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A4" w:rsidRDefault="00DC59A4" w:rsidP="00DC59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Nr.4</w:t>
      </w:r>
    </w:p>
    <w:p w:rsidR="00DC59A4" w:rsidRDefault="00DC59A4" w:rsidP="00DC59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APLIECINĀJUMS</w:t>
      </w:r>
    </w:p>
    <w:p w:rsidR="00DC59A4" w:rsidRDefault="00DC59A4" w:rsidP="00DC59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(piekrišana)</w:t>
      </w:r>
    </w:p>
    <w:p w:rsidR="00DC59A4" w:rsidRDefault="00DC59A4" w:rsidP="00DC59A4">
      <w:pPr>
        <w:spacing w:after="0" w:line="240" w:lineRule="auto"/>
        <w:ind w:left="360"/>
        <w:jc w:val="center"/>
        <w:rPr>
          <w:rFonts w:ascii="Times New Roman" w:eastAsia="Times New Roman" w:hAnsi="Times New Roman"/>
          <w:b/>
          <w:sz w:val="24"/>
          <w:szCs w:val="24"/>
        </w:rPr>
      </w:pPr>
      <w:r>
        <w:rPr>
          <w:rFonts w:ascii="Times New Roman" w:eastAsia="Times New Roman" w:hAnsi="Times New Roman"/>
          <w:sz w:val="24"/>
          <w:szCs w:val="24"/>
        </w:rPr>
        <w:t>personas datu apstrādei</w:t>
      </w:r>
      <w:r>
        <w:rPr>
          <w:rFonts w:ascii="Times New Roman" w:eastAsia="Times New Roman" w:hAnsi="Times New Roman"/>
          <w:b/>
          <w:color w:val="FF0000"/>
          <w:sz w:val="24"/>
          <w:szCs w:val="24"/>
        </w:rPr>
        <w:t xml:space="preserve"> </w:t>
      </w:r>
      <w:r>
        <w:rPr>
          <w:rFonts w:ascii="Times New Roman" w:eastAsia="Times New Roman" w:hAnsi="Times New Roman"/>
          <w:b/>
          <w:sz w:val="24"/>
          <w:szCs w:val="24"/>
        </w:rPr>
        <w:t xml:space="preserve">(aizpilda dalībnieks, ja sasniedzis 18 gadu vecumu) </w:t>
      </w:r>
    </w:p>
    <w:p w:rsidR="00DC59A4" w:rsidRDefault="00DC59A4" w:rsidP="00DC59A4">
      <w:pPr>
        <w:spacing w:after="0" w:line="240" w:lineRule="auto"/>
        <w:rPr>
          <w:rFonts w:ascii="Times New Roman" w:eastAsia="Times New Roman" w:hAnsi="Times New Roman"/>
          <w:b/>
          <w:sz w:val="24"/>
          <w:szCs w:val="24"/>
        </w:rPr>
      </w:pPr>
    </w:p>
    <w:p w:rsidR="00DC59A4" w:rsidRDefault="00DC59A4" w:rsidP="00DC59A4">
      <w:p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 _______________________________________________ </w:t>
      </w:r>
      <w:r>
        <w:rPr>
          <w:rFonts w:ascii="Times New Roman" w:eastAsia="Times New Roman" w:hAnsi="Times New Roman"/>
          <w:i/>
          <w:sz w:val="24"/>
          <w:szCs w:val="24"/>
          <w:u w:val="single"/>
        </w:rPr>
        <w:t>(dalībnieka vārds, uzvārds),</w:t>
      </w:r>
      <w:r>
        <w:rPr>
          <w:rFonts w:ascii="Times New Roman" w:eastAsia="Times New Roman" w:hAnsi="Times New Roman"/>
          <w:sz w:val="24"/>
          <w:szCs w:val="24"/>
        </w:rPr>
        <w:t xml:space="preserve"> kas mācās</w:t>
      </w:r>
    </w:p>
    <w:p w:rsidR="00DC59A4" w:rsidRDefault="00DC59A4" w:rsidP="00DC59A4">
      <w:p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 </w:t>
      </w:r>
      <w:r>
        <w:rPr>
          <w:rFonts w:ascii="Times New Roman" w:eastAsia="Times New Roman" w:hAnsi="Times New Roman"/>
          <w:sz w:val="24"/>
          <w:szCs w:val="24"/>
          <w:u w:val="single"/>
        </w:rPr>
        <w:t>(</w:t>
      </w:r>
      <w:r>
        <w:rPr>
          <w:rFonts w:ascii="Times New Roman" w:eastAsia="Times New Roman" w:hAnsi="Times New Roman"/>
          <w:i/>
          <w:sz w:val="24"/>
          <w:szCs w:val="24"/>
          <w:u w:val="single"/>
        </w:rPr>
        <w:t>izglītības iestāde</w:t>
      </w:r>
      <w:r>
        <w:rPr>
          <w:rFonts w:ascii="Times New Roman" w:eastAsia="Times New Roman" w:hAnsi="Times New Roman"/>
          <w:sz w:val="24"/>
          <w:szCs w:val="24"/>
          <w:u w:val="single"/>
        </w:rPr>
        <w:t>),</w:t>
      </w:r>
      <w:r>
        <w:rPr>
          <w:rFonts w:ascii="Times New Roman" w:eastAsia="Times New Roman" w:hAnsi="Times New Roman"/>
          <w:sz w:val="24"/>
          <w:szCs w:val="24"/>
        </w:rPr>
        <w:t xml:space="preserve"> </w:t>
      </w:r>
    </w:p>
    <w:p w:rsidR="00DC59A4" w:rsidRDefault="00DC59A4" w:rsidP="00DC59A4">
      <w:pPr>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parakstot šo apliecinājumu, piekrītu </w:t>
      </w:r>
    </w:p>
    <w:p w:rsidR="00DC59A4" w:rsidRDefault="00DC59A4" w:rsidP="00DC59A4">
      <w:p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personas datu (vārds, uzvārds, izglītības iestāde, klase un SMU nosaukums, fotogrāfijas un videoieraksti, balss ieraksti) apstrādei saskaņā ar konkursa JA Latvia nolikuma “Junior </w:t>
      </w:r>
      <w:proofErr w:type="spellStart"/>
      <w:r>
        <w:rPr>
          <w:rFonts w:ascii="Times New Roman" w:eastAsia="Times New Roman" w:hAnsi="Times New Roman"/>
          <w:sz w:val="24"/>
          <w:szCs w:val="24"/>
        </w:rPr>
        <w:t>Achievement</w:t>
      </w:r>
      <w:proofErr w:type="spellEnd"/>
      <w:r>
        <w:rPr>
          <w:rFonts w:ascii="Times New Roman" w:eastAsia="Times New Roman" w:hAnsi="Times New Roman"/>
          <w:sz w:val="24"/>
          <w:szCs w:val="24"/>
        </w:rPr>
        <w:t xml:space="preserve"> Latvia Programmas un praktiskās mācību metodes Skolēnu mācību uzņēmumu (SMU) pasākuma CITS BAZĀRS” nolikumā un šajā apliecinājumā sniegto informāciju.</w:t>
      </w:r>
    </w:p>
    <w:p w:rsidR="00DC59A4" w:rsidRDefault="00DC59A4" w:rsidP="00DC59A4">
      <w:pPr>
        <w:pStyle w:val="Paraststmeklis"/>
        <w:shd w:val="clear" w:color="auto" w:fill="FFFFFF"/>
        <w:spacing w:before="0" w:beforeAutospacing="0" w:after="0" w:afterAutospacing="0"/>
        <w:jc w:val="both"/>
      </w:pPr>
      <w:r>
        <w:t>Pasākuma organizatori</w:t>
      </w:r>
      <w:r>
        <w:rPr>
          <w:rStyle w:val="Vresatsauce"/>
        </w:rPr>
        <w:footnoteReference w:id="1"/>
      </w:r>
      <w:r>
        <w:t xml:space="preserve"> (turpmāk – organizatori) izmanto personas datus Pasākuma īstenošanas, sabiedrības informēšanas un organizēto aktivitāšu arhīva veidošanas nolūkā. JA Latvia var Pasākuma nolikumā norādītajā pasākumā uzņemt fotogrāfijas, veidot video un balss ierakstus, un organizatori var izmantot šo saturu, lai atspoguļotu SMU pasākumu savās tīmekļa vietnēs, sociālajos tīklos un citos plašsaziņas līdzekļos.</w:t>
      </w:r>
    </w:p>
    <w:p w:rsidR="00DC59A4" w:rsidRDefault="00DC59A4" w:rsidP="00DC59A4">
      <w:pPr>
        <w:pStyle w:val="Paraststmeklis"/>
        <w:shd w:val="clear" w:color="auto" w:fill="FFFFFF"/>
        <w:spacing w:before="0" w:beforeAutospacing="0" w:after="0" w:afterAutospacing="0"/>
        <w:jc w:val="both"/>
      </w:pPr>
    </w:p>
    <w:p w:rsidR="00DC59A4" w:rsidRDefault="00DC59A4" w:rsidP="00DC59A4">
      <w:pPr>
        <w:pStyle w:val="Paraststmeklis"/>
        <w:shd w:val="clear" w:color="auto" w:fill="FFFFFF"/>
        <w:spacing w:before="0" w:beforeAutospacing="0" w:after="0" w:afterAutospacing="0"/>
        <w:jc w:val="both"/>
      </w:pPr>
      <w:r>
        <w:t xml:space="preserve">Dalība Pasākumā un tam nepieciešamā datu iesniegšana organizatoriem ir personas brīvprātīga izvēle, taču, neiesniedzot datus, Pasākumā nevar piedalīties. Lēmums netikt ietvertam Pasākuma fotoattēlos, videoierakstos un balss ierakstos neietekmē iespēju piedalīties SMU pasākumā, taču dalībniekam par savu nevēlēšanos ir jāinformē JA Latvia pārstāvji pasākuma norises laikā un jāatsakās no dalības fotoportretos, intervijās un tamlīdzīgi. </w:t>
      </w:r>
    </w:p>
    <w:p w:rsidR="00DC59A4" w:rsidRDefault="00DC59A4" w:rsidP="00DC59A4">
      <w:pPr>
        <w:pStyle w:val="Paraststmeklis"/>
        <w:shd w:val="clear" w:color="auto" w:fill="FFFFFF"/>
        <w:spacing w:before="0" w:beforeAutospacing="0" w:after="0" w:afterAutospacing="0"/>
        <w:jc w:val="both"/>
      </w:pPr>
    </w:p>
    <w:p w:rsidR="00DC59A4" w:rsidRDefault="00DC59A4" w:rsidP="00DC59A4">
      <w:pPr>
        <w:pStyle w:val="Paraststmeklis"/>
        <w:shd w:val="clear" w:color="auto" w:fill="FFFFFF"/>
        <w:spacing w:before="0" w:beforeAutospacing="0" w:after="0" w:afterAutospacing="0"/>
        <w:jc w:val="both"/>
      </w:pPr>
      <w:r>
        <w:t xml:space="preserve">Dalībnieki šo piekrišanu ir tiesīgi atsaukt jebkurā laikā, tiem rakstot uz zemāk norādīto e-pasta adresi. Tas neietekmēs uz piekrišanas pamata veiktās apstrādes likumību pirms tās atsaukuma. E pasta adrese atsaukumam: </w:t>
      </w:r>
      <w:hyperlink r:id="rId6" w:history="1">
        <w:r>
          <w:rPr>
            <w:rStyle w:val="Hipersaite"/>
            <w:rFonts w:eastAsia="Calibri"/>
          </w:rPr>
          <w:t>jal@jal.lv</w:t>
        </w:r>
      </w:hyperlink>
      <w:r>
        <w:t xml:space="preserve"> Vienlaikus, atsaucot piekrišanu, dalībnieks nevar turpināt piedalīties pasākumā.</w:t>
      </w:r>
    </w:p>
    <w:p w:rsidR="00DC59A4" w:rsidRDefault="00DC59A4" w:rsidP="00DC59A4">
      <w:pPr>
        <w:pStyle w:val="Paraststmeklis"/>
        <w:shd w:val="clear" w:color="auto" w:fill="FFFFFF"/>
        <w:spacing w:before="0" w:beforeAutospacing="0" w:after="0" w:afterAutospacing="0"/>
        <w:jc w:val="both"/>
      </w:pPr>
    </w:p>
    <w:p w:rsidR="00DC59A4" w:rsidRDefault="00DC59A4" w:rsidP="00DC59A4">
      <w:pPr>
        <w:pStyle w:val="Paraststmeklis"/>
        <w:shd w:val="clear" w:color="auto" w:fill="FFFFFF"/>
        <w:spacing w:before="0" w:beforeAutospacing="0" w:after="0" w:afterAutospacing="0"/>
        <w:jc w:val="both"/>
      </w:pPr>
      <w: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rsidR="00DC59A4" w:rsidRDefault="00DC59A4" w:rsidP="00DC59A4">
      <w:pPr>
        <w:pStyle w:val="Paraststmeklis"/>
        <w:shd w:val="clear" w:color="auto" w:fill="FFFFFF"/>
        <w:spacing w:before="0" w:beforeAutospacing="0" w:after="0" w:afterAutospacing="0"/>
        <w:jc w:val="both"/>
      </w:pPr>
    </w:p>
    <w:p w:rsidR="00DC59A4" w:rsidRDefault="00DC59A4" w:rsidP="00DC59A4">
      <w:pPr>
        <w:pStyle w:val="Paraststmeklis"/>
        <w:shd w:val="clear" w:color="auto" w:fill="FFFFFF"/>
        <w:spacing w:before="0" w:beforeAutospacing="0" w:after="0" w:afterAutospacing="0"/>
        <w:jc w:val="both"/>
      </w:pPr>
      <w:r>
        <w:t>Personas dati būs pieejami organizatoriem un tiks nodoti to pakalpojumu sniedzējiem un sadarbības partneriem, kas sniedz organizatoriem tādus pakalpojumus kā pasākumu organizēšana, fotografēšana un filmēšana, sabiedrisko attiecību, informācijas tehnoloģiju pakalpojumi.</w:t>
      </w:r>
    </w:p>
    <w:p w:rsidR="00DC59A4" w:rsidRDefault="00DC59A4" w:rsidP="00DC59A4">
      <w:pPr>
        <w:pStyle w:val="Paraststmeklis"/>
        <w:shd w:val="clear" w:color="auto" w:fill="FFFFFF"/>
        <w:spacing w:before="0" w:beforeAutospacing="0" w:after="0" w:afterAutospacing="0"/>
        <w:jc w:val="both"/>
      </w:pPr>
    </w:p>
    <w:p w:rsidR="00DC59A4" w:rsidRDefault="00DC59A4" w:rsidP="00DC59A4">
      <w:pPr>
        <w:pStyle w:val="Paraststmeklis"/>
        <w:shd w:val="clear" w:color="auto" w:fill="FFFFFF"/>
        <w:spacing w:before="0" w:beforeAutospacing="0" w:after="0" w:afterAutospacing="0"/>
        <w:jc w:val="both"/>
      </w:pPr>
      <w:r>
        <w:t>Personas dati tiks saglabāti tikai tik ilgi, kamēr tas nepieciešams Pasākuma īstenošanai. Pasākuma mērķim izveidotie videomateriāli, pasākuma foto, video un balss materiāli tiks uzglabāti, nodrošinot datu drošību, atbilstoši normatīvajiem aktiem ne ilgāk kā piecus gadus. Videomateriāli, kas nesatur personas datus, tiks saglabāti 10 gadus.</w:t>
      </w:r>
    </w:p>
    <w:p w:rsidR="00DC59A4" w:rsidRDefault="00DC59A4" w:rsidP="00DC59A4">
      <w:pPr>
        <w:spacing w:before="120" w:after="120" w:line="240" w:lineRule="auto"/>
        <w:jc w:val="both"/>
        <w:rPr>
          <w:rFonts w:ascii="Times New Roman" w:eastAsia="Times New Roman" w:hAnsi="Times New Roman"/>
          <w:sz w:val="24"/>
          <w:szCs w:val="24"/>
        </w:rPr>
      </w:pPr>
      <w:r>
        <w:rPr>
          <w:rFonts w:ascii="Times New Roman" w:hAnsi="Times New Roman"/>
          <w:sz w:val="24"/>
          <w:szCs w:val="24"/>
        </w:rPr>
        <w:t xml:space="preserve">JA Latvia atbild par personas datu apstrādi. Lai pieprasītu piekļuvi saviem personas datiem, to labošanu, dzēšanu, apstrādes ierobežošanu, iebilstu pret to apstrādi, izmantotu datu pārnesamības tiesības, dalībnieki var iesniegt pieprasījumu, nosūtot to uz JA Latvia. Datu pārkāpuma gadījumā </w:t>
      </w:r>
      <w:r>
        <w:rPr>
          <w:rFonts w:ascii="Times New Roman" w:hAnsi="Times New Roman"/>
          <w:sz w:val="24"/>
          <w:szCs w:val="24"/>
        </w:rPr>
        <w:lastRenderedPageBreak/>
        <w:t>lūdzam nekavējoties informēt JA Latvia. Nepilngadīgie dalībnieki savas tiesības īsteno ar likumisko pārstāvju starpniecību.</w:t>
      </w:r>
    </w:p>
    <w:tbl>
      <w:tblPr>
        <w:tblpPr w:leftFromText="180" w:rightFromText="180" w:vertAnchor="text" w:horzAnchor="margin" w:tblpX="10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C59A4" w:rsidTr="00DC59A4">
        <w:tc>
          <w:tcPr>
            <w:tcW w:w="250" w:type="dxa"/>
            <w:tcBorders>
              <w:top w:val="single" w:sz="4" w:space="0" w:color="auto"/>
              <w:left w:val="single" w:sz="4" w:space="0" w:color="auto"/>
              <w:bottom w:val="single" w:sz="4" w:space="0" w:color="auto"/>
              <w:right w:val="single" w:sz="4" w:space="0" w:color="auto"/>
            </w:tcBorders>
          </w:tcPr>
          <w:p w:rsidR="00DC59A4" w:rsidRDefault="00DC59A4">
            <w:pPr>
              <w:spacing w:after="0" w:line="240" w:lineRule="auto"/>
              <w:jc w:val="both"/>
              <w:rPr>
                <w:rFonts w:ascii="Times New Roman" w:eastAsia="Times New Roman" w:hAnsi="Times New Roman"/>
                <w:sz w:val="24"/>
                <w:szCs w:val="24"/>
              </w:rPr>
            </w:pPr>
          </w:p>
        </w:tc>
      </w:tr>
    </w:tbl>
    <w:p w:rsidR="00DC59A4" w:rsidRDefault="00DC59A4" w:rsidP="00DC59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Apliecinu, ka esmu iepazinies/iepazinusies un piekrītu </w:t>
      </w:r>
      <w:r>
        <w:rPr>
          <w:rFonts w:ascii="Times New Roman" w:hAnsi="Times New Roman"/>
          <w:sz w:val="24"/>
          <w:szCs w:val="24"/>
        </w:rPr>
        <w:t xml:space="preserve">nolikuma </w:t>
      </w:r>
      <w:r>
        <w:rPr>
          <w:rFonts w:ascii="Times New Roman" w:eastAsia="Times New Roman" w:hAnsi="Times New Roman"/>
          <w:sz w:val="24"/>
          <w:szCs w:val="24"/>
        </w:rPr>
        <w:t xml:space="preserve">“Junior </w:t>
      </w:r>
      <w:proofErr w:type="spellStart"/>
      <w:r>
        <w:rPr>
          <w:rFonts w:ascii="Times New Roman" w:eastAsia="Times New Roman" w:hAnsi="Times New Roman"/>
          <w:sz w:val="24"/>
          <w:szCs w:val="24"/>
        </w:rPr>
        <w:t>Achievement</w:t>
      </w:r>
      <w:proofErr w:type="spellEnd"/>
      <w:r>
        <w:rPr>
          <w:rFonts w:ascii="Times New Roman" w:eastAsia="Times New Roman" w:hAnsi="Times New Roman"/>
          <w:sz w:val="24"/>
          <w:szCs w:val="24"/>
        </w:rPr>
        <w:t xml:space="preserve"> Latvia Programmas un praktiskās mācību metodes Skolēnu mācību uzņēmumu (SMU) pasākuma CITS BAZĀRS” notei</w:t>
      </w:r>
      <w:r>
        <w:rPr>
          <w:rFonts w:ascii="Times New Roman" w:hAnsi="Times New Roman"/>
          <w:sz w:val="24"/>
          <w:szCs w:val="24"/>
        </w:rPr>
        <w:t>kumiem.</w:t>
      </w:r>
    </w:p>
    <w:p w:rsidR="00DC59A4" w:rsidRDefault="00DC59A4" w:rsidP="00DC59A4">
      <w:pPr>
        <w:spacing w:after="0" w:line="240" w:lineRule="auto"/>
        <w:jc w:val="both"/>
        <w:rPr>
          <w:rFonts w:ascii="Times New Roman" w:eastAsia="Times New Roman" w:hAnsi="Times New Roman"/>
          <w:sz w:val="24"/>
          <w:szCs w:val="24"/>
        </w:rPr>
      </w:pPr>
    </w:p>
    <w:p w:rsidR="00DC59A4" w:rsidRDefault="00DC59A4" w:rsidP="00DC59A4">
      <w:pPr>
        <w:spacing w:after="0" w:line="240" w:lineRule="auto"/>
        <w:jc w:val="both"/>
        <w:rPr>
          <w:rFonts w:ascii="Times New Roman" w:eastAsia="Times New Roman" w:hAnsi="Times New Roman"/>
          <w:sz w:val="24"/>
          <w:szCs w:val="24"/>
        </w:rPr>
      </w:pPr>
    </w:p>
    <w:p w:rsidR="00DC59A4" w:rsidRDefault="00DC59A4" w:rsidP="00DC59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Piekrītu savu personas datu apstrādei atbilstoši iepriekš norādītajam.</w:t>
      </w:r>
    </w:p>
    <w:p w:rsidR="00DC59A4" w:rsidRDefault="00DC59A4" w:rsidP="00DC59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DC59A4" w:rsidRDefault="00DC59A4" w:rsidP="00DC59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Skolēna vārds, uzvārds: _________________________________________________________________</w:t>
      </w:r>
    </w:p>
    <w:p w:rsidR="00DC59A4" w:rsidRDefault="00DC59A4" w:rsidP="00DC59A4">
      <w:pPr>
        <w:spacing w:after="0" w:line="240" w:lineRule="auto"/>
        <w:rPr>
          <w:rFonts w:ascii="Times New Roman" w:eastAsia="Times New Roman" w:hAnsi="Times New Roman"/>
          <w:sz w:val="24"/>
          <w:szCs w:val="24"/>
        </w:rPr>
      </w:pPr>
    </w:p>
    <w:p w:rsidR="00DC59A4" w:rsidRDefault="00DC59A4" w:rsidP="00DC59A4">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Paraksts: ________________________</w:t>
      </w:r>
    </w:p>
    <w:p w:rsidR="00DC59A4" w:rsidRDefault="00DC59A4" w:rsidP="00DC59A4">
      <w:pPr>
        <w:spacing w:after="0" w:line="240" w:lineRule="auto"/>
        <w:rPr>
          <w:rFonts w:ascii="Times New Roman" w:eastAsia="Times New Roman" w:hAnsi="Times New Roman"/>
          <w:sz w:val="24"/>
          <w:szCs w:val="24"/>
        </w:rPr>
      </w:pPr>
    </w:p>
    <w:p w:rsidR="00DC59A4" w:rsidRDefault="00DC59A4" w:rsidP="00DC59A4">
      <w:pPr>
        <w:spacing w:after="0" w:line="240" w:lineRule="auto"/>
        <w:rPr>
          <w:rFonts w:ascii="Times New Roman" w:eastAsia="Times New Roman" w:hAnsi="Times New Roman"/>
          <w:sz w:val="24"/>
          <w:szCs w:val="24"/>
        </w:rPr>
      </w:pPr>
    </w:p>
    <w:p w:rsidR="00DC59A4" w:rsidRDefault="00DC59A4" w:rsidP="00DC59A4">
      <w:pPr>
        <w:spacing w:after="0" w:line="240" w:lineRule="auto"/>
        <w:rPr>
          <w:rFonts w:ascii="Times New Roman" w:eastAsia="Times New Roman" w:hAnsi="Times New Roman"/>
          <w:sz w:val="24"/>
          <w:szCs w:val="24"/>
        </w:rPr>
      </w:pPr>
    </w:p>
    <w:p w:rsidR="00DC59A4" w:rsidRDefault="00DC59A4" w:rsidP="00DC59A4">
      <w:pPr>
        <w:rPr>
          <w:rFonts w:ascii="Times New Roman" w:hAnsi="Times New Roman"/>
          <w:sz w:val="24"/>
          <w:szCs w:val="24"/>
        </w:rPr>
      </w:pPr>
      <w:r>
        <w:rPr>
          <w:rFonts w:ascii="Times New Roman" w:eastAsia="Times New Roman" w:hAnsi="Times New Roman"/>
          <w:sz w:val="24"/>
          <w:szCs w:val="24"/>
        </w:rPr>
        <w:t>Datums: __________________________________________</w:t>
      </w:r>
    </w:p>
    <w:p w:rsidR="00DC59A4" w:rsidRDefault="00DC59A4" w:rsidP="00DC59A4">
      <w:pPr>
        <w:rPr>
          <w:rFonts w:ascii="Times New Roman" w:hAnsi="Times New Roman"/>
          <w:sz w:val="24"/>
          <w:szCs w:val="24"/>
        </w:rPr>
      </w:pPr>
    </w:p>
    <w:p w:rsidR="00DC59A4" w:rsidRDefault="00DC59A4" w:rsidP="00DC59A4"/>
    <w:p w:rsidR="0084082D" w:rsidRDefault="0084082D"/>
    <w:sectPr w:rsidR="0084082D" w:rsidSect="00DC59A4">
      <w:pgSz w:w="11906" w:h="16838"/>
      <w:pgMar w:top="567" w:right="707"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FB8" w:rsidRDefault="00A53FB8" w:rsidP="00DC59A4">
      <w:pPr>
        <w:spacing w:after="0" w:line="240" w:lineRule="auto"/>
      </w:pPr>
      <w:r>
        <w:separator/>
      </w:r>
    </w:p>
  </w:endnote>
  <w:endnote w:type="continuationSeparator" w:id="0">
    <w:p w:rsidR="00A53FB8" w:rsidRDefault="00A53FB8" w:rsidP="00DC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FB8" w:rsidRDefault="00A53FB8" w:rsidP="00DC59A4">
      <w:pPr>
        <w:spacing w:after="0" w:line="240" w:lineRule="auto"/>
      </w:pPr>
      <w:r>
        <w:separator/>
      </w:r>
    </w:p>
  </w:footnote>
  <w:footnote w:type="continuationSeparator" w:id="0">
    <w:p w:rsidR="00A53FB8" w:rsidRDefault="00A53FB8" w:rsidP="00DC59A4">
      <w:pPr>
        <w:spacing w:after="0" w:line="240" w:lineRule="auto"/>
      </w:pPr>
      <w:r>
        <w:continuationSeparator/>
      </w:r>
    </w:p>
  </w:footnote>
  <w:footnote w:id="1">
    <w:p w:rsidR="00DC59A4" w:rsidRDefault="00DC59A4" w:rsidP="00DC59A4">
      <w:pPr>
        <w:pStyle w:val="Vresteksts"/>
        <w:rPr>
          <w:rFonts w:ascii="Times New Roman" w:hAnsi="Times New Roman"/>
          <w:lang w:val="lv-LV"/>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A4"/>
    <w:rsid w:val="0084082D"/>
    <w:rsid w:val="00A53FB8"/>
    <w:rsid w:val="00DC59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23127C-2AD4-45BD-9A62-E455735F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C59A4"/>
    <w:pPr>
      <w:spacing w:line="256" w:lineRule="auto"/>
    </w:pPr>
    <w:rPr>
      <w:rFonts w:ascii="Calibri" w:eastAsia="Calibri" w:hAnsi="Calibri" w:cs="Calibri"/>
      <w:color w:val="00000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C59A4"/>
    <w:rPr>
      <w:color w:val="0563C1"/>
      <w:u w:val="single"/>
    </w:rPr>
  </w:style>
  <w:style w:type="paragraph" w:styleId="Paraststmeklis">
    <w:name w:val="Normal (Web)"/>
    <w:basedOn w:val="Parasts"/>
    <w:uiPriority w:val="99"/>
    <w:semiHidden/>
    <w:unhideWhenUsed/>
    <w:rsid w:val="00DC59A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Vresteksts">
    <w:name w:val="footnote text"/>
    <w:basedOn w:val="Parasts"/>
    <w:link w:val="VrestekstsRakstz"/>
    <w:uiPriority w:val="99"/>
    <w:semiHidden/>
    <w:unhideWhenUsed/>
    <w:rsid w:val="00DC59A4"/>
    <w:pPr>
      <w:widowControl w:val="0"/>
      <w:spacing w:after="0" w:line="240" w:lineRule="auto"/>
    </w:pPr>
    <w:rPr>
      <w:rFonts w:cs="Times New Roman"/>
      <w:color w:val="auto"/>
      <w:sz w:val="20"/>
      <w:szCs w:val="20"/>
      <w:lang w:val="en-US" w:eastAsia="en-US"/>
    </w:rPr>
  </w:style>
  <w:style w:type="character" w:customStyle="1" w:styleId="VrestekstsRakstz">
    <w:name w:val="Vēres teksts Rakstz."/>
    <w:basedOn w:val="Noklusjumarindkopasfonts"/>
    <w:link w:val="Vresteksts"/>
    <w:uiPriority w:val="99"/>
    <w:semiHidden/>
    <w:rsid w:val="00DC59A4"/>
    <w:rPr>
      <w:rFonts w:ascii="Calibri" w:eastAsia="Calibri" w:hAnsi="Calibri" w:cs="Times New Roman"/>
      <w:sz w:val="20"/>
      <w:szCs w:val="20"/>
      <w:lang w:val="en-US"/>
    </w:rPr>
  </w:style>
  <w:style w:type="character" w:styleId="Vresatsauce">
    <w:name w:val="footnote reference"/>
    <w:uiPriority w:val="99"/>
    <w:semiHidden/>
    <w:unhideWhenUsed/>
    <w:rsid w:val="00DC5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l@jal.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2356</Words>
  <Characters>1344</Characters>
  <Application>Microsoft Office Word</Application>
  <DocSecurity>0</DocSecurity>
  <Lines>11</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2</cp:revision>
  <dcterms:created xsi:type="dcterms:W3CDTF">2019-11-11T14:57:00Z</dcterms:created>
  <dcterms:modified xsi:type="dcterms:W3CDTF">2019-11-11T14:58:00Z</dcterms:modified>
</cp:coreProperties>
</file>