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DC4" w:rsidRPr="000C731E" w:rsidRDefault="00447DC4" w:rsidP="00447DC4">
      <w:pPr>
        <w:jc w:val="center"/>
        <w:rPr>
          <w:b/>
          <w:color w:val="000000" w:themeColor="text1"/>
          <w:sz w:val="32"/>
        </w:rPr>
      </w:pPr>
      <w:r w:rsidRPr="000C731E">
        <w:rPr>
          <w:b/>
          <w:color w:val="000000" w:themeColor="text1"/>
          <w:sz w:val="32"/>
        </w:rPr>
        <w:t>IT Izglītības fonda organizētā tehnoloģiju konference</w:t>
      </w:r>
    </w:p>
    <w:p w:rsidR="00447DC4" w:rsidRPr="000C731E" w:rsidRDefault="00447DC4" w:rsidP="00447DC4">
      <w:pPr>
        <w:jc w:val="center"/>
        <w:rPr>
          <w:b/>
          <w:color w:val="000000" w:themeColor="text1"/>
          <w:sz w:val="32"/>
        </w:rPr>
      </w:pPr>
      <w:r w:rsidRPr="000C731E">
        <w:rPr>
          <w:b/>
          <w:color w:val="000000" w:themeColor="text1"/>
          <w:sz w:val="32"/>
        </w:rPr>
        <w:t>“Cits kosmoss”</w:t>
      </w:r>
    </w:p>
    <w:p w:rsidR="00447DC4" w:rsidRPr="000C731E" w:rsidRDefault="00447DC4" w:rsidP="00447DC4">
      <w:pPr>
        <w:jc w:val="both"/>
        <w:rPr>
          <w:color w:val="000000" w:themeColor="text1"/>
        </w:rPr>
      </w:pPr>
    </w:p>
    <w:p w:rsidR="001427F1" w:rsidRPr="000C731E" w:rsidRDefault="001427F1" w:rsidP="00447DC4">
      <w:pPr>
        <w:jc w:val="both"/>
        <w:rPr>
          <w:color w:val="000000" w:themeColor="text1"/>
        </w:rPr>
      </w:pPr>
      <w:r w:rsidRPr="000C731E">
        <w:rPr>
          <w:noProof/>
          <w:color w:val="000000" w:themeColor="text1"/>
        </w:rPr>
        <w:drawing>
          <wp:anchor distT="0" distB="0" distL="114300" distR="114300" simplePos="0" relativeHeight="251658240" behindDoc="1" locked="0" layoutInCell="1" allowOverlap="1" wp14:anchorId="6D64192A" wp14:editId="34264736">
            <wp:simplePos x="0" y="0"/>
            <wp:positionH relativeFrom="column">
              <wp:posOffset>0</wp:posOffset>
            </wp:positionH>
            <wp:positionV relativeFrom="paragraph">
              <wp:posOffset>0</wp:posOffset>
            </wp:positionV>
            <wp:extent cx="3276600" cy="3276600"/>
            <wp:effectExtent l="0" t="0" r="0" b="0"/>
            <wp:wrapTight wrapText="bothSides">
              <wp:wrapPolygon edited="0">
                <wp:start x="0" y="0"/>
                <wp:lineTo x="0" y="21474"/>
                <wp:lineTo x="21474" y="21474"/>
                <wp:lineTo x="21474"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lugums __Cits kosmoss__.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76600" cy="3276600"/>
                    </a:xfrm>
                    <a:prstGeom prst="rect">
                      <a:avLst/>
                    </a:prstGeom>
                  </pic:spPr>
                </pic:pic>
              </a:graphicData>
            </a:graphic>
          </wp:anchor>
        </w:drawing>
      </w:r>
      <w:r w:rsidRPr="000C731E">
        <w:rPr>
          <w:color w:val="000000" w:themeColor="text1"/>
        </w:rPr>
        <w:t>IT Izglītības fonda organizētā tehnoloģiju konference, kurai šogad dots nosaukums “Cits kosmoss”, norisināsies š.g. 1. decembrī. Šis gads daudzējādā ziņā mums asociējas ar citu kosmosu, kad ir bijis jāpielāgojas attālinātajam darbam un mācību procesam, kā arī daudz nozīmīgāku lomu ikdienas procesos ieņem tehnoloģijas un to risinājumi. Ar dažādiem konferences dalībnieku stāstiem vēlamies parādīt, kādas profesionālās izaugsmes iespējas paveras, iepazīstot tehnoloģiju pasauli. Tev būs iespēja uzzināt, ar kādiem rīkiem to iespējams izdarīt. Iepazīstot Latvijas sasniegumus tehnoloģiju jomā, vēlamies iedvesmot jauniešus, pedagogus, vecākus un ikvienu Latvijā, ka nekas nav neiespējams un ka ikviens mērķis ir sasniedzams. Tu vari kļūt par to, ko vēlies!</w:t>
      </w:r>
    </w:p>
    <w:p w:rsidR="001427F1" w:rsidRPr="000C731E" w:rsidRDefault="001427F1" w:rsidP="00447DC4">
      <w:pPr>
        <w:jc w:val="both"/>
        <w:rPr>
          <w:color w:val="000000" w:themeColor="text1"/>
        </w:rPr>
      </w:pPr>
    </w:p>
    <w:p w:rsidR="001427F1" w:rsidRPr="000C731E" w:rsidRDefault="001427F1" w:rsidP="00447DC4">
      <w:pPr>
        <w:jc w:val="both"/>
        <w:rPr>
          <w:color w:val="000000" w:themeColor="text1"/>
        </w:rPr>
      </w:pPr>
      <w:r w:rsidRPr="000C731E">
        <w:rPr>
          <w:color w:val="000000" w:themeColor="text1"/>
        </w:rPr>
        <w:t xml:space="preserve">Aicinām tehnoloģiju jomas skolotājus, skolēnus, vecākus, kā arī visus citus interesentus š.g. 1. decembrī no plkst. 13:00 - 17:00 pievienoties mums tiešraidē Start(IT) vai Latvijas Nacionālās bibliotēkas </w:t>
      </w:r>
      <w:proofErr w:type="spellStart"/>
      <w:r w:rsidRPr="000C731E">
        <w:rPr>
          <w:color w:val="000000" w:themeColor="text1"/>
        </w:rPr>
        <w:t>Facebook</w:t>
      </w:r>
      <w:proofErr w:type="spellEnd"/>
      <w:r w:rsidRPr="000C731E">
        <w:rPr>
          <w:color w:val="000000" w:themeColor="text1"/>
        </w:rPr>
        <w:t xml:space="preserve"> lapā! Pasākumu būs iespējams vērot arī Latvijas Nacionālās bibliotēkas </w:t>
      </w:r>
      <w:proofErr w:type="spellStart"/>
      <w:r w:rsidRPr="000C731E">
        <w:rPr>
          <w:color w:val="000000" w:themeColor="text1"/>
        </w:rPr>
        <w:t>Youtube</w:t>
      </w:r>
      <w:proofErr w:type="spellEnd"/>
      <w:r w:rsidRPr="000C731E">
        <w:rPr>
          <w:color w:val="000000" w:themeColor="text1"/>
        </w:rPr>
        <w:t xml:space="preserve"> kontā.</w:t>
      </w:r>
    </w:p>
    <w:p w:rsidR="001427F1" w:rsidRPr="000C731E" w:rsidRDefault="001427F1" w:rsidP="00447DC4">
      <w:pPr>
        <w:jc w:val="both"/>
        <w:rPr>
          <w:color w:val="000000" w:themeColor="text1"/>
        </w:rPr>
      </w:pPr>
    </w:p>
    <w:p w:rsidR="001427F1" w:rsidRPr="000C731E" w:rsidRDefault="000C731E" w:rsidP="00447DC4">
      <w:pPr>
        <w:jc w:val="both"/>
        <w:rPr>
          <w:color w:val="000000" w:themeColor="text1"/>
        </w:rPr>
      </w:pPr>
      <w:r>
        <w:rPr>
          <w:color w:val="000000" w:themeColor="text1"/>
        </w:rPr>
        <w:t>Reģistrējies pasākumam</w:t>
      </w:r>
      <w:r w:rsidR="001427F1" w:rsidRPr="000C731E">
        <w:rPr>
          <w:color w:val="000000" w:themeColor="text1"/>
        </w:rPr>
        <w:t xml:space="preserve">, un esi pirmais, kas uzzina visus jaunumus par konferenci. Jaunākajai informācijai iespējams sekot līdzi arī </w:t>
      </w:r>
      <w:hyperlink r:id="rId6" w:tgtFrame="_blank" w:history="1">
        <w:r w:rsidR="001427F1" w:rsidRPr="000C731E">
          <w:rPr>
            <w:rStyle w:val="Hipersaite"/>
            <w:b/>
            <w:bCs/>
            <w:color w:val="000000" w:themeColor="text1"/>
            <w:sz w:val="22"/>
            <w:szCs w:val="22"/>
          </w:rPr>
          <w:t>St</w:t>
        </w:r>
        <w:bookmarkStart w:id="0" w:name="_GoBack"/>
        <w:bookmarkEnd w:id="0"/>
        <w:r w:rsidR="001427F1" w:rsidRPr="000C731E">
          <w:rPr>
            <w:rStyle w:val="Hipersaite"/>
            <w:b/>
            <w:bCs/>
            <w:color w:val="000000" w:themeColor="text1"/>
            <w:sz w:val="22"/>
            <w:szCs w:val="22"/>
          </w:rPr>
          <w:t>art IT</w:t>
        </w:r>
      </w:hyperlink>
      <w:r w:rsidR="001427F1" w:rsidRPr="000C731E">
        <w:rPr>
          <w:color w:val="000000" w:themeColor="text1"/>
        </w:rPr>
        <w:t xml:space="preserve"> </w:t>
      </w:r>
      <w:proofErr w:type="spellStart"/>
      <w:r w:rsidR="001427F1" w:rsidRPr="000C731E">
        <w:rPr>
          <w:color w:val="000000" w:themeColor="text1"/>
        </w:rPr>
        <w:t>Facebook</w:t>
      </w:r>
      <w:proofErr w:type="spellEnd"/>
      <w:r w:rsidR="001427F1" w:rsidRPr="000C731E">
        <w:rPr>
          <w:color w:val="000000" w:themeColor="text1"/>
        </w:rPr>
        <w:t xml:space="preserve"> lapā.</w:t>
      </w:r>
    </w:p>
    <w:p w:rsidR="001427F1" w:rsidRPr="000C731E" w:rsidRDefault="001427F1" w:rsidP="00447DC4">
      <w:pPr>
        <w:jc w:val="both"/>
        <w:rPr>
          <w:color w:val="000000" w:themeColor="text1"/>
        </w:rPr>
      </w:pPr>
      <w:r w:rsidRPr="000C731E">
        <w:rPr>
          <w:color w:val="000000" w:themeColor="text1"/>
        </w:rPr>
        <w:t xml:space="preserve">Atzīmējiet “Nākšu” arī </w:t>
      </w:r>
      <w:proofErr w:type="spellStart"/>
      <w:r w:rsidRPr="000C731E">
        <w:rPr>
          <w:color w:val="000000" w:themeColor="text1"/>
        </w:rPr>
        <w:t>Facebook</w:t>
      </w:r>
      <w:proofErr w:type="spellEnd"/>
      <w:r w:rsidRPr="000C731E">
        <w:rPr>
          <w:color w:val="000000" w:themeColor="text1"/>
        </w:rPr>
        <w:t xml:space="preserve"> pasākumā: </w:t>
      </w:r>
      <w:hyperlink r:id="rId7" w:tgtFrame="_blank" w:history="1">
        <w:r w:rsidRPr="000C731E">
          <w:rPr>
            <w:rStyle w:val="Hipersaite"/>
            <w:color w:val="000000" w:themeColor="text1"/>
            <w:sz w:val="22"/>
            <w:szCs w:val="22"/>
          </w:rPr>
          <w:t>https://ieej.lv/kosmosa</w:t>
        </w:r>
      </w:hyperlink>
      <w:r w:rsidRPr="000C731E">
        <w:rPr>
          <w:color w:val="000000" w:themeColor="text1"/>
        </w:rPr>
        <w:t>  </w:t>
      </w:r>
    </w:p>
    <w:p w:rsidR="001427F1" w:rsidRPr="000C731E" w:rsidRDefault="001427F1" w:rsidP="00447DC4">
      <w:pPr>
        <w:jc w:val="both"/>
        <w:rPr>
          <w:color w:val="000000" w:themeColor="text1"/>
        </w:rPr>
      </w:pPr>
    </w:p>
    <w:p w:rsidR="001427F1" w:rsidRPr="000C731E" w:rsidRDefault="001427F1" w:rsidP="00447DC4">
      <w:pPr>
        <w:jc w:val="both"/>
        <w:rPr>
          <w:color w:val="000000" w:themeColor="text1"/>
        </w:rPr>
      </w:pPr>
      <w:r w:rsidRPr="000C731E">
        <w:rPr>
          <w:color w:val="000000" w:themeColor="text1"/>
        </w:rPr>
        <w:t>Konferences programma: </w:t>
      </w:r>
    </w:p>
    <w:p w:rsidR="001427F1" w:rsidRPr="000C731E" w:rsidRDefault="001427F1" w:rsidP="00447DC4">
      <w:pPr>
        <w:jc w:val="both"/>
        <w:rPr>
          <w:color w:val="000000" w:themeColor="text1"/>
        </w:rPr>
      </w:pPr>
      <w:r w:rsidRPr="000C731E">
        <w:rPr>
          <w:b/>
          <w:color w:val="000000" w:themeColor="text1"/>
        </w:rPr>
        <w:t>Zanda Zilgalve,</w:t>
      </w:r>
      <w:r w:rsidRPr="000C731E">
        <w:rPr>
          <w:color w:val="000000" w:themeColor="text1"/>
        </w:rPr>
        <w:t xml:space="preserve"> IT Izglītības fonda vadītāja, konferences atklāšana</w:t>
      </w:r>
    </w:p>
    <w:p w:rsidR="001427F1" w:rsidRPr="000C731E" w:rsidRDefault="001427F1" w:rsidP="00447DC4">
      <w:pPr>
        <w:jc w:val="both"/>
        <w:rPr>
          <w:color w:val="000000" w:themeColor="text1"/>
        </w:rPr>
      </w:pPr>
      <w:r w:rsidRPr="000C731E">
        <w:rPr>
          <w:b/>
          <w:color w:val="000000" w:themeColor="text1"/>
        </w:rPr>
        <w:t xml:space="preserve">Rolands </w:t>
      </w:r>
      <w:proofErr w:type="spellStart"/>
      <w:r w:rsidRPr="000C731E">
        <w:rPr>
          <w:b/>
          <w:color w:val="000000" w:themeColor="text1"/>
        </w:rPr>
        <w:t>Lappuķe</w:t>
      </w:r>
      <w:proofErr w:type="spellEnd"/>
      <w:r w:rsidRPr="000C731E">
        <w:rPr>
          <w:b/>
          <w:color w:val="000000" w:themeColor="text1"/>
        </w:rPr>
        <w:t>,</w:t>
      </w:r>
      <w:r w:rsidRPr="000C731E">
        <w:rPr>
          <w:color w:val="000000" w:themeColor="text1"/>
        </w:rPr>
        <w:t xml:space="preserve"> Valsts prezidenta padomnieks viedo tehnoloģiju jautājumos, uzruna konferences dalībniekiem un skatītājiem</w:t>
      </w:r>
    </w:p>
    <w:p w:rsidR="001427F1" w:rsidRPr="000C731E" w:rsidRDefault="001427F1" w:rsidP="00447DC4">
      <w:pPr>
        <w:jc w:val="both"/>
        <w:rPr>
          <w:color w:val="000000" w:themeColor="text1"/>
        </w:rPr>
      </w:pPr>
      <w:r w:rsidRPr="000C731E">
        <w:rPr>
          <w:b/>
          <w:color w:val="000000" w:themeColor="text1"/>
        </w:rPr>
        <w:t>Anita Muižniece,</w:t>
      </w:r>
      <w:r w:rsidRPr="000C731E">
        <w:rPr>
          <w:color w:val="000000" w:themeColor="text1"/>
        </w:rPr>
        <w:t xml:space="preserve"> Izglītības un zinātnes ministre, uzruna konferences dalībniekiem un skatītājiem</w:t>
      </w:r>
    </w:p>
    <w:p w:rsidR="001427F1" w:rsidRPr="000C731E" w:rsidRDefault="001427F1" w:rsidP="00447DC4">
      <w:pPr>
        <w:jc w:val="both"/>
        <w:rPr>
          <w:color w:val="000000" w:themeColor="text1"/>
        </w:rPr>
      </w:pPr>
      <w:r w:rsidRPr="000C731E">
        <w:rPr>
          <w:b/>
          <w:color w:val="000000" w:themeColor="text1"/>
        </w:rPr>
        <w:t>Miks Dzenis,</w:t>
      </w:r>
      <w:r w:rsidRPr="000C731E">
        <w:rPr>
          <w:color w:val="000000" w:themeColor="text1"/>
        </w:rPr>
        <w:t xml:space="preserve"> Kosmosa izziņas centra izglītības programmu satura izstrādes eksperts, Kosmosa izglītība</w:t>
      </w:r>
    </w:p>
    <w:p w:rsidR="001427F1" w:rsidRPr="000C731E" w:rsidRDefault="001427F1" w:rsidP="00447DC4">
      <w:pPr>
        <w:jc w:val="both"/>
        <w:rPr>
          <w:color w:val="000000" w:themeColor="text1"/>
        </w:rPr>
      </w:pPr>
      <w:r w:rsidRPr="000C731E">
        <w:rPr>
          <w:b/>
          <w:color w:val="000000" w:themeColor="text1"/>
        </w:rPr>
        <w:t xml:space="preserve">Toms </w:t>
      </w:r>
      <w:proofErr w:type="spellStart"/>
      <w:r w:rsidRPr="000C731E">
        <w:rPr>
          <w:b/>
          <w:color w:val="000000" w:themeColor="text1"/>
        </w:rPr>
        <w:t>Cerbulis</w:t>
      </w:r>
      <w:proofErr w:type="spellEnd"/>
      <w:r w:rsidRPr="000C731E">
        <w:rPr>
          <w:b/>
          <w:color w:val="000000" w:themeColor="text1"/>
        </w:rPr>
        <w:t>,</w:t>
      </w:r>
      <w:r w:rsidRPr="000C731E">
        <w:rPr>
          <w:color w:val="000000" w:themeColor="text1"/>
        </w:rPr>
        <w:t xml:space="preserve"> RTU Inženierzinātņu vidusskolas absolvents, Latvijas Universitātes Fizikas, matemātikas un </w:t>
      </w:r>
      <w:proofErr w:type="spellStart"/>
      <w:r w:rsidRPr="000C731E">
        <w:rPr>
          <w:color w:val="000000" w:themeColor="text1"/>
        </w:rPr>
        <w:t>optometrijas</w:t>
      </w:r>
      <w:proofErr w:type="spellEnd"/>
      <w:r w:rsidRPr="000C731E">
        <w:rPr>
          <w:color w:val="000000" w:themeColor="text1"/>
        </w:rPr>
        <w:t xml:space="preserve"> fakultātes 1. kursa students, pieredzes stāsts kā apvienot kaisli uz inženieriju ar astronomiju un par dalību 14. Pasaules </w:t>
      </w:r>
      <w:proofErr w:type="spellStart"/>
      <w:r w:rsidRPr="000C731E">
        <w:rPr>
          <w:color w:val="000000" w:themeColor="text1"/>
        </w:rPr>
        <w:t>Astronomikas</w:t>
      </w:r>
      <w:proofErr w:type="spellEnd"/>
      <w:r w:rsidRPr="000C731E">
        <w:rPr>
          <w:color w:val="000000" w:themeColor="text1"/>
        </w:rPr>
        <w:t xml:space="preserve"> un astrofizikas olimpiādē Kolumbijā</w:t>
      </w:r>
    </w:p>
    <w:p w:rsidR="001427F1" w:rsidRPr="000C731E" w:rsidRDefault="001427F1" w:rsidP="00447DC4">
      <w:pPr>
        <w:jc w:val="both"/>
        <w:rPr>
          <w:color w:val="000000" w:themeColor="text1"/>
        </w:rPr>
      </w:pPr>
      <w:r w:rsidRPr="000C731E">
        <w:rPr>
          <w:b/>
          <w:color w:val="000000" w:themeColor="text1"/>
        </w:rPr>
        <w:t>Jānis Maslovskis,</w:t>
      </w:r>
      <w:r w:rsidRPr="000C731E">
        <w:rPr>
          <w:color w:val="000000" w:themeColor="text1"/>
        </w:rPr>
        <w:t xml:space="preserve"> </w:t>
      </w:r>
      <w:proofErr w:type="spellStart"/>
      <w:r w:rsidRPr="000C731E">
        <w:rPr>
          <w:color w:val="000000" w:themeColor="text1"/>
        </w:rPr>
        <w:t>AirBaltic</w:t>
      </w:r>
      <w:proofErr w:type="spellEnd"/>
      <w:r w:rsidRPr="000C731E">
        <w:rPr>
          <w:color w:val="000000" w:themeColor="text1"/>
        </w:rPr>
        <w:t xml:space="preserve"> pilots un mazās aviācijas aktīvists, stāsts par mērķtiecību, sapņu piepildīšanu un tehnoloģijām aviācijā</w:t>
      </w:r>
    </w:p>
    <w:p w:rsidR="001427F1" w:rsidRPr="000C731E" w:rsidRDefault="001427F1" w:rsidP="00447DC4">
      <w:pPr>
        <w:jc w:val="both"/>
        <w:rPr>
          <w:color w:val="000000" w:themeColor="text1"/>
        </w:rPr>
      </w:pPr>
      <w:r w:rsidRPr="000C731E">
        <w:rPr>
          <w:b/>
          <w:color w:val="000000" w:themeColor="text1"/>
        </w:rPr>
        <w:lastRenderedPageBreak/>
        <w:t>Jānis Strods,</w:t>
      </w:r>
      <w:r w:rsidRPr="000C731E">
        <w:rPr>
          <w:color w:val="000000" w:themeColor="text1"/>
        </w:rPr>
        <w:t xml:space="preserve"> </w:t>
      </w:r>
      <w:proofErr w:type="spellStart"/>
      <w:r w:rsidRPr="000C731E">
        <w:rPr>
          <w:color w:val="000000" w:themeColor="text1"/>
        </w:rPr>
        <w:t>Mg.sc.ing</w:t>
      </w:r>
      <w:proofErr w:type="spellEnd"/>
      <w:r w:rsidRPr="000C731E">
        <w:rPr>
          <w:color w:val="000000" w:themeColor="text1"/>
        </w:rPr>
        <w:t>., Gulbenes novada vidusskolas IT priekšmetu skolotājs, Izglītojošās robotikas attīstība Gulbenes novadā</w:t>
      </w:r>
    </w:p>
    <w:p w:rsidR="001427F1" w:rsidRPr="000C731E" w:rsidRDefault="001427F1" w:rsidP="00447DC4">
      <w:pPr>
        <w:jc w:val="both"/>
        <w:rPr>
          <w:color w:val="000000" w:themeColor="text1"/>
        </w:rPr>
      </w:pPr>
      <w:r w:rsidRPr="000C731E">
        <w:rPr>
          <w:b/>
          <w:color w:val="000000" w:themeColor="text1"/>
        </w:rPr>
        <w:t>Sandis Kondrāts,</w:t>
      </w:r>
      <w:r w:rsidRPr="000C731E">
        <w:rPr>
          <w:color w:val="000000" w:themeColor="text1"/>
        </w:rPr>
        <w:t xml:space="preserve"> </w:t>
      </w:r>
      <w:proofErr w:type="spellStart"/>
      <w:r w:rsidRPr="000C731E">
        <w:rPr>
          <w:color w:val="000000" w:themeColor="text1"/>
        </w:rPr>
        <w:t>Exonicus</w:t>
      </w:r>
      <w:proofErr w:type="spellEnd"/>
      <w:r w:rsidRPr="000C731E">
        <w:rPr>
          <w:color w:val="000000" w:themeColor="text1"/>
        </w:rPr>
        <w:t xml:space="preserve"> uzņēmuma </w:t>
      </w:r>
      <w:proofErr w:type="spellStart"/>
      <w:r w:rsidRPr="000C731E">
        <w:rPr>
          <w:color w:val="000000" w:themeColor="text1"/>
        </w:rPr>
        <w:t>līdzdibinātājs</w:t>
      </w:r>
      <w:proofErr w:type="spellEnd"/>
      <w:r w:rsidRPr="000C731E">
        <w:rPr>
          <w:color w:val="000000" w:themeColor="text1"/>
        </w:rPr>
        <w:t xml:space="preserve"> un vadītājs, Traumu </w:t>
      </w:r>
      <w:proofErr w:type="spellStart"/>
      <w:r w:rsidRPr="000C731E">
        <w:rPr>
          <w:color w:val="000000" w:themeColor="text1"/>
        </w:rPr>
        <w:t>simulatora</w:t>
      </w:r>
      <w:proofErr w:type="spellEnd"/>
      <w:r w:rsidRPr="000C731E">
        <w:rPr>
          <w:color w:val="000000" w:themeColor="text1"/>
        </w:rPr>
        <w:t xml:space="preserve"> “</w:t>
      </w:r>
      <w:proofErr w:type="spellStart"/>
      <w:r w:rsidRPr="000C731E">
        <w:rPr>
          <w:color w:val="000000" w:themeColor="text1"/>
        </w:rPr>
        <w:t>Exonicus</w:t>
      </w:r>
      <w:proofErr w:type="spellEnd"/>
      <w:r w:rsidRPr="000C731E">
        <w:rPr>
          <w:color w:val="000000" w:themeColor="text1"/>
        </w:rPr>
        <w:t>” izveides stāsts un tā pielietojums izglītībā</w:t>
      </w:r>
    </w:p>
    <w:p w:rsidR="001427F1" w:rsidRPr="000C731E" w:rsidRDefault="001427F1" w:rsidP="00447DC4">
      <w:pPr>
        <w:jc w:val="both"/>
        <w:rPr>
          <w:color w:val="000000" w:themeColor="text1"/>
        </w:rPr>
      </w:pPr>
      <w:r w:rsidRPr="000C731E">
        <w:rPr>
          <w:b/>
          <w:color w:val="000000" w:themeColor="text1"/>
        </w:rPr>
        <w:t>Laura Brīvība-</w:t>
      </w:r>
      <w:proofErr w:type="spellStart"/>
      <w:r w:rsidRPr="000C731E">
        <w:rPr>
          <w:b/>
          <w:color w:val="000000" w:themeColor="text1"/>
        </w:rPr>
        <w:t>Dzenuška</w:t>
      </w:r>
      <w:proofErr w:type="spellEnd"/>
      <w:r w:rsidRPr="000C731E">
        <w:rPr>
          <w:b/>
          <w:color w:val="000000" w:themeColor="text1"/>
        </w:rPr>
        <w:t>,</w:t>
      </w:r>
      <w:r w:rsidRPr="000C731E">
        <w:rPr>
          <w:color w:val="000000" w:themeColor="text1"/>
        </w:rPr>
        <w:t xml:space="preserve"> </w:t>
      </w:r>
      <w:proofErr w:type="spellStart"/>
      <w:r w:rsidRPr="000C731E">
        <w:rPr>
          <w:color w:val="000000" w:themeColor="text1"/>
        </w:rPr>
        <w:t>Visma</w:t>
      </w:r>
      <w:proofErr w:type="spellEnd"/>
      <w:r w:rsidRPr="000C731E">
        <w:rPr>
          <w:color w:val="000000" w:themeColor="text1"/>
        </w:rPr>
        <w:t xml:space="preserve"> Enterprise klientu panākumu daļas direktore, Latvijai vajag visus talantus jeb kā palīdzēt bērnam noticēt savām spējām ar Bebr[a]s konkursa palīdzību</w:t>
      </w:r>
    </w:p>
    <w:p w:rsidR="001427F1" w:rsidRPr="000C731E" w:rsidRDefault="001427F1" w:rsidP="00447DC4">
      <w:pPr>
        <w:jc w:val="both"/>
        <w:rPr>
          <w:color w:val="000000" w:themeColor="text1"/>
        </w:rPr>
      </w:pPr>
      <w:r w:rsidRPr="000C731E">
        <w:rPr>
          <w:b/>
          <w:color w:val="000000" w:themeColor="text1"/>
        </w:rPr>
        <w:t xml:space="preserve">Modris </w:t>
      </w:r>
      <w:proofErr w:type="spellStart"/>
      <w:r w:rsidRPr="000C731E">
        <w:rPr>
          <w:b/>
          <w:color w:val="000000" w:themeColor="text1"/>
        </w:rPr>
        <w:t>Greitāns</w:t>
      </w:r>
      <w:proofErr w:type="spellEnd"/>
      <w:r w:rsidRPr="000C731E">
        <w:rPr>
          <w:b/>
          <w:color w:val="000000" w:themeColor="text1"/>
        </w:rPr>
        <w:t>,</w:t>
      </w:r>
      <w:r w:rsidRPr="000C731E">
        <w:rPr>
          <w:color w:val="000000" w:themeColor="text1"/>
        </w:rPr>
        <w:t xml:space="preserve"> Elektronikas un datorzinātņu institūta (EDI) zinātniskais direktors, vadošais pētnieks, EDI sasniegumi kosmosa tehnoloģiju jomā</w:t>
      </w:r>
    </w:p>
    <w:p w:rsidR="001427F1" w:rsidRPr="000C731E" w:rsidRDefault="001427F1" w:rsidP="00447DC4">
      <w:pPr>
        <w:jc w:val="both"/>
        <w:rPr>
          <w:color w:val="000000" w:themeColor="text1"/>
        </w:rPr>
      </w:pPr>
      <w:r w:rsidRPr="000C731E">
        <w:rPr>
          <w:b/>
          <w:color w:val="000000" w:themeColor="text1"/>
        </w:rPr>
        <w:t xml:space="preserve">Kristīne </w:t>
      </w:r>
      <w:proofErr w:type="spellStart"/>
      <w:r w:rsidRPr="000C731E">
        <w:rPr>
          <w:b/>
          <w:color w:val="000000" w:themeColor="text1"/>
        </w:rPr>
        <w:t>Grauziņa</w:t>
      </w:r>
      <w:proofErr w:type="spellEnd"/>
      <w:r w:rsidRPr="000C731E">
        <w:rPr>
          <w:b/>
          <w:color w:val="000000" w:themeColor="text1"/>
        </w:rPr>
        <w:t>,</w:t>
      </w:r>
      <w:r w:rsidRPr="000C731E">
        <w:rPr>
          <w:color w:val="000000" w:themeColor="text1"/>
        </w:rPr>
        <w:t xml:space="preserve"> Accenture Baltics Mārketinga un komunikācijas nodaļas vadītāja, tehnoloģijas un nākotnes profesijas</w:t>
      </w:r>
    </w:p>
    <w:p w:rsidR="001427F1" w:rsidRPr="000C731E" w:rsidRDefault="001427F1" w:rsidP="00447DC4">
      <w:pPr>
        <w:jc w:val="both"/>
        <w:rPr>
          <w:color w:val="000000" w:themeColor="text1"/>
        </w:rPr>
      </w:pPr>
      <w:r w:rsidRPr="000C731E">
        <w:rPr>
          <w:color w:val="000000" w:themeColor="text1"/>
        </w:rPr>
        <w:t xml:space="preserve">Paneļdiskusijā piedalīsies </w:t>
      </w:r>
      <w:proofErr w:type="spellStart"/>
      <w:r w:rsidRPr="000C731E">
        <w:rPr>
          <w:b/>
          <w:color w:val="000000" w:themeColor="text1"/>
        </w:rPr>
        <w:t>Maksims</w:t>
      </w:r>
      <w:proofErr w:type="spellEnd"/>
      <w:r w:rsidRPr="000C731E">
        <w:rPr>
          <w:b/>
          <w:color w:val="000000" w:themeColor="text1"/>
        </w:rPr>
        <w:t xml:space="preserve"> </w:t>
      </w:r>
      <w:proofErr w:type="spellStart"/>
      <w:r w:rsidRPr="000C731E">
        <w:rPr>
          <w:b/>
          <w:color w:val="000000" w:themeColor="text1"/>
        </w:rPr>
        <w:t>Jegorovs</w:t>
      </w:r>
      <w:proofErr w:type="spellEnd"/>
      <w:r w:rsidRPr="000C731E">
        <w:rPr>
          <w:b/>
          <w:color w:val="000000" w:themeColor="text1"/>
        </w:rPr>
        <w:t>,</w:t>
      </w:r>
      <w:r w:rsidRPr="000C731E">
        <w:rPr>
          <w:color w:val="000000" w:themeColor="text1"/>
        </w:rPr>
        <w:t xml:space="preserve"> Accenture Baltics vadītājs, IT Izglītības fonda valdes priekšsēdētājs un </w:t>
      </w:r>
      <w:r w:rsidRPr="000C731E">
        <w:rPr>
          <w:b/>
          <w:color w:val="000000" w:themeColor="text1"/>
        </w:rPr>
        <w:t>Daunis Auers,</w:t>
      </w:r>
      <w:r w:rsidRPr="000C731E">
        <w:rPr>
          <w:color w:val="000000" w:themeColor="text1"/>
        </w:rPr>
        <w:t xml:space="preserve"> </w:t>
      </w:r>
      <w:proofErr w:type="spellStart"/>
      <w:r w:rsidRPr="000C731E">
        <w:rPr>
          <w:color w:val="000000" w:themeColor="text1"/>
        </w:rPr>
        <w:t>Domnīcas</w:t>
      </w:r>
      <w:proofErr w:type="spellEnd"/>
      <w:r w:rsidRPr="000C731E">
        <w:rPr>
          <w:color w:val="000000" w:themeColor="text1"/>
        </w:rPr>
        <w:t xml:space="preserve"> </w:t>
      </w:r>
      <w:proofErr w:type="spellStart"/>
      <w:r w:rsidRPr="000C731E">
        <w:rPr>
          <w:color w:val="000000" w:themeColor="text1"/>
        </w:rPr>
        <w:t>Certus</w:t>
      </w:r>
      <w:proofErr w:type="spellEnd"/>
      <w:r w:rsidRPr="000C731E">
        <w:rPr>
          <w:color w:val="000000" w:themeColor="text1"/>
        </w:rPr>
        <w:t xml:space="preserve"> valdes priekšsēdētājs, LU profesors</w:t>
      </w:r>
    </w:p>
    <w:p w:rsidR="001427F1" w:rsidRPr="000C731E" w:rsidRDefault="001427F1" w:rsidP="00447DC4">
      <w:pPr>
        <w:jc w:val="both"/>
        <w:rPr>
          <w:color w:val="000000" w:themeColor="text1"/>
        </w:rPr>
      </w:pPr>
    </w:p>
    <w:p w:rsidR="001427F1" w:rsidRPr="000C731E" w:rsidRDefault="001427F1" w:rsidP="00447DC4">
      <w:pPr>
        <w:jc w:val="both"/>
        <w:rPr>
          <w:color w:val="000000" w:themeColor="text1"/>
        </w:rPr>
      </w:pPr>
      <w:r w:rsidRPr="000C731E">
        <w:rPr>
          <w:color w:val="000000" w:themeColor="text1"/>
        </w:rPr>
        <w:t xml:space="preserve">Ar konferences viesiem sarunāsies </w:t>
      </w:r>
      <w:r w:rsidRPr="000C731E">
        <w:rPr>
          <w:b/>
          <w:color w:val="000000" w:themeColor="text1"/>
        </w:rPr>
        <w:t>Haralds Burkovskis.</w:t>
      </w:r>
    </w:p>
    <w:p w:rsidR="001427F1" w:rsidRPr="000C731E" w:rsidRDefault="001427F1" w:rsidP="00447DC4">
      <w:pPr>
        <w:jc w:val="both"/>
        <w:rPr>
          <w:color w:val="000000" w:themeColor="text1"/>
        </w:rPr>
      </w:pPr>
    </w:p>
    <w:p w:rsidR="001427F1" w:rsidRPr="000C731E" w:rsidRDefault="001427F1" w:rsidP="00447DC4">
      <w:pPr>
        <w:jc w:val="both"/>
        <w:rPr>
          <w:color w:val="000000" w:themeColor="text1"/>
        </w:rPr>
      </w:pPr>
      <w:r w:rsidRPr="000C731E">
        <w:rPr>
          <w:color w:val="000000" w:themeColor="text1"/>
        </w:rPr>
        <w:t>Konferenci rīko: IT Izglītības fonds</w:t>
      </w:r>
    </w:p>
    <w:p w:rsidR="001427F1" w:rsidRPr="000C731E" w:rsidRDefault="001427F1" w:rsidP="00447DC4">
      <w:pPr>
        <w:jc w:val="both"/>
        <w:rPr>
          <w:color w:val="000000" w:themeColor="text1"/>
        </w:rPr>
      </w:pPr>
      <w:r w:rsidRPr="000C731E">
        <w:rPr>
          <w:color w:val="000000" w:themeColor="text1"/>
        </w:rPr>
        <w:t xml:space="preserve">Konferenci atbalsta: Accenture Baltics, Latvijas Nacionālā bibliotēka, Izglītības un zinātnes ministrija, VISMA, </w:t>
      </w:r>
      <w:proofErr w:type="spellStart"/>
      <w:r w:rsidRPr="000C731E">
        <w:rPr>
          <w:color w:val="000000" w:themeColor="text1"/>
        </w:rPr>
        <w:t>eazyBI</w:t>
      </w:r>
      <w:proofErr w:type="spellEnd"/>
      <w:r w:rsidRPr="000C731E">
        <w:rPr>
          <w:color w:val="000000" w:themeColor="text1"/>
        </w:rPr>
        <w:t xml:space="preserve"> un Latvijas Lauku forums. </w:t>
      </w:r>
    </w:p>
    <w:p w:rsidR="003D0EA1" w:rsidRPr="000C731E" w:rsidRDefault="003D0EA1" w:rsidP="00447DC4">
      <w:pPr>
        <w:jc w:val="both"/>
        <w:rPr>
          <w:color w:val="000000" w:themeColor="text1"/>
        </w:rPr>
      </w:pPr>
    </w:p>
    <w:sectPr w:rsidR="003D0EA1" w:rsidRPr="000C73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0B8C"/>
    <w:multiLevelType w:val="multilevel"/>
    <w:tmpl w:val="6554B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F1"/>
    <w:rsid w:val="000C731E"/>
    <w:rsid w:val="001427F1"/>
    <w:rsid w:val="003D0EA1"/>
    <w:rsid w:val="00447D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AC46"/>
  <w15:chartTrackingRefBased/>
  <w15:docId w15:val="{2326B291-63EF-4140-9E3C-7ECA92FB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427F1"/>
    <w:pPr>
      <w:spacing w:after="0" w:line="240" w:lineRule="auto"/>
    </w:pPr>
    <w:rPr>
      <w:rFonts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427F1"/>
    <w:rPr>
      <w:color w:val="0000FF"/>
      <w:u w:val="single"/>
    </w:rPr>
  </w:style>
  <w:style w:type="paragraph" w:styleId="Paraststmeklis">
    <w:name w:val="Normal (Web)"/>
    <w:basedOn w:val="Parasts"/>
    <w:uiPriority w:val="99"/>
    <w:semiHidden/>
    <w:unhideWhenUsed/>
    <w:rsid w:val="001427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0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eej.lv/kosmo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tartit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2191</Words>
  <Characters>1249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dc:creator>
  <cp:keywords/>
  <dc:description/>
  <cp:lastModifiedBy>Marita</cp:lastModifiedBy>
  <cp:revision>2</cp:revision>
  <dcterms:created xsi:type="dcterms:W3CDTF">2021-11-24T09:34:00Z</dcterms:created>
  <dcterms:modified xsi:type="dcterms:W3CDTF">2021-11-24T09:34:00Z</dcterms:modified>
</cp:coreProperties>
</file>