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98" w:rsidRDefault="00762298" w:rsidP="00762298">
      <w:pPr>
        <w:jc w:val="center"/>
        <w:rPr>
          <w:b/>
        </w:rPr>
      </w:pPr>
      <w:r>
        <w:rPr>
          <w:b/>
        </w:rPr>
        <w:t>Pedagogu profesionālā pilnveide</w:t>
      </w:r>
    </w:p>
    <w:p w:rsidR="00762298" w:rsidRDefault="00762298" w:rsidP="00762298"/>
    <w:p w:rsidR="00762298" w:rsidRDefault="00762298" w:rsidP="00762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8" w:rsidRDefault="00762298">
            <w:pPr>
              <w:spacing w:after="0" w:line="240" w:lineRule="auto"/>
            </w:pPr>
            <w:r>
              <w:t xml:space="preserve">Nosaukums </w:t>
            </w:r>
          </w:p>
          <w:p w:rsidR="00762298" w:rsidRDefault="00762298">
            <w:pPr>
              <w:spacing w:after="0" w:line="240" w:lineRule="auto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98" w:rsidRDefault="009158B5">
            <w:pPr>
              <w:rPr>
                <w:b/>
              </w:rPr>
            </w:pPr>
            <w:r>
              <w:rPr>
                <w:b/>
              </w:rPr>
              <w:t>Kvalitatīva mācību procesa plānošana un īstenošana sociālo zinību un vēstures stundās</w:t>
            </w: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8" w:rsidRDefault="00762298">
            <w:pPr>
              <w:spacing w:after="0" w:line="240" w:lineRule="auto"/>
            </w:pPr>
            <w:r>
              <w:t>Anotācija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8" w:rsidRPr="00762298" w:rsidRDefault="009158B5">
            <w:r>
              <w:t xml:space="preserve">Kursu klausītāji iegūs teorētisku un praktisku izpratni par dažādu metožu izmantošanu, ko piedāvā </w:t>
            </w:r>
            <w:proofErr w:type="spellStart"/>
            <w:r>
              <w:t>muzejpedagoģiskās</w:t>
            </w:r>
            <w:proofErr w:type="spellEnd"/>
            <w:r>
              <w:t xml:space="preserve"> programmas. Uzņēmējdarbības atspoguļojums mazajos uzņēmumos. ES un pašvaldības projektu izmantošana uzņēmuma pilnveidošanā, uzņēmējdarbības attīstīšanā. Informācijas atlasīšana, sistematizēšana un </w:t>
            </w:r>
            <w:proofErr w:type="spellStart"/>
            <w:r>
              <w:t>problēmrisināšanas</w:t>
            </w:r>
            <w:proofErr w:type="spellEnd"/>
            <w:r>
              <w:t xml:space="preserve"> uzdevumu veidošana 9.klasē.</w:t>
            </w:r>
          </w:p>
        </w:tc>
      </w:tr>
      <w:tr w:rsidR="00762298" w:rsidTr="0076229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2298" w:rsidRDefault="00762298">
            <w:pPr>
              <w:spacing w:after="0" w:line="240" w:lineRule="auto"/>
            </w:pPr>
            <w:r>
              <w:t>Vairāk par &gt;&gt;</w:t>
            </w:r>
          </w:p>
          <w:p w:rsidR="00762298" w:rsidRDefault="00762298">
            <w:pPr>
              <w:spacing w:after="0" w:line="240" w:lineRule="auto"/>
            </w:pP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pPr>
              <w:spacing w:after="0" w:line="240" w:lineRule="auto"/>
            </w:pPr>
            <w:r>
              <w:t>Mērķauditorija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 w:rsidP="00762298">
            <w:pPr>
              <w:spacing w:after="0" w:line="240" w:lineRule="auto"/>
            </w:pPr>
            <w:r>
              <w:t>Tukuma novada pedagogi</w:t>
            </w: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pPr>
              <w:spacing w:after="0" w:line="240" w:lineRule="auto"/>
            </w:pPr>
            <w:r>
              <w:t>Norises laiks un vieta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r>
              <w:t>Klātiene</w:t>
            </w:r>
            <w:r w:rsidR="00B515F9">
              <w:t xml:space="preserve"> (informācija </w:t>
            </w:r>
            <w:hyperlink r:id="rId5" w:history="1">
              <w:r w:rsidR="00B515F9" w:rsidRPr="00FB1BB6">
                <w:rPr>
                  <w:rStyle w:val="Hipersaite"/>
                </w:rPr>
                <w:t>www.tip.edu.lv</w:t>
              </w:r>
            </w:hyperlink>
            <w:r w:rsidR="00B515F9">
              <w:t xml:space="preserve"> )</w:t>
            </w: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pPr>
              <w:spacing w:after="0" w:line="240" w:lineRule="auto"/>
            </w:pPr>
            <w:r>
              <w:t>Mācību stundu skaits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9158B5">
            <w:pPr>
              <w:spacing w:after="0" w:line="240" w:lineRule="auto"/>
            </w:pPr>
            <w:r>
              <w:t>16</w:t>
            </w:r>
            <w:r w:rsidR="00762298">
              <w:t xml:space="preserve"> h</w:t>
            </w: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pPr>
              <w:spacing w:after="0" w:line="240" w:lineRule="auto"/>
            </w:pPr>
            <w:r>
              <w:t>Kontaktpersona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B515F9" w:rsidP="00B515F9">
            <w:pPr>
              <w:spacing w:after="0" w:line="240" w:lineRule="auto"/>
            </w:pPr>
            <w:proofErr w:type="spellStart"/>
            <w:r>
              <w:t>V.Kaņepe</w:t>
            </w:r>
            <w:proofErr w:type="spellEnd"/>
            <w:r w:rsidR="00762298">
              <w:t xml:space="preserve"> </w:t>
            </w: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pPr>
              <w:spacing w:after="0" w:line="240" w:lineRule="auto"/>
            </w:pPr>
            <w:r>
              <w:t>Vietu skaits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4E6BB7">
            <w:pPr>
              <w:spacing w:after="0" w:line="240" w:lineRule="auto"/>
            </w:pPr>
            <w:r>
              <w:t>25</w:t>
            </w:r>
          </w:p>
        </w:tc>
      </w:tr>
      <w:tr w:rsidR="00762298" w:rsidTr="007622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762298">
            <w:pPr>
              <w:spacing w:after="0" w:line="240" w:lineRule="auto"/>
            </w:pPr>
            <w:r>
              <w:t>Pieteikšanās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98" w:rsidRDefault="00B515F9">
            <w:pPr>
              <w:spacing w:after="0" w:line="240" w:lineRule="auto"/>
            </w:pPr>
            <w:r>
              <w:t xml:space="preserve">Tālr.27760137, e-pasts </w:t>
            </w:r>
            <w:hyperlink r:id="rId6" w:history="1">
              <w:r w:rsidRPr="00FB1BB6">
                <w:rPr>
                  <w:rStyle w:val="Hipersaite"/>
                </w:rPr>
                <w:t>vesma.kanepe@t2v.lv</w:t>
              </w:r>
            </w:hyperlink>
            <w:r>
              <w:t xml:space="preserve"> </w:t>
            </w:r>
          </w:p>
        </w:tc>
      </w:tr>
    </w:tbl>
    <w:p w:rsidR="00762298" w:rsidRDefault="00762298" w:rsidP="00762298"/>
    <w:p w:rsidR="00993BE3" w:rsidRDefault="00993BE3">
      <w:bookmarkStart w:id="0" w:name="_GoBack"/>
      <w:bookmarkEnd w:id="0"/>
    </w:p>
    <w:sectPr w:rsidR="00993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B73"/>
    <w:multiLevelType w:val="hybridMultilevel"/>
    <w:tmpl w:val="F086C716"/>
    <w:lvl w:ilvl="0" w:tplc="0C28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3"/>
    <w:rsid w:val="004E6BB7"/>
    <w:rsid w:val="005579E3"/>
    <w:rsid w:val="00762298"/>
    <w:rsid w:val="009158B5"/>
    <w:rsid w:val="00993BE3"/>
    <w:rsid w:val="00B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529A"/>
  <w15:chartTrackingRefBased/>
  <w15:docId w15:val="{06514889-C8F4-49C4-995C-DEDE8D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2298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22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62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ma.kanepe@t2v.lv" TargetMode="External"/><Relationship Id="rId5" Type="http://schemas.openxmlformats.org/officeDocument/2006/relationships/hyperlink" Target="http://www.tip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Laila Ingevica</cp:lastModifiedBy>
  <cp:revision>4</cp:revision>
  <dcterms:created xsi:type="dcterms:W3CDTF">2023-09-04T13:28:00Z</dcterms:created>
  <dcterms:modified xsi:type="dcterms:W3CDTF">2023-09-18T10:31:00Z</dcterms:modified>
</cp:coreProperties>
</file>