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96" w:rsidRDefault="00940696" w:rsidP="00940696">
      <w:pPr>
        <w:shd w:val="clear" w:color="auto" w:fill="FFFFFF"/>
        <w:spacing w:before="225" w:after="225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lv-LV"/>
        </w:rPr>
      </w:pPr>
      <w:r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lv-LV"/>
        </w:rPr>
        <w:t>Pedagogu profesionālā pilnveide</w:t>
      </w:r>
    </w:p>
    <w:tbl>
      <w:tblPr>
        <w:tblW w:w="9639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940696" w:rsidTr="006A10C6">
        <w:trPr>
          <w:trHeight w:val="477"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696" w:rsidRPr="00B570A5" w:rsidRDefault="00940696" w:rsidP="0084329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lang w:eastAsia="lv-LV"/>
              </w:rPr>
            </w:pPr>
            <w:r w:rsidRPr="00B570A5">
              <w:rPr>
                <w:rFonts w:eastAsia="Times New Roman" w:cs="Times New Roman"/>
                <w:color w:val="333333"/>
                <w:lang w:eastAsia="lv-LV"/>
              </w:rPr>
              <w:t>Nosaukums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696" w:rsidRPr="005B2F08" w:rsidRDefault="005B2F08" w:rsidP="00843290">
            <w:pPr>
              <w:jc w:val="center"/>
              <w:rPr>
                <w:rFonts w:cs="Times New Roman"/>
                <w:b/>
              </w:rPr>
            </w:pPr>
            <w:r w:rsidRPr="005B2F08">
              <w:rPr>
                <w:b/>
                <w:bCs/>
              </w:rPr>
              <w:t>Stundu vērošana efektīva mācību procesa sekmēšanai izglītības iestādē</w:t>
            </w:r>
          </w:p>
        </w:tc>
      </w:tr>
      <w:tr w:rsidR="00940696" w:rsidTr="006A10C6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696" w:rsidRPr="00B570A5" w:rsidRDefault="00940696" w:rsidP="0084329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lang w:eastAsia="lv-LV"/>
              </w:rPr>
            </w:pPr>
            <w:r w:rsidRPr="00B570A5">
              <w:rPr>
                <w:rFonts w:eastAsia="Times New Roman" w:cs="Times New Roman"/>
                <w:color w:val="333333"/>
                <w:lang w:eastAsia="lv-LV"/>
              </w:rPr>
              <w:t>Anotācija</w:t>
            </w:r>
          </w:p>
          <w:p w:rsidR="00940696" w:rsidRPr="00B570A5" w:rsidRDefault="00940696" w:rsidP="0084329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lang w:eastAsia="lv-LV"/>
              </w:rPr>
            </w:pPr>
            <w:r w:rsidRPr="00B570A5">
              <w:rPr>
                <w:rFonts w:eastAsia="Times New Roman" w:cs="Times New Roman"/>
                <w:color w:val="333333"/>
                <w:lang w:eastAsia="lv-LV"/>
              </w:rPr>
              <w:t> 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696" w:rsidRPr="00B570A5" w:rsidRDefault="005B2F08" w:rsidP="00940696">
            <w:pPr>
              <w:spacing w:after="0" w:line="240" w:lineRule="auto"/>
              <w:ind w:left="232"/>
              <w:rPr>
                <w:rFonts w:eastAsia="Times New Roman" w:cs="Times New Roman"/>
                <w:color w:val="333333"/>
                <w:lang w:eastAsia="lv-LV"/>
              </w:rPr>
            </w:pPr>
            <w:r w:rsidRPr="009D306C">
              <w:rPr>
                <w:lang w:eastAsia="lv-LV"/>
              </w:rPr>
              <w:t>Pedagogu profesionālās pilnveides programma sniedz iespēju pedagogiem pilnveidot zināšanas un prasmes par mācību stundu vērošanu</w:t>
            </w:r>
            <w:r w:rsidRPr="009D306C">
              <w:t xml:space="preserve"> efektīva mācību procesa sekmēšanai, stundu vērošanas </w:t>
            </w:r>
            <w:r w:rsidRPr="009D306C">
              <w:rPr>
                <w:lang w:eastAsia="lv-LV"/>
              </w:rPr>
              <w:t xml:space="preserve"> dažādiem aspektiem, mērķiem un lomu izglītības iestādes kvalitātes vērtēšanā, attīstības plānošanā.</w:t>
            </w:r>
          </w:p>
        </w:tc>
      </w:tr>
      <w:tr w:rsidR="00940696" w:rsidTr="006A10C6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696" w:rsidRPr="00B570A5" w:rsidRDefault="00940696" w:rsidP="0084329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lang w:eastAsia="lv-LV"/>
              </w:rPr>
            </w:pPr>
            <w:r w:rsidRPr="00B570A5">
              <w:rPr>
                <w:rFonts w:eastAsia="Times New Roman" w:cs="Times New Roman"/>
                <w:color w:val="333333"/>
                <w:lang w:eastAsia="lv-LV"/>
              </w:rPr>
              <w:t>Mērķauditorija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696" w:rsidRPr="00B570A5" w:rsidRDefault="00525BBA" w:rsidP="00B570A5">
            <w:pPr>
              <w:spacing w:before="100" w:beforeAutospacing="1" w:after="100" w:afterAutospacing="1" w:line="240" w:lineRule="auto"/>
              <w:ind w:left="235"/>
              <w:rPr>
                <w:rFonts w:eastAsia="Times New Roman" w:cs="Times New Roman"/>
                <w:color w:val="333333"/>
                <w:lang w:eastAsia="lv-LV"/>
              </w:rPr>
            </w:pPr>
            <w:r w:rsidRPr="00401C9D">
              <w:t xml:space="preserve">Vispārizglītojošo izglītības iestāžu </w:t>
            </w:r>
            <w:r w:rsidRPr="00401C9D">
              <w:rPr>
                <w:lang w:eastAsia="lv-LV"/>
              </w:rPr>
              <w:t xml:space="preserve">pedagogi, metodiķi, izglītības iestāžu vadītāji, </w:t>
            </w:r>
            <w:r>
              <w:rPr>
                <w:lang w:eastAsia="lv-LV"/>
              </w:rPr>
              <w:t xml:space="preserve">vadītāju </w:t>
            </w:r>
            <w:r w:rsidRPr="00401C9D">
              <w:rPr>
                <w:lang w:eastAsia="lv-LV"/>
              </w:rPr>
              <w:t>vietnieki</w:t>
            </w:r>
          </w:p>
        </w:tc>
      </w:tr>
      <w:tr w:rsidR="00940696" w:rsidTr="006A10C6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696" w:rsidRPr="00B570A5" w:rsidRDefault="006A10C6" w:rsidP="0084329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lang w:eastAsia="lv-LV"/>
              </w:rPr>
            </w:pPr>
            <w:r w:rsidRPr="00B570A5">
              <w:rPr>
                <w:rFonts w:eastAsia="Times New Roman" w:cs="Times New Roman"/>
                <w:color w:val="333333"/>
                <w:lang w:eastAsia="lv-LV"/>
              </w:rPr>
              <w:t>Lektore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BBA" w:rsidRPr="007D0062" w:rsidRDefault="00525BBA" w:rsidP="00525BBA">
            <w:pPr>
              <w:spacing w:after="0"/>
              <w:ind w:left="255"/>
              <w:rPr>
                <w:i/>
                <w:iCs/>
              </w:rPr>
            </w:pPr>
            <w:r w:rsidRPr="007D0062">
              <w:rPr>
                <w:i/>
                <w:iCs/>
              </w:rPr>
              <w:t>Andžela Sokolova,</w:t>
            </w:r>
          </w:p>
          <w:p w:rsidR="00525BBA" w:rsidRPr="007E4947" w:rsidRDefault="00525BBA" w:rsidP="00525BBA">
            <w:pPr>
              <w:spacing w:after="0"/>
              <w:ind w:left="255"/>
            </w:pPr>
            <w:r w:rsidRPr="007E4947">
              <w:t>Mūžizglītības un kultūras institūta “Vitae” lektore,</w:t>
            </w:r>
          </w:p>
          <w:p w:rsidR="00525BBA" w:rsidRPr="007E4947" w:rsidRDefault="00525BBA" w:rsidP="00525BBA">
            <w:pPr>
              <w:spacing w:after="0"/>
              <w:ind w:left="255"/>
            </w:pPr>
            <w:r w:rsidRPr="007E4947">
              <w:t>Mārupes Valsts ģimnāzijas direktora vietniece</w:t>
            </w:r>
          </w:p>
          <w:p w:rsidR="00940696" w:rsidRPr="00B570A5" w:rsidRDefault="00940696" w:rsidP="00940696">
            <w:pPr>
              <w:spacing w:after="0" w:line="240" w:lineRule="auto"/>
              <w:ind w:left="235"/>
              <w:rPr>
                <w:rFonts w:eastAsia="Times New Roman" w:cs="Times New Roman"/>
                <w:color w:val="333333"/>
                <w:lang w:eastAsia="lv-LV"/>
              </w:rPr>
            </w:pPr>
          </w:p>
        </w:tc>
      </w:tr>
      <w:tr w:rsidR="00940696" w:rsidTr="006A10C6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696" w:rsidRPr="00B570A5" w:rsidRDefault="00940696" w:rsidP="0084329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lang w:eastAsia="lv-LV"/>
              </w:rPr>
            </w:pPr>
            <w:r w:rsidRPr="00B570A5">
              <w:rPr>
                <w:rFonts w:eastAsia="Times New Roman" w:cs="Times New Roman"/>
                <w:color w:val="333333"/>
                <w:lang w:eastAsia="lv-LV"/>
              </w:rPr>
              <w:t>Norises laiks un vieta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70A5" w:rsidRDefault="00525BBA" w:rsidP="00843290">
            <w:pPr>
              <w:spacing w:after="0" w:line="240" w:lineRule="auto"/>
              <w:ind w:left="235"/>
              <w:rPr>
                <w:rFonts w:cs="Times New Roman"/>
              </w:rPr>
            </w:pPr>
            <w:r>
              <w:rPr>
                <w:rFonts w:eastAsia="Times New Roman" w:cs="Times New Roman"/>
                <w:color w:val="333333"/>
                <w:lang w:eastAsia="lv-LV"/>
              </w:rPr>
              <w:t>14.02.2024.</w:t>
            </w:r>
          </w:p>
          <w:p w:rsidR="00940696" w:rsidRPr="00B570A5" w:rsidRDefault="00B570A5" w:rsidP="00525BBA">
            <w:pPr>
              <w:spacing w:after="0" w:line="240" w:lineRule="auto"/>
              <w:ind w:left="235"/>
              <w:rPr>
                <w:rFonts w:eastAsia="Times New Roman" w:cs="Times New Roman"/>
                <w:color w:val="333333"/>
                <w:lang w:eastAsia="lv-LV"/>
              </w:rPr>
            </w:pPr>
            <w:r>
              <w:rPr>
                <w:rFonts w:eastAsia="Times New Roman" w:cs="Times New Roman"/>
                <w:color w:val="333333"/>
                <w:lang w:eastAsia="lv-LV"/>
              </w:rPr>
              <w:t xml:space="preserve">Tukuma </w:t>
            </w:r>
            <w:r w:rsidR="00525BBA">
              <w:rPr>
                <w:rFonts w:eastAsia="Times New Roman" w:cs="Times New Roman"/>
                <w:color w:val="333333"/>
                <w:lang w:eastAsia="lv-LV"/>
              </w:rPr>
              <w:t>2.vidusskola</w:t>
            </w:r>
          </w:p>
        </w:tc>
      </w:tr>
      <w:tr w:rsidR="00940696" w:rsidTr="006A10C6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696" w:rsidRPr="00B570A5" w:rsidRDefault="00940696" w:rsidP="0084329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lang w:eastAsia="lv-LV"/>
              </w:rPr>
            </w:pPr>
            <w:r w:rsidRPr="00B570A5">
              <w:rPr>
                <w:rFonts w:eastAsia="Times New Roman" w:cs="Times New Roman"/>
                <w:color w:val="333333"/>
                <w:lang w:eastAsia="lv-LV"/>
              </w:rPr>
              <w:t>Mācību stundu skaits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696" w:rsidRPr="00B570A5" w:rsidRDefault="00525BBA" w:rsidP="00843290">
            <w:pPr>
              <w:spacing w:before="100" w:beforeAutospacing="1" w:after="100" w:afterAutospacing="1" w:line="240" w:lineRule="auto"/>
              <w:ind w:left="235"/>
              <w:rPr>
                <w:rFonts w:eastAsia="Times New Roman" w:cs="Times New Roman"/>
                <w:color w:val="333333"/>
                <w:lang w:eastAsia="lv-LV"/>
              </w:rPr>
            </w:pPr>
            <w:r>
              <w:rPr>
                <w:rFonts w:eastAsia="Times New Roman" w:cs="Times New Roman"/>
                <w:color w:val="333333"/>
                <w:lang w:eastAsia="lv-LV"/>
              </w:rPr>
              <w:t>8</w:t>
            </w:r>
            <w:r w:rsidR="00B570A5">
              <w:rPr>
                <w:rFonts w:eastAsia="Times New Roman" w:cs="Times New Roman"/>
                <w:color w:val="333333"/>
                <w:lang w:eastAsia="lv-LV"/>
              </w:rPr>
              <w:t xml:space="preserve"> (klātiene)</w:t>
            </w:r>
          </w:p>
        </w:tc>
      </w:tr>
      <w:tr w:rsidR="00940696" w:rsidTr="006A10C6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696" w:rsidRPr="00B570A5" w:rsidRDefault="00940696" w:rsidP="0084329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lang w:eastAsia="lv-LV"/>
              </w:rPr>
            </w:pPr>
            <w:r w:rsidRPr="00B570A5">
              <w:rPr>
                <w:rFonts w:eastAsia="Times New Roman" w:cs="Times New Roman"/>
                <w:color w:val="333333"/>
                <w:lang w:eastAsia="lv-LV"/>
              </w:rPr>
              <w:t>Kontaktpersona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696" w:rsidRPr="00B570A5" w:rsidRDefault="00525BBA" w:rsidP="00525BBA">
            <w:pPr>
              <w:spacing w:after="0" w:line="240" w:lineRule="auto"/>
              <w:ind w:left="235"/>
              <w:rPr>
                <w:rFonts w:eastAsia="Times New Roman" w:cs="Times New Roman"/>
                <w:color w:val="000000"/>
                <w:lang w:eastAsia="lv-LV"/>
              </w:rPr>
            </w:pPr>
            <w:hyperlink r:id="rId4" w:history="1">
              <w:r w:rsidRPr="004C7AC9">
                <w:rPr>
                  <w:rStyle w:val="Hipersaite"/>
                  <w:rFonts w:eastAsia="Times New Roman" w:cs="Times New Roman"/>
                  <w:lang w:eastAsia="lv-LV"/>
                </w:rPr>
                <w:t>laila.ingeviva@tukums.lv</w:t>
              </w:r>
            </w:hyperlink>
            <w:r>
              <w:rPr>
                <w:rFonts w:eastAsia="Times New Roman" w:cs="Times New Roman"/>
                <w:color w:val="000000"/>
                <w:lang w:eastAsia="lv-LV"/>
              </w:rPr>
              <w:t xml:space="preserve"> , tālr.26529939</w:t>
            </w:r>
          </w:p>
        </w:tc>
      </w:tr>
      <w:tr w:rsidR="00940696" w:rsidTr="006A10C6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696" w:rsidRPr="00B570A5" w:rsidRDefault="00940696" w:rsidP="0084329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lang w:eastAsia="lv-LV"/>
              </w:rPr>
            </w:pPr>
            <w:r w:rsidRPr="00B570A5">
              <w:rPr>
                <w:rFonts w:eastAsia="Times New Roman" w:cs="Times New Roman"/>
                <w:lang w:eastAsia="lv-LV"/>
              </w:rPr>
              <w:t>Vietu skaits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696" w:rsidRPr="00B570A5" w:rsidRDefault="00525BBA" w:rsidP="00843290">
            <w:pPr>
              <w:ind w:left="235"/>
              <w:rPr>
                <w:rFonts w:eastAsia="Times New Roman" w:cs="Times New Roman"/>
                <w:color w:val="333333"/>
                <w:lang w:eastAsia="lv-LV"/>
              </w:rPr>
            </w:pPr>
            <w:r>
              <w:rPr>
                <w:rFonts w:eastAsia="Times New Roman" w:cs="Times New Roman"/>
                <w:color w:val="333333"/>
                <w:lang w:eastAsia="lv-LV"/>
              </w:rPr>
              <w:t>40</w:t>
            </w:r>
          </w:p>
        </w:tc>
      </w:tr>
    </w:tbl>
    <w:p w:rsidR="008E7A7F" w:rsidRDefault="008E7A7F">
      <w:bookmarkStart w:id="0" w:name="_GoBack"/>
      <w:bookmarkEnd w:id="0"/>
    </w:p>
    <w:sectPr w:rsidR="008E7A7F" w:rsidSect="00940696">
      <w:pgSz w:w="11906" w:h="16838"/>
      <w:pgMar w:top="1440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96"/>
    <w:rsid w:val="00525BBA"/>
    <w:rsid w:val="005B2F08"/>
    <w:rsid w:val="006A10C6"/>
    <w:rsid w:val="008E7A7F"/>
    <w:rsid w:val="00940696"/>
    <w:rsid w:val="00B570A5"/>
    <w:rsid w:val="00F3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535FB"/>
  <w15:chartTrackingRefBased/>
  <w15:docId w15:val="{AFC7DC32-66BB-46D2-A411-9B7E7921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40696"/>
    <w:pPr>
      <w:spacing w:after="160" w:line="252" w:lineRule="auto"/>
    </w:pPr>
    <w:rPr>
      <w:rFonts w:ascii="Times New Roman" w:eastAsiaTheme="minorHAnsi" w:hAnsi="Times New Roman" w:cstheme="minorBidi"/>
      <w:sz w:val="22"/>
      <w:szCs w:val="22"/>
    </w:rPr>
  </w:style>
  <w:style w:type="paragraph" w:styleId="Virsraksts1">
    <w:name w:val="heading 1"/>
    <w:next w:val="Parasts"/>
    <w:link w:val="Virsraksts1Rakstz"/>
    <w:unhideWhenUsed/>
    <w:qFormat/>
    <w:rsid w:val="00F31186"/>
    <w:pPr>
      <w:keepNext/>
      <w:keepLines/>
      <w:spacing w:after="80" w:line="259" w:lineRule="auto"/>
      <w:ind w:right="29"/>
      <w:jc w:val="center"/>
      <w:outlineLvl w:val="0"/>
    </w:pPr>
    <w:rPr>
      <w:rFonts w:ascii="Times New Roman" w:hAnsi="Times New Roman"/>
      <w:color w:val="000000"/>
      <w:sz w:val="34"/>
    </w:rPr>
  </w:style>
  <w:style w:type="paragraph" w:styleId="Virsraksts2">
    <w:name w:val="heading 2"/>
    <w:next w:val="Parasts"/>
    <w:link w:val="Virsraksts2Rakstz"/>
    <w:unhideWhenUsed/>
    <w:qFormat/>
    <w:rsid w:val="00F31186"/>
    <w:pPr>
      <w:keepNext/>
      <w:keepLines/>
      <w:spacing w:after="248" w:line="218" w:lineRule="auto"/>
      <w:ind w:left="2412" w:right="2412"/>
      <w:jc w:val="center"/>
      <w:outlineLvl w:val="1"/>
    </w:pPr>
    <w:rPr>
      <w:rFonts w:ascii="Times New Roman" w:hAnsi="Times New Roman"/>
      <w:color w:val="000000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F31186"/>
    <w:rPr>
      <w:rFonts w:ascii="Times New Roman" w:hAnsi="Times New Roman"/>
      <w:color w:val="000000"/>
      <w:sz w:val="34"/>
    </w:rPr>
  </w:style>
  <w:style w:type="character" w:customStyle="1" w:styleId="Virsraksts2Rakstz">
    <w:name w:val="Virsraksts 2 Rakstz."/>
    <w:link w:val="Virsraksts2"/>
    <w:rsid w:val="00F31186"/>
    <w:rPr>
      <w:rFonts w:ascii="Times New Roman" w:hAnsi="Times New Roman"/>
      <w:color w:val="000000"/>
      <w:sz w:val="26"/>
    </w:rPr>
  </w:style>
  <w:style w:type="paragraph" w:styleId="Sarakstarindkopa">
    <w:name w:val="List Paragraph"/>
    <w:basedOn w:val="Parasts"/>
    <w:uiPriority w:val="34"/>
    <w:qFormat/>
    <w:rsid w:val="00F31186"/>
    <w:pPr>
      <w:spacing w:after="0" w:line="240" w:lineRule="auto"/>
      <w:ind w:left="720"/>
      <w:contextualSpacing/>
    </w:pPr>
    <w:rPr>
      <w:rFonts w:ascii="Calibri" w:eastAsia="Calibri" w:hAnsi="Calibri" w:cs="Calibri"/>
      <w:color w:val="000000"/>
      <w:lang w:eastAsia="lv-LV"/>
    </w:rPr>
  </w:style>
  <w:style w:type="character" w:styleId="Hipersaite">
    <w:name w:val="Hyperlink"/>
    <w:basedOn w:val="Noklusjumarindkopasfonts"/>
    <w:uiPriority w:val="99"/>
    <w:unhideWhenUsed/>
    <w:rsid w:val="00525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ila.ingeviva@tukums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Laila Ingevica</cp:lastModifiedBy>
  <cp:revision>3</cp:revision>
  <dcterms:created xsi:type="dcterms:W3CDTF">2024-01-09T07:15:00Z</dcterms:created>
  <dcterms:modified xsi:type="dcterms:W3CDTF">2024-01-29T11:54:00Z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