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28" w:rsidRDefault="00445928" w:rsidP="0044592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40C3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11E2181B" wp14:editId="29C38260">
            <wp:extent cx="4823460" cy="963414"/>
            <wp:effectExtent l="0" t="0" r="0" b="825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90" b="29550"/>
                    <a:stretch/>
                  </pic:blipFill>
                  <pic:spPr bwMode="auto">
                    <a:xfrm>
                      <a:off x="0" y="0"/>
                      <a:ext cx="4904963" cy="979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928" w:rsidRPr="00445928" w:rsidRDefault="00445928" w:rsidP="0044592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5928">
        <w:rPr>
          <w:rFonts w:ascii="Times New Roman" w:hAnsi="Times New Roman" w:cs="Times New Roman"/>
          <w:b/>
          <w:sz w:val="32"/>
          <w:szCs w:val="24"/>
        </w:rPr>
        <w:t>Programmas “Latvijas skolas soma” īstenošana</w:t>
      </w:r>
    </w:p>
    <w:p w:rsidR="00445928" w:rsidRDefault="00445928" w:rsidP="0044592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5928">
        <w:rPr>
          <w:rFonts w:ascii="Times New Roman" w:hAnsi="Times New Roman" w:cs="Times New Roman"/>
          <w:b/>
          <w:sz w:val="32"/>
          <w:szCs w:val="24"/>
        </w:rPr>
        <w:t xml:space="preserve"> Tukuma novada pašvaldības izglītības iestādēs</w:t>
      </w:r>
    </w:p>
    <w:p w:rsidR="006E110A" w:rsidRPr="00445928" w:rsidRDefault="00445928" w:rsidP="0044592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5928">
        <w:rPr>
          <w:rFonts w:ascii="Times New Roman" w:hAnsi="Times New Roman" w:cs="Times New Roman"/>
          <w:b/>
          <w:sz w:val="32"/>
          <w:szCs w:val="24"/>
        </w:rPr>
        <w:t xml:space="preserve"> 202</w:t>
      </w:r>
      <w:r w:rsidR="00964877">
        <w:rPr>
          <w:rFonts w:ascii="Times New Roman" w:hAnsi="Times New Roman" w:cs="Times New Roman"/>
          <w:b/>
          <w:sz w:val="32"/>
          <w:szCs w:val="24"/>
        </w:rPr>
        <w:t>2</w:t>
      </w:r>
      <w:r w:rsidRPr="00445928">
        <w:rPr>
          <w:rFonts w:ascii="Times New Roman" w:hAnsi="Times New Roman" w:cs="Times New Roman"/>
          <w:b/>
          <w:sz w:val="32"/>
          <w:szCs w:val="24"/>
        </w:rPr>
        <w:t>./202</w:t>
      </w:r>
      <w:r w:rsidR="00964877">
        <w:rPr>
          <w:rFonts w:ascii="Times New Roman" w:hAnsi="Times New Roman" w:cs="Times New Roman"/>
          <w:b/>
          <w:sz w:val="32"/>
          <w:szCs w:val="24"/>
        </w:rPr>
        <w:t>3</w:t>
      </w:r>
      <w:r w:rsidRPr="00445928">
        <w:rPr>
          <w:rFonts w:ascii="Times New Roman" w:hAnsi="Times New Roman" w:cs="Times New Roman"/>
          <w:b/>
          <w:sz w:val="32"/>
          <w:szCs w:val="24"/>
        </w:rPr>
        <w:t>. mācību gadā</w:t>
      </w:r>
    </w:p>
    <w:p w:rsidR="00445928" w:rsidRDefault="00445928" w:rsidP="00445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77" w:rsidRPr="00445928" w:rsidRDefault="00964877" w:rsidP="009648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Kultūrizglītības programmas “Latvijas skolas soma”</w:t>
      </w:r>
      <w:r w:rsidRPr="00964877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964877">
          <w:rPr>
            <w:rStyle w:val="Hipersaite"/>
            <w:rFonts w:ascii="Times New Roman" w:hAnsi="Times New Roman" w:cs="Times New Roman"/>
            <w:sz w:val="24"/>
          </w:rPr>
          <w:t>https://www.lnkc.gov.lv/lv/latvijas-skolas-soma</w:t>
        </w:r>
      </w:hyperlink>
      <w:r w:rsidRPr="00964877">
        <w:rPr>
          <w:sz w:val="24"/>
        </w:rPr>
        <w:t xml:space="preserve"> </w:t>
      </w:r>
    </w:p>
    <w:p w:rsidR="00964877" w:rsidRDefault="00964877" w:rsidP="00964877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64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mērķis ir dot iespēju Latvijas skolēniem iepazīt Latvijas mākslas un kultūras norises </w:t>
      </w:r>
      <w:r w:rsidRPr="0096487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(mūzikā, teātrī, dejā, cirkā, vizuālajā mākslā, kino, arhitektūrā, dizainā, materiālajā un nemateriālajā kultūras mantojumā, literatūrā un grāmatniecībā),</w:t>
      </w:r>
      <w:r w:rsidRPr="00964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6487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sasaistot</w:t>
      </w:r>
      <w:r w:rsidRPr="00964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tās ar </w:t>
      </w:r>
      <w:r w:rsidRPr="0096487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mācību un audzināšanas darbu, </w:t>
      </w:r>
      <w:r w:rsidRPr="00964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tā mazinot sociālo nevienlīdzību un stiprinot jaunās paaudzes pilsoniskuma un valstiskās piederības apziņu.</w:t>
      </w:r>
    </w:p>
    <w:p w:rsidR="00964877" w:rsidRDefault="00964877" w:rsidP="00964877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64877" w:rsidRDefault="00964877" w:rsidP="00964877">
      <w:pPr>
        <w:spacing w:after="0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6487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drawing>
          <wp:inline distT="0" distB="0" distL="0" distR="0" wp14:anchorId="70E33A7E" wp14:editId="74393C9E">
            <wp:extent cx="5120749" cy="2880360"/>
            <wp:effectExtent l="0" t="0" r="3810" b="0"/>
            <wp:docPr id="7" name="Attēls 6">
              <a:extLst xmlns:a="http://schemas.openxmlformats.org/drawingml/2006/main">
                <a:ext uri="{FF2B5EF4-FFF2-40B4-BE49-F238E27FC236}">
                  <a16:creationId xmlns:a16="http://schemas.microsoft.com/office/drawing/2014/main" id="{3769B71F-7310-4A27-B6B3-DBF9B563A0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tēls 6">
                      <a:extLst>
                        <a:ext uri="{FF2B5EF4-FFF2-40B4-BE49-F238E27FC236}">
                          <a16:creationId xmlns:a16="http://schemas.microsoft.com/office/drawing/2014/main" id="{3769B71F-7310-4A27-B6B3-DBF9B563A0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681" cy="28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0A" w:rsidRPr="006E110A" w:rsidRDefault="006E110A" w:rsidP="0044592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lv-LV"/>
        </w:rPr>
      </w:pPr>
      <w:r w:rsidRPr="006E110A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lv-LV"/>
        </w:rPr>
        <w:t>Kultūras norišu iepazīšana sniedz iespēju:</w:t>
      </w:r>
    </w:p>
    <w:p w:rsidR="006E110A" w:rsidRPr="006E110A" w:rsidRDefault="006E110A" w:rsidP="004459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•  sekmēt izglītības satura apguvi, veicinot skolēnu interesi un motivāciju mācīties;</w:t>
      </w: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br/>
        <w:t>•  rūpēties par skolēnu emocionālo labsajūtu un mentālo veselību;</w:t>
      </w: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br/>
        <w:t>•  dažādot informācijas ieguves veidus (piem., alternatīva un papildinājums grāmatām utt.)</w:t>
      </w: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br/>
        <w:t>•  sadarboties ar vecākiem, parādot mūsdienīgu mācību procesu un sniedzot pieeju kultūras norisēm Latvijā;</w:t>
      </w: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br/>
        <w:t>•  paplašināt skolotāju savstarpējo sadarbību un sadarbību izglītības iestādes līmenī.</w:t>
      </w:r>
    </w:p>
    <w:p w:rsidR="006E110A" w:rsidRPr="006E110A" w:rsidRDefault="006E110A" w:rsidP="00445928">
      <w:pPr>
        <w:shd w:val="clear" w:color="auto" w:fill="FFFFFF"/>
        <w:spacing w:before="100" w:beforeAutospacing="1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lv-LV"/>
        </w:rPr>
      </w:pPr>
      <w:r w:rsidRPr="006E110A">
        <w:rPr>
          <w:rFonts w:ascii="Times New Roman" w:eastAsia="Times New Roman" w:hAnsi="Times New Roman" w:cs="Times New Roman"/>
          <w:color w:val="1C1C1C"/>
          <w:sz w:val="24"/>
          <w:szCs w:val="24"/>
          <w:lang w:eastAsia="lv-LV"/>
        </w:rPr>
        <w:t xml:space="preserve">Programmas norisei kopumā un izglītības iestādes līmenī jānodrošina šādi </w:t>
      </w:r>
      <w:r w:rsidRPr="00445928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lv-LV"/>
        </w:rPr>
        <w:t>pamatprincipi:</w:t>
      </w:r>
    </w:p>
    <w:p w:rsidR="006E110A" w:rsidRPr="00445928" w:rsidRDefault="006E110A" w:rsidP="0044592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•   visu skolēnu iesaiste, nodrošinot līdztiesīgumu kultūras norišu pieejamībā;</w:t>
      </w: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br/>
        <w:t>•    tradicionālo kultūras vērtību un laikmetīgās kultūras un mākslas norišu līdzsvars;</w:t>
      </w: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br/>
        <w:t>•    saikne ar tiešo mācību saturu un procesu, lai sekmētu nacionālā izglītības standarta mērķu sasniegšanu; </w:t>
      </w:r>
      <w:r w:rsidRPr="006E110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br/>
        <w:t>•    kultūras un izglītības profesionāļu sadarbība.</w:t>
      </w:r>
    </w:p>
    <w:p w:rsidR="006E110A" w:rsidRPr="006E110A" w:rsidRDefault="006E110A" w:rsidP="00445928">
      <w:pPr>
        <w:pStyle w:val="Virsraksts2"/>
        <w:shd w:val="clear" w:color="auto" w:fill="FFFFFF"/>
        <w:jc w:val="center"/>
        <w:rPr>
          <w:rFonts w:ascii="Times New Roman" w:hAnsi="Times New Roman" w:cs="Times New Roman"/>
          <w:color w:val="1C1C1C"/>
          <w:sz w:val="24"/>
          <w:szCs w:val="24"/>
        </w:rPr>
      </w:pPr>
      <w:r w:rsidRPr="006E110A">
        <w:rPr>
          <w:rFonts w:ascii="Times New Roman" w:hAnsi="Times New Roman" w:cs="Times New Roman"/>
          <w:b/>
          <w:bCs/>
          <w:color w:val="1C1C1C"/>
          <w:sz w:val="24"/>
          <w:szCs w:val="24"/>
        </w:rPr>
        <w:t>Programmas administrēšana un budžeta izmantošana</w:t>
      </w:r>
    </w:p>
    <w:p w:rsidR="006E110A" w:rsidRPr="00260CB9" w:rsidRDefault="006E110A" w:rsidP="00260CB9">
      <w:pPr>
        <w:pStyle w:val="Paraststmeklis"/>
        <w:shd w:val="clear" w:color="auto" w:fill="FFFFFF"/>
        <w:spacing w:after="0" w:afterAutospacing="0"/>
        <w:ind w:firstLine="720"/>
        <w:jc w:val="both"/>
      </w:pPr>
      <w:r w:rsidRPr="00260CB9">
        <w:t xml:space="preserve">Finanšu līdzekļi tiek piešķirti izglītības iestāžu dibinātājiem atbilstoši faktiskajam skolēnu, kuri klātienē apgūst pamata un vidējās vispārējās un profesionālās izglītības programmas, skaitam </w:t>
      </w:r>
      <w:r w:rsidR="00964877" w:rsidRPr="00260CB9">
        <w:t xml:space="preserve">attiecīgā </w:t>
      </w:r>
      <w:r w:rsidRPr="00260CB9">
        <w:t>mācību gada septembrī</w:t>
      </w:r>
      <w:r w:rsidR="00964877" w:rsidRPr="00260CB9">
        <w:t>. Finansējums</w:t>
      </w:r>
      <w:r w:rsidR="00964877" w:rsidRPr="00260CB9">
        <w:rPr>
          <w:shd w:val="clear" w:color="auto" w:fill="FFFFFF"/>
        </w:rPr>
        <w:t> </w:t>
      </w:r>
      <w:r w:rsidR="00964877" w:rsidRPr="00260CB9">
        <w:rPr>
          <w:shd w:val="clear" w:color="auto" w:fill="FFFFFF"/>
        </w:rPr>
        <w:t>I semestrī</w:t>
      </w:r>
      <w:r w:rsidR="00964877" w:rsidRPr="00260CB9">
        <w:rPr>
          <w:shd w:val="clear" w:color="auto" w:fill="FFFFFF"/>
        </w:rPr>
        <w:t xml:space="preserve"> 4,56 </w:t>
      </w:r>
      <w:proofErr w:type="spellStart"/>
      <w:r w:rsidR="00964877" w:rsidRPr="00260CB9">
        <w:rPr>
          <w:rStyle w:val="Izclums"/>
          <w:shd w:val="clear" w:color="auto" w:fill="FFFFFF"/>
        </w:rPr>
        <w:t>euro</w:t>
      </w:r>
      <w:proofErr w:type="spellEnd"/>
      <w:r w:rsidR="00964877" w:rsidRPr="00260CB9">
        <w:rPr>
          <w:rStyle w:val="Izclums"/>
          <w:shd w:val="clear" w:color="auto" w:fill="FFFFFF"/>
        </w:rPr>
        <w:t>,</w:t>
      </w:r>
      <w:r w:rsidR="00964877" w:rsidRPr="00260CB9">
        <w:t xml:space="preserve"> II</w:t>
      </w:r>
      <w:r w:rsidR="00260CB9" w:rsidRPr="00260CB9">
        <w:t xml:space="preserve"> semestrī – </w:t>
      </w:r>
      <w:r w:rsidR="00964877" w:rsidRPr="00260CB9">
        <w:t xml:space="preserve">7 </w:t>
      </w:r>
      <w:proofErr w:type="spellStart"/>
      <w:r w:rsidR="00964877" w:rsidRPr="00260CB9">
        <w:rPr>
          <w:i/>
        </w:rPr>
        <w:t>euro</w:t>
      </w:r>
      <w:proofErr w:type="spellEnd"/>
      <w:r w:rsidR="00964877" w:rsidRPr="00260CB9">
        <w:rPr>
          <w:i/>
        </w:rPr>
        <w:t xml:space="preserve"> </w:t>
      </w:r>
      <w:r w:rsidR="00964877" w:rsidRPr="00260CB9">
        <w:t xml:space="preserve">uz skolēnu. </w:t>
      </w:r>
    </w:p>
    <w:p w:rsidR="006E110A" w:rsidRPr="00260CB9" w:rsidRDefault="006E110A" w:rsidP="00445928">
      <w:pPr>
        <w:pStyle w:val="Paraststmeklis"/>
        <w:shd w:val="clear" w:color="auto" w:fill="FFFFFF"/>
        <w:spacing w:after="0" w:afterAutospacing="0"/>
        <w:ind w:firstLine="720"/>
        <w:jc w:val="both"/>
      </w:pPr>
      <w:r w:rsidRPr="00260CB9">
        <w:lastRenderedPageBreak/>
        <w:t>Programmā “Latvijas skolas soma” Tukuma novadā iesaistās visas vispārizglītojošās izglītības iestādes, kopskaitā 22.</w:t>
      </w:r>
    </w:p>
    <w:p w:rsidR="006E110A" w:rsidRPr="003B1E51" w:rsidRDefault="006E110A" w:rsidP="00445928">
      <w:pPr>
        <w:pStyle w:val="Paraststmeklis"/>
        <w:shd w:val="clear" w:color="auto" w:fill="FFFFFF"/>
        <w:spacing w:after="0" w:afterAutospacing="0"/>
        <w:ind w:firstLine="720"/>
        <w:jc w:val="both"/>
      </w:pPr>
      <w:r w:rsidRPr="003B1E51">
        <w:t xml:space="preserve"> 202</w:t>
      </w:r>
      <w:r w:rsidR="003B1E51" w:rsidRPr="003B1E51">
        <w:t>2</w:t>
      </w:r>
      <w:r w:rsidRPr="003B1E51">
        <w:t>./202</w:t>
      </w:r>
      <w:r w:rsidR="003B1E51" w:rsidRPr="003B1E51">
        <w:t>3</w:t>
      </w:r>
      <w:r w:rsidRPr="003B1E51">
        <w:t xml:space="preserve">. </w:t>
      </w:r>
      <w:r w:rsidR="00445928" w:rsidRPr="003B1E51">
        <w:t xml:space="preserve">mācību gada </w:t>
      </w:r>
      <w:r w:rsidRPr="003B1E51">
        <w:t>I semestrī atbilstoši M</w:t>
      </w:r>
      <w:r w:rsidR="00445928" w:rsidRPr="003B1E51">
        <w:t>K</w:t>
      </w:r>
      <w:r w:rsidRPr="003B1E51">
        <w:t xml:space="preserve"> noteikumiem Tukuma novada pašvaldības izglītības iestādēm tika piešķirts finansējums </w:t>
      </w:r>
      <w:r w:rsidR="003B1E51" w:rsidRPr="003B1E51">
        <w:rPr>
          <w:shd w:val="clear" w:color="auto" w:fill="FFFFFF"/>
        </w:rPr>
        <w:t>22 581,12</w:t>
      </w:r>
      <w:r w:rsidR="00260CB9">
        <w:rPr>
          <w:shd w:val="clear" w:color="auto" w:fill="FFFFFF"/>
        </w:rPr>
        <w:t xml:space="preserve"> </w:t>
      </w:r>
      <w:proofErr w:type="spellStart"/>
      <w:r w:rsidR="00260CB9" w:rsidRPr="00260CB9">
        <w:rPr>
          <w:i/>
        </w:rPr>
        <w:t>euro</w:t>
      </w:r>
      <w:proofErr w:type="spellEnd"/>
      <w:r w:rsidRPr="003B1E51">
        <w:t xml:space="preserve"> apmērā, kas novada </w:t>
      </w:r>
      <w:r w:rsidR="003B1E51" w:rsidRPr="003B1E51">
        <w:t>7208</w:t>
      </w:r>
      <w:r w:rsidRPr="003B1E51">
        <w:t xml:space="preserve"> skolēniem nodrošināja iespēju apmeklēt/apskatīt/piedzīvot </w:t>
      </w:r>
      <w:r w:rsidR="003B1E51" w:rsidRPr="003B1E51">
        <w:t>93</w:t>
      </w:r>
      <w:r w:rsidRPr="003B1E51">
        <w:t xml:space="preserve"> dažādas kultūras norises.</w:t>
      </w:r>
    </w:p>
    <w:p w:rsidR="006E110A" w:rsidRPr="003B1E51" w:rsidRDefault="006E110A" w:rsidP="00445928">
      <w:pPr>
        <w:pStyle w:val="Paraststmeklis"/>
        <w:shd w:val="clear" w:color="auto" w:fill="FFFFFF"/>
        <w:spacing w:after="0" w:afterAutospacing="0"/>
        <w:ind w:firstLine="720"/>
        <w:jc w:val="both"/>
      </w:pPr>
      <w:r w:rsidRPr="003B1E51">
        <w:t>202</w:t>
      </w:r>
      <w:r w:rsidR="003B1E51" w:rsidRPr="003B1E51">
        <w:t>2</w:t>
      </w:r>
      <w:r w:rsidRPr="003B1E51">
        <w:t>./202</w:t>
      </w:r>
      <w:r w:rsidR="003B1E51" w:rsidRPr="003B1E51">
        <w:t>3</w:t>
      </w:r>
      <w:r w:rsidRPr="003B1E51">
        <w:t xml:space="preserve">. </w:t>
      </w:r>
      <w:r w:rsidR="00445928" w:rsidRPr="003B1E51">
        <w:t xml:space="preserve">mācību </w:t>
      </w:r>
      <w:r w:rsidRPr="003B1E51">
        <w:t>gada II semestrī</w:t>
      </w:r>
      <w:r w:rsidR="00260CB9">
        <w:t>,</w:t>
      </w:r>
      <w:r w:rsidRPr="003B1E51">
        <w:t xml:space="preserve"> savukārt</w:t>
      </w:r>
      <w:r w:rsidR="00260CB9">
        <w:t>,</w:t>
      </w:r>
      <w:r w:rsidRPr="003B1E51">
        <w:t xml:space="preserve"> tika piešķirts finansējums </w:t>
      </w:r>
      <w:r w:rsidR="003B1E51" w:rsidRPr="003B1E51">
        <w:t>35</w:t>
      </w:r>
      <w:r w:rsidR="00260CB9">
        <w:t xml:space="preserve"> </w:t>
      </w:r>
      <w:bookmarkStart w:id="0" w:name="_GoBack"/>
      <w:bookmarkEnd w:id="0"/>
      <w:r w:rsidR="003B1E51" w:rsidRPr="003B1E51">
        <w:t>665</w:t>
      </w:r>
      <w:r w:rsidRPr="003B1E51">
        <w:t xml:space="preserve"> </w:t>
      </w:r>
      <w:proofErr w:type="spellStart"/>
      <w:r w:rsidR="00260CB9">
        <w:rPr>
          <w:i/>
        </w:rPr>
        <w:t>euro</w:t>
      </w:r>
      <w:proofErr w:type="spellEnd"/>
      <w:r w:rsidRPr="003B1E51">
        <w:t xml:space="preserve"> apjomā, kas sedza </w:t>
      </w:r>
      <w:r w:rsidR="003B1E51" w:rsidRPr="003B1E51">
        <w:t>79</w:t>
      </w:r>
      <w:r w:rsidRPr="003B1E51">
        <w:t xml:space="preserve"> norises </w:t>
      </w:r>
      <w:r w:rsidR="003B1E51" w:rsidRPr="003B1E51">
        <w:t>6968</w:t>
      </w:r>
      <w:r w:rsidRPr="003B1E51">
        <w:t xml:space="preserve"> izglītojamajiem.</w:t>
      </w:r>
    </w:p>
    <w:p w:rsidR="00445928" w:rsidRDefault="00445928" w:rsidP="00445928">
      <w:pPr>
        <w:pStyle w:val="Paraststmeklis"/>
        <w:shd w:val="clear" w:color="auto" w:fill="FFFFFF"/>
        <w:spacing w:after="0" w:afterAutospacing="0"/>
        <w:ind w:firstLine="720"/>
        <w:jc w:val="right"/>
        <w:rPr>
          <w:color w:val="212529"/>
        </w:rPr>
      </w:pPr>
    </w:p>
    <w:p w:rsidR="00445928" w:rsidRPr="00445928" w:rsidRDefault="00445928" w:rsidP="00445928">
      <w:pPr>
        <w:pStyle w:val="Paraststmeklis"/>
        <w:shd w:val="clear" w:color="auto" w:fill="FFFFFF"/>
        <w:spacing w:after="0" w:afterAutospacing="0"/>
        <w:ind w:firstLine="720"/>
        <w:jc w:val="right"/>
        <w:rPr>
          <w:color w:val="212529"/>
        </w:rPr>
      </w:pPr>
      <w:r>
        <w:rPr>
          <w:color w:val="212529"/>
        </w:rPr>
        <w:t>Programmas koordinatore E. Muižniece</w:t>
      </w:r>
    </w:p>
    <w:sectPr w:rsidR="00445928" w:rsidRPr="00445928" w:rsidSect="00445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0A"/>
    <w:rsid w:val="00260CB9"/>
    <w:rsid w:val="003B1E51"/>
    <w:rsid w:val="00445928"/>
    <w:rsid w:val="005F76FE"/>
    <w:rsid w:val="006E110A"/>
    <w:rsid w:val="00964877"/>
    <w:rsid w:val="00B425E2"/>
    <w:rsid w:val="00D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064E"/>
  <w15:chartTrackingRefBased/>
  <w15:docId w15:val="{4D7D7207-966B-4D84-8217-A0C5B5EB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E1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6E1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E110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E110A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E110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6E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E110A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E11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64877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964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lnkc.gov.lv/lv/latvijas-skolas-so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IZGLĪTĪBA_HP</dc:creator>
  <cp:keywords/>
  <dc:description/>
  <cp:lastModifiedBy>IZGLĪTĪBA_HP</cp:lastModifiedBy>
  <cp:revision>3</cp:revision>
  <cp:lastPrinted>2023-06-16T08:30:00Z</cp:lastPrinted>
  <dcterms:created xsi:type="dcterms:W3CDTF">2023-06-16T08:30:00Z</dcterms:created>
  <dcterms:modified xsi:type="dcterms:W3CDTF">2023-06-16T08:33:00Z</dcterms:modified>
</cp:coreProperties>
</file>