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3CE" w:rsidRPr="00675954" w:rsidRDefault="00F7707D" w:rsidP="00675954">
      <w:pPr>
        <w:pStyle w:val="Standard"/>
        <w:keepNext/>
        <w:keepLines/>
        <w:spacing w:after="0"/>
        <w:ind w:firstLine="0"/>
        <w:jc w:val="right"/>
        <w:rPr>
          <w:rFonts w:ascii="Times New Roman" w:hAnsi="Times New Roman" w:cs="Times New Roman"/>
          <w:sz w:val="20"/>
          <w:szCs w:val="20"/>
        </w:rPr>
      </w:pPr>
      <w:bookmarkStart w:id="0" w:name="_GoBack"/>
      <w:bookmarkEnd w:id="0"/>
      <w:r w:rsidRPr="00675954">
        <w:rPr>
          <w:rFonts w:ascii="Times New Roman" w:hAnsi="Times New Roman" w:cs="Times New Roman"/>
          <w:sz w:val="20"/>
          <w:szCs w:val="20"/>
        </w:rPr>
        <w:t>Pielikums</w:t>
      </w:r>
    </w:p>
    <w:p w:rsidR="00675954" w:rsidRPr="00675954" w:rsidRDefault="00F7707D" w:rsidP="00675954">
      <w:pPr>
        <w:pStyle w:val="Standard"/>
        <w:keepNext/>
        <w:keepLines/>
        <w:spacing w:after="0"/>
        <w:ind w:firstLine="0"/>
        <w:jc w:val="right"/>
        <w:rPr>
          <w:rFonts w:ascii="Times New Roman" w:hAnsi="Times New Roman" w:cs="Times New Roman"/>
          <w:sz w:val="20"/>
          <w:szCs w:val="20"/>
        </w:rPr>
      </w:pPr>
      <w:r w:rsidRPr="00675954">
        <w:rPr>
          <w:rFonts w:ascii="Times New Roman" w:hAnsi="Times New Roman" w:cs="Times New Roman"/>
          <w:sz w:val="20"/>
          <w:szCs w:val="20"/>
        </w:rPr>
        <w:t xml:space="preserve">Tukuma novada domes 28.12.2023. </w:t>
      </w:r>
    </w:p>
    <w:p w:rsidR="00675954" w:rsidRPr="00675954" w:rsidRDefault="00F7707D" w:rsidP="00675954">
      <w:pPr>
        <w:pStyle w:val="Standard"/>
        <w:keepNext/>
        <w:keepLines/>
        <w:spacing w:after="0"/>
        <w:ind w:firstLine="0"/>
        <w:jc w:val="right"/>
        <w:rPr>
          <w:rFonts w:ascii="Times New Roman" w:hAnsi="Times New Roman" w:cs="Times New Roman"/>
          <w:sz w:val="20"/>
          <w:szCs w:val="20"/>
        </w:rPr>
      </w:pPr>
      <w:r w:rsidRPr="00675954">
        <w:rPr>
          <w:rFonts w:ascii="Times New Roman" w:hAnsi="Times New Roman" w:cs="Times New Roman"/>
          <w:sz w:val="20"/>
          <w:szCs w:val="20"/>
        </w:rPr>
        <w:t xml:space="preserve">lēmumam </w:t>
      </w:r>
      <w:r w:rsidRPr="00222568">
        <w:rPr>
          <w:rFonts w:ascii="Times New Roman" w:hAnsi="Times New Roman" w:cs="Times New Roman"/>
          <w:sz w:val="20"/>
          <w:szCs w:val="20"/>
        </w:rPr>
        <w:t>Nr.</w:t>
      </w:r>
      <w:r w:rsidR="001B694F">
        <w:rPr>
          <w:rFonts w:ascii="Times New Roman" w:hAnsi="Times New Roman" w:cs="Times New Roman"/>
          <w:sz w:val="20"/>
          <w:szCs w:val="20"/>
        </w:rPr>
        <w:t> TND/23/</w:t>
      </w:r>
      <w:r w:rsidR="00222568">
        <w:rPr>
          <w:rFonts w:ascii="Times New Roman" w:hAnsi="Times New Roman" w:cs="Times New Roman"/>
          <w:sz w:val="20"/>
          <w:szCs w:val="20"/>
        </w:rPr>
        <w:t>757</w:t>
      </w:r>
      <w:r w:rsidRPr="00675954">
        <w:rPr>
          <w:rFonts w:ascii="Times New Roman" w:hAnsi="Times New Roman" w:cs="Times New Roman"/>
          <w:sz w:val="20"/>
          <w:szCs w:val="20"/>
        </w:rPr>
        <w:t xml:space="preserve"> “Par Tukuma novada jaunatnes </w:t>
      </w:r>
    </w:p>
    <w:p w:rsidR="00FE3A18" w:rsidRPr="00675954" w:rsidRDefault="00F7707D" w:rsidP="00675954">
      <w:pPr>
        <w:pStyle w:val="Standard"/>
        <w:keepNext/>
        <w:keepLines/>
        <w:spacing w:after="0"/>
        <w:ind w:firstLine="0"/>
        <w:jc w:val="right"/>
        <w:rPr>
          <w:rFonts w:ascii="Times New Roman" w:hAnsi="Times New Roman" w:cs="Times New Roman"/>
          <w:sz w:val="20"/>
          <w:szCs w:val="20"/>
        </w:rPr>
      </w:pPr>
      <w:r w:rsidRPr="00675954">
        <w:rPr>
          <w:rFonts w:ascii="Times New Roman" w:hAnsi="Times New Roman" w:cs="Times New Roman"/>
          <w:sz w:val="20"/>
          <w:szCs w:val="20"/>
        </w:rPr>
        <w:t>politikas attīstības stratēģijas apstiprināšanu”</w:t>
      </w:r>
      <w:r w:rsidR="00675954" w:rsidRPr="00675954">
        <w:rPr>
          <w:rFonts w:ascii="Times New Roman" w:hAnsi="Times New Roman" w:cs="Times New Roman"/>
          <w:sz w:val="20"/>
          <w:szCs w:val="20"/>
        </w:rPr>
        <w:t xml:space="preserve"> </w:t>
      </w:r>
      <w:r w:rsidR="00675954" w:rsidRPr="00222568">
        <w:rPr>
          <w:rFonts w:ascii="Times New Roman" w:hAnsi="Times New Roman" w:cs="Times New Roman"/>
          <w:sz w:val="20"/>
          <w:szCs w:val="20"/>
        </w:rPr>
        <w:t>(prot.</w:t>
      </w:r>
      <w:r w:rsidR="001B694F" w:rsidRPr="00222568">
        <w:rPr>
          <w:rFonts w:ascii="Times New Roman" w:hAnsi="Times New Roman" w:cs="Times New Roman"/>
          <w:sz w:val="20"/>
          <w:szCs w:val="20"/>
        </w:rPr>
        <w:t> </w:t>
      </w:r>
      <w:r w:rsidR="00675954" w:rsidRPr="00222568">
        <w:rPr>
          <w:rFonts w:ascii="Times New Roman" w:hAnsi="Times New Roman" w:cs="Times New Roman"/>
          <w:sz w:val="20"/>
          <w:szCs w:val="20"/>
        </w:rPr>
        <w:t>Nr.</w:t>
      </w:r>
      <w:r w:rsidR="001B694F" w:rsidRPr="00222568">
        <w:rPr>
          <w:rFonts w:ascii="Times New Roman" w:hAnsi="Times New Roman" w:cs="Times New Roman"/>
          <w:sz w:val="20"/>
          <w:szCs w:val="20"/>
        </w:rPr>
        <w:t> </w:t>
      </w:r>
      <w:r w:rsidR="00E85F77" w:rsidRPr="00222568">
        <w:rPr>
          <w:rFonts w:ascii="Times New Roman" w:hAnsi="Times New Roman" w:cs="Times New Roman"/>
          <w:sz w:val="20"/>
          <w:szCs w:val="20"/>
        </w:rPr>
        <w:t>21</w:t>
      </w:r>
      <w:r w:rsidR="00675954" w:rsidRPr="00222568">
        <w:rPr>
          <w:rFonts w:ascii="Times New Roman" w:hAnsi="Times New Roman" w:cs="Times New Roman"/>
          <w:sz w:val="20"/>
          <w:szCs w:val="20"/>
        </w:rPr>
        <w:t>,</w:t>
      </w:r>
      <w:r w:rsidR="00E85F77" w:rsidRPr="00222568">
        <w:rPr>
          <w:rFonts w:ascii="Times New Roman" w:hAnsi="Times New Roman" w:cs="Times New Roman"/>
          <w:sz w:val="20"/>
          <w:szCs w:val="20"/>
        </w:rPr>
        <w:t xml:space="preserve"> </w:t>
      </w:r>
      <w:r w:rsidR="00222568">
        <w:rPr>
          <w:rFonts w:ascii="Times New Roman" w:hAnsi="Times New Roman" w:cs="Times New Roman"/>
          <w:sz w:val="20"/>
          <w:szCs w:val="20"/>
        </w:rPr>
        <w:t>8</w:t>
      </w:r>
      <w:r w:rsidR="00675954" w:rsidRPr="00222568">
        <w:rPr>
          <w:rFonts w:ascii="Times New Roman" w:hAnsi="Times New Roman" w:cs="Times New Roman"/>
          <w:sz w:val="20"/>
          <w:szCs w:val="20"/>
        </w:rPr>
        <w:t>.</w:t>
      </w:r>
      <w:r w:rsidR="001B694F" w:rsidRPr="00222568">
        <w:rPr>
          <w:rFonts w:ascii="Times New Roman" w:hAnsi="Times New Roman" w:cs="Times New Roman"/>
          <w:sz w:val="20"/>
          <w:szCs w:val="20"/>
        </w:rPr>
        <w:t> </w:t>
      </w:r>
      <w:r w:rsidR="00675954" w:rsidRPr="00222568">
        <w:rPr>
          <w:rFonts w:ascii="Times New Roman" w:hAnsi="Times New Roman" w:cs="Times New Roman"/>
          <w:sz w:val="20"/>
          <w:szCs w:val="20"/>
        </w:rPr>
        <w:t>§)</w:t>
      </w:r>
    </w:p>
    <w:p w:rsidR="00F573CE" w:rsidRPr="005B5353" w:rsidRDefault="00F573CE">
      <w:pPr>
        <w:pStyle w:val="Standard"/>
        <w:keepNext/>
        <w:keepLines/>
        <w:spacing w:before="120" w:after="120"/>
        <w:ind w:firstLine="0"/>
        <w:rPr>
          <w:rFonts w:ascii="Times New Roman" w:hAnsi="Times New Roman" w:cs="Times New Roman"/>
          <w:b/>
          <w:color w:val="006400"/>
          <w:sz w:val="80"/>
          <w:szCs w:val="80"/>
        </w:rPr>
      </w:pPr>
    </w:p>
    <w:p w:rsidR="00F573CE" w:rsidRPr="005B5353" w:rsidRDefault="00F573CE">
      <w:pPr>
        <w:pStyle w:val="Standard"/>
        <w:keepNext/>
        <w:keepLines/>
        <w:spacing w:before="120" w:after="120"/>
        <w:ind w:firstLine="0"/>
        <w:rPr>
          <w:rFonts w:ascii="Times New Roman" w:hAnsi="Times New Roman" w:cs="Times New Roman"/>
          <w:b/>
          <w:color w:val="006400"/>
          <w:sz w:val="80"/>
          <w:szCs w:val="80"/>
        </w:rPr>
      </w:pPr>
    </w:p>
    <w:p w:rsidR="00F573CE" w:rsidRPr="005B5353" w:rsidRDefault="00F573CE">
      <w:pPr>
        <w:pStyle w:val="Standard"/>
        <w:keepNext/>
        <w:keepLines/>
        <w:spacing w:before="120" w:after="120"/>
        <w:ind w:firstLine="0"/>
        <w:rPr>
          <w:rFonts w:ascii="Times New Roman" w:hAnsi="Times New Roman" w:cs="Times New Roman"/>
          <w:b/>
          <w:color w:val="006400"/>
          <w:sz w:val="80"/>
          <w:szCs w:val="80"/>
        </w:rPr>
      </w:pPr>
    </w:p>
    <w:p w:rsidR="00F573CE" w:rsidRPr="005B5353" w:rsidRDefault="00F573CE">
      <w:pPr>
        <w:pStyle w:val="Standard"/>
        <w:keepNext/>
        <w:keepLines/>
        <w:spacing w:before="120" w:after="120"/>
        <w:ind w:firstLine="0"/>
        <w:rPr>
          <w:rFonts w:ascii="Times New Roman" w:hAnsi="Times New Roman" w:cs="Times New Roman"/>
          <w:b/>
          <w:color w:val="006400"/>
          <w:sz w:val="80"/>
          <w:szCs w:val="80"/>
        </w:rPr>
      </w:pPr>
    </w:p>
    <w:p w:rsidR="00F573CE" w:rsidRPr="005B5353" w:rsidRDefault="00F573CE">
      <w:pPr>
        <w:pStyle w:val="Standard"/>
        <w:keepNext/>
        <w:keepLines/>
        <w:spacing w:before="120" w:after="120"/>
        <w:ind w:firstLine="0"/>
        <w:rPr>
          <w:rFonts w:ascii="Times New Roman" w:hAnsi="Times New Roman" w:cs="Times New Roman"/>
          <w:b/>
          <w:color w:val="006400"/>
          <w:sz w:val="80"/>
          <w:szCs w:val="80"/>
        </w:rPr>
      </w:pPr>
    </w:p>
    <w:p w:rsidR="00F573CE" w:rsidRPr="005B5353" w:rsidRDefault="00F7707D">
      <w:pPr>
        <w:pStyle w:val="Standard"/>
        <w:spacing w:before="120" w:after="120"/>
        <w:ind w:firstLine="0"/>
        <w:jc w:val="center"/>
      </w:pPr>
      <w:r w:rsidRPr="005B5353">
        <w:rPr>
          <w:rStyle w:val="Noklusjumarindkopasfonts1"/>
          <w:rFonts w:ascii="Times New Roman" w:eastAsia="Times New Roman" w:hAnsi="Times New Roman" w:cs="Times New Roman"/>
          <w:b/>
          <w:color w:val="4472C4"/>
          <w:sz w:val="48"/>
          <w:szCs w:val="80"/>
        </w:rPr>
        <w:t>TUKUMA NOVADA JAUNATNES POLITIKAS ATTĪSTĪBAS STRATĒĢIJA</w:t>
      </w:r>
    </w:p>
    <w:p w:rsidR="00F573CE" w:rsidRPr="005B5353" w:rsidRDefault="00F7707D">
      <w:pPr>
        <w:pStyle w:val="Standard"/>
        <w:spacing w:before="120" w:after="120"/>
        <w:ind w:firstLine="0"/>
        <w:jc w:val="center"/>
      </w:pPr>
      <w:r w:rsidRPr="005B5353">
        <w:rPr>
          <w:rStyle w:val="Noklusjumarindkopasfonts1"/>
          <w:rFonts w:ascii="Times New Roman" w:eastAsia="Times New Roman" w:hAnsi="Times New Roman" w:cs="Times New Roman"/>
          <w:b/>
          <w:color w:val="4472C4"/>
          <w:sz w:val="48"/>
          <w:szCs w:val="80"/>
        </w:rPr>
        <w:t>2024.</w:t>
      </w:r>
      <w:r w:rsidR="001B694F">
        <w:rPr>
          <w:rStyle w:val="Noklusjumarindkopasfonts1"/>
          <w:rFonts w:ascii="Times New Roman" w:eastAsia="Times New Roman" w:hAnsi="Times New Roman" w:cs="Times New Roman"/>
          <w:b/>
          <w:color w:val="4472C4"/>
          <w:sz w:val="48"/>
          <w:szCs w:val="80"/>
        </w:rPr>
        <w:t>–</w:t>
      </w:r>
      <w:r w:rsidRPr="005B5353">
        <w:rPr>
          <w:rStyle w:val="Noklusjumarindkopasfonts1"/>
          <w:rFonts w:ascii="Times New Roman" w:eastAsia="Times New Roman" w:hAnsi="Times New Roman" w:cs="Times New Roman"/>
          <w:b/>
          <w:color w:val="4472C4"/>
          <w:sz w:val="48"/>
          <w:szCs w:val="80"/>
        </w:rPr>
        <w:t>2027.</w:t>
      </w:r>
      <w:r w:rsidR="00EC3054">
        <w:rPr>
          <w:rStyle w:val="Noklusjumarindkopasfonts1"/>
          <w:rFonts w:ascii="Times New Roman" w:eastAsia="Times New Roman" w:hAnsi="Times New Roman" w:cs="Times New Roman"/>
          <w:b/>
          <w:color w:val="4472C4"/>
          <w:sz w:val="48"/>
          <w:szCs w:val="80"/>
        </w:rPr>
        <w:t> </w:t>
      </w:r>
      <w:r w:rsidRPr="005B5353">
        <w:rPr>
          <w:rStyle w:val="Noklusjumarindkopasfonts1"/>
          <w:rFonts w:ascii="Times New Roman" w:eastAsia="Times New Roman" w:hAnsi="Times New Roman" w:cs="Times New Roman"/>
          <w:b/>
          <w:color w:val="4472C4"/>
          <w:sz w:val="48"/>
          <w:szCs w:val="80"/>
        </w:rPr>
        <w:t>gadam</w:t>
      </w:r>
    </w:p>
    <w:p w:rsidR="00F573CE" w:rsidRPr="005B5353" w:rsidRDefault="00F573CE">
      <w:pPr>
        <w:pStyle w:val="Standard"/>
        <w:rPr>
          <w:rFonts w:ascii="Times New Roman" w:hAnsi="Times New Roman" w:cs="Times New Roman"/>
          <w:b/>
          <w:color w:val="0070C0"/>
          <w:sz w:val="36"/>
          <w:szCs w:val="36"/>
        </w:rPr>
      </w:pPr>
    </w:p>
    <w:p w:rsidR="00F573CE" w:rsidRPr="005B5353" w:rsidRDefault="00F573CE">
      <w:pPr>
        <w:pStyle w:val="Standard"/>
        <w:rPr>
          <w:rFonts w:ascii="Times New Roman" w:hAnsi="Times New Roman" w:cs="Times New Roman"/>
          <w:b/>
          <w:sz w:val="36"/>
          <w:szCs w:val="36"/>
        </w:rPr>
      </w:pPr>
    </w:p>
    <w:p w:rsidR="00F573CE" w:rsidRPr="005B5353" w:rsidRDefault="00F573CE">
      <w:pPr>
        <w:pStyle w:val="Standard"/>
        <w:rPr>
          <w:rFonts w:ascii="Times New Roman" w:hAnsi="Times New Roman" w:cs="Times New Roman"/>
          <w:b/>
          <w:sz w:val="36"/>
          <w:szCs w:val="36"/>
        </w:rPr>
      </w:pPr>
    </w:p>
    <w:p w:rsidR="00F573CE" w:rsidRPr="005B5353" w:rsidRDefault="00F573CE">
      <w:pPr>
        <w:pStyle w:val="Standard"/>
        <w:rPr>
          <w:rFonts w:ascii="Times New Roman" w:hAnsi="Times New Roman" w:cs="Times New Roman"/>
          <w:b/>
          <w:sz w:val="36"/>
          <w:szCs w:val="36"/>
        </w:rPr>
      </w:pPr>
    </w:p>
    <w:p w:rsidR="00F573CE" w:rsidRPr="005B5353" w:rsidRDefault="00F573CE">
      <w:pPr>
        <w:pStyle w:val="Standard"/>
        <w:rPr>
          <w:rFonts w:ascii="Times New Roman" w:hAnsi="Times New Roman" w:cs="Times New Roman"/>
          <w:b/>
          <w:sz w:val="36"/>
          <w:szCs w:val="36"/>
        </w:rPr>
      </w:pPr>
    </w:p>
    <w:p w:rsidR="00F573CE" w:rsidRPr="005B5353" w:rsidRDefault="00F573CE">
      <w:pPr>
        <w:pStyle w:val="Standard"/>
        <w:rPr>
          <w:rFonts w:ascii="Times New Roman" w:hAnsi="Times New Roman" w:cs="Times New Roman"/>
          <w:b/>
          <w:color w:val="5B9BD5"/>
          <w:sz w:val="36"/>
          <w:szCs w:val="36"/>
        </w:rPr>
      </w:pPr>
    </w:p>
    <w:p w:rsidR="00F573CE" w:rsidRPr="005B5353" w:rsidRDefault="00F573CE">
      <w:pPr>
        <w:pStyle w:val="Standard"/>
        <w:rPr>
          <w:rFonts w:ascii="Times New Roman" w:hAnsi="Times New Roman" w:cs="Times New Roman"/>
          <w:b/>
          <w:color w:val="5B9BD5"/>
          <w:sz w:val="36"/>
          <w:szCs w:val="36"/>
        </w:rPr>
      </w:pPr>
    </w:p>
    <w:p w:rsidR="00156656" w:rsidRPr="005B5353" w:rsidRDefault="00156656">
      <w:pPr>
        <w:pStyle w:val="Standard"/>
        <w:rPr>
          <w:rFonts w:ascii="Times New Roman" w:hAnsi="Times New Roman" w:cs="Times New Roman"/>
          <w:b/>
          <w:color w:val="5B9BD5"/>
          <w:sz w:val="36"/>
          <w:szCs w:val="36"/>
        </w:rPr>
      </w:pPr>
    </w:p>
    <w:p w:rsidR="00156656" w:rsidRPr="005B5353" w:rsidRDefault="00156656">
      <w:pPr>
        <w:pStyle w:val="Standard"/>
        <w:rPr>
          <w:rFonts w:ascii="Times New Roman" w:hAnsi="Times New Roman" w:cs="Times New Roman"/>
          <w:b/>
          <w:color w:val="5B9BD5"/>
          <w:sz w:val="36"/>
          <w:szCs w:val="36"/>
        </w:rPr>
      </w:pPr>
    </w:p>
    <w:p w:rsidR="00F573CE" w:rsidRPr="005B5353" w:rsidRDefault="00F7707D">
      <w:pPr>
        <w:pStyle w:val="Standard"/>
        <w:tabs>
          <w:tab w:val="left" w:pos="4332"/>
        </w:tabs>
        <w:jc w:val="center"/>
        <w:rPr>
          <w:rFonts w:ascii="Times New Roman" w:hAnsi="Times New Roman" w:cs="Times New Roman"/>
          <w:b/>
          <w:color w:val="4472C4"/>
          <w:sz w:val="28"/>
          <w:szCs w:val="36"/>
        </w:rPr>
      </w:pPr>
      <w:r w:rsidRPr="005B5353">
        <w:rPr>
          <w:rFonts w:ascii="Times New Roman" w:hAnsi="Times New Roman" w:cs="Times New Roman"/>
          <w:b/>
          <w:color w:val="4472C4"/>
          <w:sz w:val="28"/>
          <w:szCs w:val="36"/>
        </w:rPr>
        <w:t>TUKUMĀ 2023</w:t>
      </w:r>
    </w:p>
    <w:p w:rsidR="00F573CE" w:rsidRPr="005B5353" w:rsidRDefault="00F573CE">
      <w:pPr>
        <w:pStyle w:val="Parasts1"/>
        <w:pageBreakBefore/>
        <w:suppressAutoHyphens w:val="0"/>
        <w:rPr>
          <w:rFonts w:ascii="Times New Roman" w:hAnsi="Times New Roman" w:cs="Times New Roman"/>
          <w:b/>
          <w:sz w:val="36"/>
          <w:szCs w:val="36"/>
        </w:rPr>
      </w:pPr>
    </w:p>
    <w:p w:rsidR="00F573CE" w:rsidRPr="005B5353" w:rsidRDefault="00F7707D">
      <w:pPr>
        <w:pStyle w:val="Stils2virsraksts"/>
        <w:outlineLvl w:val="9"/>
      </w:pPr>
      <w:bookmarkStart w:id="1" w:name="_Toc147681594"/>
      <w:r w:rsidRPr="005B5353">
        <w:rPr>
          <w:rStyle w:val="Noklusjumarindkopasfonts1"/>
          <w:rFonts w:ascii="Times New Roman" w:hAnsi="Times New Roman" w:cs="Times New Roman"/>
        </w:rPr>
        <w:t>Saturs</w:t>
      </w:r>
      <w:bookmarkEnd w:id="1"/>
    </w:p>
    <w:p w:rsidR="00346644" w:rsidRDefault="00F7707D">
      <w:pPr>
        <w:pStyle w:val="Saturs1"/>
        <w:tabs>
          <w:tab w:val="right" w:leader="dot" w:pos="9628"/>
        </w:tabs>
        <w:rPr>
          <w:rFonts w:asciiTheme="minorHAnsi" w:eastAsiaTheme="minorEastAsia" w:hAnsiTheme="minorHAnsi" w:cstheme="minorBidi"/>
          <w:noProof/>
        </w:rPr>
      </w:pPr>
      <w:r w:rsidRPr="005B5353">
        <w:rPr>
          <w:rFonts w:ascii="Calibri Light" w:hAnsi="Calibri Light"/>
          <w:b/>
          <w:color w:val="2F5496"/>
          <w:sz w:val="32"/>
          <w:szCs w:val="32"/>
        </w:rPr>
        <w:fldChar w:fldCharType="begin"/>
      </w:r>
      <w:r w:rsidRPr="005B5353">
        <w:instrText xml:space="preserve"> TOC \o "1-3" \u \h </w:instrText>
      </w:r>
      <w:r w:rsidRPr="005B5353">
        <w:rPr>
          <w:rFonts w:ascii="Calibri Light" w:hAnsi="Calibri Light"/>
          <w:b/>
          <w:color w:val="2F5496"/>
          <w:sz w:val="32"/>
          <w:szCs w:val="32"/>
        </w:rPr>
        <w:fldChar w:fldCharType="separate"/>
      </w:r>
      <w:hyperlink w:anchor="_Toc151653572" w:history="1">
        <w:r w:rsidRPr="00945338">
          <w:rPr>
            <w:rStyle w:val="Hipersaite"/>
            <w:rFonts w:ascii="Times New Roman" w:hAnsi="Times New Roman" w:cs="Times New Roman"/>
            <w:noProof/>
          </w:rPr>
          <w:t>Terminu skaidrojums</w:t>
        </w:r>
        <w:r>
          <w:rPr>
            <w:noProof/>
          </w:rPr>
          <w:tab/>
        </w:r>
        <w:r>
          <w:rPr>
            <w:noProof/>
          </w:rPr>
          <w:fldChar w:fldCharType="begin"/>
        </w:r>
        <w:r>
          <w:rPr>
            <w:noProof/>
          </w:rPr>
          <w:instrText xml:space="preserve"> PAGEREF _Toc151653572 \h </w:instrText>
        </w:r>
        <w:r>
          <w:rPr>
            <w:noProof/>
          </w:rPr>
        </w:r>
        <w:r>
          <w:rPr>
            <w:noProof/>
          </w:rPr>
          <w:fldChar w:fldCharType="separate"/>
        </w:r>
        <w:r w:rsidR="007754D1">
          <w:rPr>
            <w:noProof/>
          </w:rPr>
          <w:t>3</w:t>
        </w:r>
        <w:r>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3" w:history="1">
        <w:r w:rsidR="00342FCC" w:rsidRPr="00945338">
          <w:rPr>
            <w:rStyle w:val="Hipersaite"/>
            <w:rFonts w:ascii="Times New Roman" w:hAnsi="Times New Roman" w:cs="Times New Roman"/>
            <w:noProof/>
          </w:rPr>
          <w:t>Lietotie saīsinājumi</w:t>
        </w:r>
        <w:r w:rsidR="00342FCC">
          <w:rPr>
            <w:noProof/>
          </w:rPr>
          <w:tab/>
        </w:r>
        <w:r w:rsidR="00342FCC">
          <w:rPr>
            <w:noProof/>
          </w:rPr>
          <w:fldChar w:fldCharType="begin"/>
        </w:r>
        <w:r w:rsidR="00342FCC">
          <w:rPr>
            <w:noProof/>
          </w:rPr>
          <w:instrText xml:space="preserve"> PAGEREF _Toc151653573 \h </w:instrText>
        </w:r>
        <w:r w:rsidR="00342FCC">
          <w:rPr>
            <w:noProof/>
          </w:rPr>
        </w:r>
        <w:r w:rsidR="00342FCC">
          <w:rPr>
            <w:noProof/>
          </w:rPr>
          <w:fldChar w:fldCharType="separate"/>
        </w:r>
        <w:r w:rsidR="007754D1">
          <w:rPr>
            <w:noProof/>
          </w:rPr>
          <w:t>5</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4" w:history="1">
        <w:r w:rsidR="00342FCC" w:rsidRPr="00945338">
          <w:rPr>
            <w:rStyle w:val="Hipersaite"/>
            <w:rFonts w:ascii="Times New Roman" w:hAnsi="Times New Roman" w:cs="Times New Roman"/>
            <w:b/>
            <w:noProof/>
          </w:rPr>
          <w:t>Ievads</w:t>
        </w:r>
        <w:r w:rsidR="00342FCC">
          <w:rPr>
            <w:noProof/>
          </w:rPr>
          <w:tab/>
        </w:r>
        <w:r w:rsidR="00342FCC">
          <w:rPr>
            <w:noProof/>
          </w:rPr>
          <w:fldChar w:fldCharType="begin"/>
        </w:r>
        <w:r w:rsidR="00342FCC">
          <w:rPr>
            <w:noProof/>
          </w:rPr>
          <w:instrText xml:space="preserve"> PAGEREF _Toc151653574 \h </w:instrText>
        </w:r>
        <w:r w:rsidR="00342FCC">
          <w:rPr>
            <w:noProof/>
          </w:rPr>
        </w:r>
        <w:r w:rsidR="00342FCC">
          <w:rPr>
            <w:noProof/>
          </w:rPr>
          <w:fldChar w:fldCharType="separate"/>
        </w:r>
        <w:r w:rsidR="007754D1">
          <w:rPr>
            <w:noProof/>
          </w:rPr>
          <w:t>6</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5" w:history="1">
        <w:r w:rsidR="00342FCC" w:rsidRPr="00945338">
          <w:rPr>
            <w:rStyle w:val="Hipersaite"/>
            <w:rFonts w:ascii="Times New Roman" w:hAnsi="Times New Roman" w:cs="Times New Roman"/>
            <w:b/>
            <w:noProof/>
          </w:rPr>
          <w:t>Vispārīgais Tukuma novada raksturojums</w:t>
        </w:r>
        <w:r w:rsidR="00342FCC">
          <w:rPr>
            <w:noProof/>
          </w:rPr>
          <w:tab/>
        </w:r>
        <w:r w:rsidR="00342FCC">
          <w:rPr>
            <w:noProof/>
          </w:rPr>
          <w:fldChar w:fldCharType="begin"/>
        </w:r>
        <w:r w:rsidR="00342FCC">
          <w:rPr>
            <w:noProof/>
          </w:rPr>
          <w:instrText xml:space="preserve"> PAGEREF _Toc151653575 \h </w:instrText>
        </w:r>
        <w:r w:rsidR="00342FCC">
          <w:rPr>
            <w:noProof/>
          </w:rPr>
        </w:r>
        <w:r w:rsidR="00342FCC">
          <w:rPr>
            <w:noProof/>
          </w:rPr>
          <w:fldChar w:fldCharType="separate"/>
        </w:r>
        <w:r w:rsidR="007754D1">
          <w:rPr>
            <w:noProof/>
          </w:rPr>
          <w:t>9</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6" w:history="1">
        <w:r w:rsidR="00342FCC" w:rsidRPr="00945338">
          <w:rPr>
            <w:rStyle w:val="Hipersaite"/>
            <w:rFonts w:ascii="Times New Roman" w:hAnsi="Times New Roman" w:cs="Times New Roman"/>
            <w:b/>
            <w:noProof/>
          </w:rPr>
          <w:t>Demogrāfija</w:t>
        </w:r>
        <w:r w:rsidR="00342FCC">
          <w:rPr>
            <w:noProof/>
          </w:rPr>
          <w:tab/>
        </w:r>
        <w:r w:rsidR="00342FCC">
          <w:rPr>
            <w:noProof/>
          </w:rPr>
          <w:fldChar w:fldCharType="begin"/>
        </w:r>
        <w:r w:rsidR="00342FCC">
          <w:rPr>
            <w:noProof/>
          </w:rPr>
          <w:instrText xml:space="preserve"> PAGEREF _Toc151653576 \h </w:instrText>
        </w:r>
        <w:r w:rsidR="00342FCC">
          <w:rPr>
            <w:noProof/>
          </w:rPr>
        </w:r>
        <w:r w:rsidR="00342FCC">
          <w:rPr>
            <w:noProof/>
          </w:rPr>
          <w:fldChar w:fldCharType="separate"/>
        </w:r>
        <w:r w:rsidR="007754D1">
          <w:rPr>
            <w:noProof/>
          </w:rPr>
          <w:t>10</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7" w:history="1">
        <w:r w:rsidR="00342FCC" w:rsidRPr="00945338">
          <w:rPr>
            <w:rStyle w:val="Hipersaite"/>
            <w:rFonts w:ascii="Times New Roman" w:hAnsi="Times New Roman" w:cs="Times New Roman"/>
            <w:b/>
            <w:noProof/>
          </w:rPr>
          <w:t>Izglītība</w:t>
        </w:r>
        <w:r w:rsidR="00342FCC">
          <w:rPr>
            <w:noProof/>
          </w:rPr>
          <w:tab/>
        </w:r>
        <w:r w:rsidR="00342FCC">
          <w:rPr>
            <w:noProof/>
          </w:rPr>
          <w:fldChar w:fldCharType="begin"/>
        </w:r>
        <w:r w:rsidR="00342FCC">
          <w:rPr>
            <w:noProof/>
          </w:rPr>
          <w:instrText xml:space="preserve"> PAGEREF _Toc151653577 \h </w:instrText>
        </w:r>
        <w:r w:rsidR="00342FCC">
          <w:rPr>
            <w:noProof/>
          </w:rPr>
        </w:r>
        <w:r w:rsidR="00342FCC">
          <w:rPr>
            <w:noProof/>
          </w:rPr>
          <w:fldChar w:fldCharType="separate"/>
        </w:r>
        <w:r w:rsidR="007754D1">
          <w:rPr>
            <w:noProof/>
          </w:rPr>
          <w:t>11</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8" w:history="1">
        <w:r w:rsidR="00342FCC" w:rsidRPr="00945338">
          <w:rPr>
            <w:rStyle w:val="Hipersaite"/>
            <w:rFonts w:ascii="Times New Roman" w:hAnsi="Times New Roman" w:cs="Times New Roman"/>
            <w:b/>
            <w:noProof/>
          </w:rPr>
          <w:t>Kultūra</w:t>
        </w:r>
        <w:r w:rsidR="00342FCC">
          <w:rPr>
            <w:noProof/>
          </w:rPr>
          <w:tab/>
        </w:r>
        <w:r w:rsidR="00342FCC">
          <w:rPr>
            <w:noProof/>
          </w:rPr>
          <w:fldChar w:fldCharType="begin"/>
        </w:r>
        <w:r w:rsidR="00342FCC">
          <w:rPr>
            <w:noProof/>
          </w:rPr>
          <w:instrText xml:space="preserve"> PAGEREF _Toc151653578 \h </w:instrText>
        </w:r>
        <w:r w:rsidR="00342FCC">
          <w:rPr>
            <w:noProof/>
          </w:rPr>
        </w:r>
        <w:r w:rsidR="00342FCC">
          <w:rPr>
            <w:noProof/>
          </w:rPr>
          <w:fldChar w:fldCharType="separate"/>
        </w:r>
        <w:r w:rsidR="007754D1">
          <w:rPr>
            <w:noProof/>
          </w:rPr>
          <w:t>11</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79" w:history="1">
        <w:r w:rsidR="00342FCC" w:rsidRPr="00945338">
          <w:rPr>
            <w:rStyle w:val="Hipersaite"/>
            <w:rFonts w:ascii="Times New Roman" w:hAnsi="Times New Roman" w:cs="Times New Roman"/>
            <w:b/>
            <w:noProof/>
          </w:rPr>
          <w:t>Sports un veselība</w:t>
        </w:r>
        <w:r w:rsidR="00342FCC">
          <w:rPr>
            <w:noProof/>
          </w:rPr>
          <w:tab/>
        </w:r>
        <w:r w:rsidR="00342FCC">
          <w:rPr>
            <w:noProof/>
          </w:rPr>
          <w:fldChar w:fldCharType="begin"/>
        </w:r>
        <w:r w:rsidR="00342FCC">
          <w:rPr>
            <w:noProof/>
          </w:rPr>
          <w:instrText xml:space="preserve"> PAGEREF _Toc151653579 \h </w:instrText>
        </w:r>
        <w:r w:rsidR="00342FCC">
          <w:rPr>
            <w:noProof/>
          </w:rPr>
        </w:r>
        <w:r w:rsidR="00342FCC">
          <w:rPr>
            <w:noProof/>
          </w:rPr>
          <w:fldChar w:fldCharType="separate"/>
        </w:r>
        <w:r w:rsidR="007754D1">
          <w:rPr>
            <w:noProof/>
          </w:rPr>
          <w:t>12</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0" w:history="1">
        <w:r w:rsidR="00342FCC" w:rsidRPr="00945338">
          <w:rPr>
            <w:rStyle w:val="Hipersaite"/>
            <w:rFonts w:ascii="Times New Roman" w:hAnsi="Times New Roman" w:cs="Times New Roman"/>
            <w:b/>
            <w:noProof/>
          </w:rPr>
          <w:t>Veselība un aprūpe</w:t>
        </w:r>
        <w:r w:rsidR="00342FCC">
          <w:rPr>
            <w:noProof/>
          </w:rPr>
          <w:tab/>
        </w:r>
        <w:r w:rsidR="00342FCC">
          <w:rPr>
            <w:noProof/>
          </w:rPr>
          <w:fldChar w:fldCharType="begin"/>
        </w:r>
        <w:r w:rsidR="00342FCC">
          <w:rPr>
            <w:noProof/>
          </w:rPr>
          <w:instrText xml:space="preserve"> PAGEREF _Toc151653580 \h </w:instrText>
        </w:r>
        <w:r w:rsidR="00342FCC">
          <w:rPr>
            <w:noProof/>
          </w:rPr>
        </w:r>
        <w:r w:rsidR="00342FCC">
          <w:rPr>
            <w:noProof/>
          </w:rPr>
          <w:fldChar w:fldCharType="separate"/>
        </w:r>
        <w:r w:rsidR="007754D1">
          <w:rPr>
            <w:noProof/>
          </w:rPr>
          <w:t>12</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1" w:history="1">
        <w:r w:rsidR="00342FCC" w:rsidRPr="00945338">
          <w:rPr>
            <w:rStyle w:val="Hipersaite"/>
            <w:rFonts w:ascii="Times New Roman" w:hAnsi="Times New Roman" w:cs="Times New Roman"/>
            <w:b/>
            <w:noProof/>
          </w:rPr>
          <w:t>Sociālā aizsardzība</w:t>
        </w:r>
        <w:r w:rsidR="00342FCC">
          <w:rPr>
            <w:noProof/>
          </w:rPr>
          <w:tab/>
        </w:r>
        <w:r w:rsidR="00342FCC">
          <w:rPr>
            <w:noProof/>
          </w:rPr>
          <w:fldChar w:fldCharType="begin"/>
        </w:r>
        <w:r w:rsidR="00342FCC">
          <w:rPr>
            <w:noProof/>
          </w:rPr>
          <w:instrText xml:space="preserve"> PAGEREF _Toc151653581 \h </w:instrText>
        </w:r>
        <w:r w:rsidR="00342FCC">
          <w:rPr>
            <w:noProof/>
          </w:rPr>
        </w:r>
        <w:r w:rsidR="00342FCC">
          <w:rPr>
            <w:noProof/>
          </w:rPr>
          <w:fldChar w:fldCharType="separate"/>
        </w:r>
        <w:r w:rsidR="007754D1">
          <w:rPr>
            <w:noProof/>
          </w:rPr>
          <w:t>12</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2" w:history="1">
        <w:r w:rsidR="00342FCC" w:rsidRPr="00945338">
          <w:rPr>
            <w:rStyle w:val="Hipersaite"/>
            <w:rFonts w:ascii="Times New Roman" w:hAnsi="Times New Roman" w:cs="Times New Roman"/>
            <w:b/>
            <w:noProof/>
          </w:rPr>
          <w:t>Vide</w:t>
        </w:r>
        <w:r w:rsidR="00342FCC">
          <w:rPr>
            <w:noProof/>
          </w:rPr>
          <w:tab/>
        </w:r>
        <w:r w:rsidR="00342FCC">
          <w:rPr>
            <w:noProof/>
          </w:rPr>
          <w:fldChar w:fldCharType="begin"/>
        </w:r>
        <w:r w:rsidR="00342FCC">
          <w:rPr>
            <w:noProof/>
          </w:rPr>
          <w:instrText xml:space="preserve"> PAGEREF _Toc151653582 \h </w:instrText>
        </w:r>
        <w:r w:rsidR="00342FCC">
          <w:rPr>
            <w:noProof/>
          </w:rPr>
        </w:r>
        <w:r w:rsidR="00342FCC">
          <w:rPr>
            <w:noProof/>
          </w:rPr>
          <w:fldChar w:fldCharType="separate"/>
        </w:r>
        <w:r w:rsidR="007754D1">
          <w:rPr>
            <w:noProof/>
          </w:rPr>
          <w:t>13</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3" w:history="1">
        <w:r w:rsidR="00342FCC" w:rsidRPr="00945338">
          <w:rPr>
            <w:rStyle w:val="Hipersaite"/>
            <w:rFonts w:ascii="Times New Roman" w:hAnsi="Times New Roman" w:cs="Times New Roman"/>
            <w:b/>
            <w:noProof/>
          </w:rPr>
          <w:t>Tukuma novada jauniešu socioloģiskais raksturojums</w:t>
        </w:r>
        <w:r w:rsidR="00342FCC">
          <w:rPr>
            <w:noProof/>
          </w:rPr>
          <w:tab/>
        </w:r>
        <w:r w:rsidR="00342FCC">
          <w:rPr>
            <w:noProof/>
          </w:rPr>
          <w:fldChar w:fldCharType="begin"/>
        </w:r>
        <w:r w:rsidR="00342FCC">
          <w:rPr>
            <w:noProof/>
          </w:rPr>
          <w:instrText xml:space="preserve"> PAGEREF _Toc151653583 \h </w:instrText>
        </w:r>
        <w:r w:rsidR="00342FCC">
          <w:rPr>
            <w:noProof/>
          </w:rPr>
        </w:r>
        <w:r w:rsidR="00342FCC">
          <w:rPr>
            <w:noProof/>
          </w:rPr>
          <w:fldChar w:fldCharType="separate"/>
        </w:r>
        <w:r w:rsidR="007754D1">
          <w:rPr>
            <w:noProof/>
          </w:rPr>
          <w:t>13</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4" w:history="1">
        <w:r w:rsidR="00342FCC" w:rsidRPr="00945338">
          <w:rPr>
            <w:rStyle w:val="Hipersaite"/>
            <w:rFonts w:ascii="Times New Roman" w:hAnsi="Times New Roman" w:cs="Times New Roman"/>
            <w:b/>
            <w:noProof/>
          </w:rPr>
          <w:t>Tukuma novada jauniešu vides raksturojums</w:t>
        </w:r>
        <w:r w:rsidR="00342FCC">
          <w:rPr>
            <w:noProof/>
          </w:rPr>
          <w:tab/>
        </w:r>
        <w:r w:rsidR="00342FCC">
          <w:rPr>
            <w:noProof/>
          </w:rPr>
          <w:fldChar w:fldCharType="begin"/>
        </w:r>
        <w:r w:rsidR="00342FCC">
          <w:rPr>
            <w:noProof/>
          </w:rPr>
          <w:instrText xml:space="preserve"> PAGEREF _Toc151653584 \h </w:instrText>
        </w:r>
        <w:r w:rsidR="00342FCC">
          <w:rPr>
            <w:noProof/>
          </w:rPr>
        </w:r>
        <w:r w:rsidR="00342FCC">
          <w:rPr>
            <w:noProof/>
          </w:rPr>
          <w:fldChar w:fldCharType="separate"/>
        </w:r>
        <w:r w:rsidR="007754D1">
          <w:rPr>
            <w:noProof/>
          </w:rPr>
          <w:t>19</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5" w:history="1">
        <w:r w:rsidR="00342FCC" w:rsidRPr="00945338">
          <w:rPr>
            <w:rStyle w:val="Hipersaite"/>
            <w:rFonts w:ascii="Times New Roman" w:hAnsi="Times New Roman" w:cs="Times New Roman"/>
            <w:b/>
            <w:noProof/>
          </w:rPr>
          <w:t>Tukuma novada sistēmas darbā ar jaunatni raksturojums</w:t>
        </w:r>
        <w:r w:rsidR="00342FCC">
          <w:rPr>
            <w:noProof/>
          </w:rPr>
          <w:tab/>
        </w:r>
        <w:r w:rsidR="00342FCC">
          <w:rPr>
            <w:noProof/>
          </w:rPr>
          <w:fldChar w:fldCharType="begin"/>
        </w:r>
        <w:r w:rsidR="00342FCC">
          <w:rPr>
            <w:noProof/>
          </w:rPr>
          <w:instrText xml:space="preserve"> PAGEREF _Toc151653585 \h </w:instrText>
        </w:r>
        <w:r w:rsidR="00342FCC">
          <w:rPr>
            <w:noProof/>
          </w:rPr>
        </w:r>
        <w:r w:rsidR="00342FCC">
          <w:rPr>
            <w:noProof/>
          </w:rPr>
          <w:fldChar w:fldCharType="separate"/>
        </w:r>
        <w:r w:rsidR="007754D1">
          <w:rPr>
            <w:noProof/>
          </w:rPr>
          <w:t>20</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6" w:history="1">
        <w:r w:rsidR="00342FCC" w:rsidRPr="00945338">
          <w:rPr>
            <w:rStyle w:val="Hipersaite"/>
            <w:rFonts w:ascii="Times New Roman" w:hAnsi="Times New Roman" w:cs="Times New Roman"/>
            <w:b/>
            <w:noProof/>
          </w:rPr>
          <w:t>SVID analīze darbam ar jaunatni</w:t>
        </w:r>
        <w:r w:rsidR="00342FCC">
          <w:rPr>
            <w:noProof/>
          </w:rPr>
          <w:tab/>
        </w:r>
        <w:r w:rsidR="00342FCC">
          <w:rPr>
            <w:noProof/>
          </w:rPr>
          <w:fldChar w:fldCharType="begin"/>
        </w:r>
        <w:r w:rsidR="00342FCC">
          <w:rPr>
            <w:noProof/>
          </w:rPr>
          <w:instrText xml:space="preserve"> PAGEREF _Toc151653586 \h </w:instrText>
        </w:r>
        <w:r w:rsidR="00342FCC">
          <w:rPr>
            <w:noProof/>
          </w:rPr>
        </w:r>
        <w:r w:rsidR="00342FCC">
          <w:rPr>
            <w:noProof/>
          </w:rPr>
          <w:fldChar w:fldCharType="separate"/>
        </w:r>
        <w:r w:rsidR="007754D1">
          <w:rPr>
            <w:noProof/>
          </w:rPr>
          <w:t>21</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7" w:history="1">
        <w:r w:rsidR="00342FCC" w:rsidRPr="00945338">
          <w:rPr>
            <w:rStyle w:val="Hipersaite"/>
            <w:rFonts w:ascii="Times New Roman" w:hAnsi="Times New Roman" w:cs="Times New Roman"/>
            <w:b/>
            <w:noProof/>
          </w:rPr>
          <w:t>Ietekmes novērtējums uz pašvaldības budžetu</w:t>
        </w:r>
        <w:r w:rsidR="00342FCC">
          <w:rPr>
            <w:noProof/>
          </w:rPr>
          <w:tab/>
        </w:r>
        <w:r w:rsidR="00342FCC">
          <w:rPr>
            <w:noProof/>
          </w:rPr>
          <w:fldChar w:fldCharType="begin"/>
        </w:r>
        <w:r w:rsidR="00342FCC">
          <w:rPr>
            <w:noProof/>
          </w:rPr>
          <w:instrText xml:space="preserve"> PAGEREF _Toc151653587 \h </w:instrText>
        </w:r>
        <w:r w:rsidR="00342FCC">
          <w:rPr>
            <w:noProof/>
          </w:rPr>
        </w:r>
        <w:r w:rsidR="00342FCC">
          <w:rPr>
            <w:noProof/>
          </w:rPr>
          <w:fldChar w:fldCharType="separate"/>
        </w:r>
        <w:r w:rsidR="007754D1">
          <w:rPr>
            <w:noProof/>
          </w:rPr>
          <w:t>32</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8" w:history="1">
        <w:r w:rsidR="00342FCC" w:rsidRPr="00945338">
          <w:rPr>
            <w:rStyle w:val="Hipersaite"/>
            <w:rFonts w:ascii="Times New Roman" w:hAnsi="Times New Roman" w:cs="Times New Roman"/>
            <w:b/>
            <w:noProof/>
          </w:rPr>
          <w:t>Ieviešanas uzraudzības kārtība</w:t>
        </w:r>
        <w:r w:rsidR="00342FCC">
          <w:rPr>
            <w:noProof/>
          </w:rPr>
          <w:tab/>
        </w:r>
        <w:r w:rsidR="00342FCC">
          <w:rPr>
            <w:noProof/>
          </w:rPr>
          <w:fldChar w:fldCharType="begin"/>
        </w:r>
        <w:r w:rsidR="00342FCC">
          <w:rPr>
            <w:noProof/>
          </w:rPr>
          <w:instrText xml:space="preserve"> PAGEREF _Toc151653588 \h </w:instrText>
        </w:r>
        <w:r w:rsidR="00342FCC">
          <w:rPr>
            <w:noProof/>
          </w:rPr>
        </w:r>
        <w:r w:rsidR="00342FCC">
          <w:rPr>
            <w:noProof/>
          </w:rPr>
          <w:fldChar w:fldCharType="separate"/>
        </w:r>
        <w:r w:rsidR="007754D1">
          <w:rPr>
            <w:noProof/>
          </w:rPr>
          <w:t>33</w:t>
        </w:r>
        <w:r w:rsidR="00342FCC">
          <w:rPr>
            <w:noProof/>
          </w:rPr>
          <w:fldChar w:fldCharType="end"/>
        </w:r>
      </w:hyperlink>
    </w:p>
    <w:p w:rsidR="00346644" w:rsidRDefault="00F7707D">
      <w:pPr>
        <w:pStyle w:val="Saturs1"/>
        <w:tabs>
          <w:tab w:val="right" w:leader="dot" w:pos="9628"/>
        </w:tabs>
        <w:rPr>
          <w:rFonts w:asciiTheme="minorHAnsi" w:eastAsiaTheme="minorEastAsia" w:hAnsiTheme="minorHAnsi" w:cstheme="minorBidi"/>
          <w:noProof/>
        </w:rPr>
      </w:pPr>
      <w:hyperlink w:anchor="_Toc151653589" w:history="1">
        <w:r w:rsidR="00342FCC" w:rsidRPr="00945338">
          <w:rPr>
            <w:rStyle w:val="Hipersaite"/>
            <w:rFonts w:ascii="Times New Roman" w:hAnsi="Times New Roman" w:cs="Times New Roman"/>
            <w:b/>
            <w:noProof/>
          </w:rPr>
          <w:t>Pielikumi</w:t>
        </w:r>
        <w:r w:rsidR="00342FCC">
          <w:rPr>
            <w:noProof/>
          </w:rPr>
          <w:tab/>
        </w:r>
        <w:r w:rsidR="00342FCC">
          <w:rPr>
            <w:noProof/>
          </w:rPr>
          <w:fldChar w:fldCharType="begin"/>
        </w:r>
        <w:r w:rsidR="00342FCC">
          <w:rPr>
            <w:noProof/>
          </w:rPr>
          <w:instrText xml:space="preserve"> PAGEREF _Toc151653589 \h </w:instrText>
        </w:r>
        <w:r w:rsidR="00342FCC">
          <w:rPr>
            <w:noProof/>
          </w:rPr>
        </w:r>
        <w:r w:rsidR="00342FCC">
          <w:rPr>
            <w:noProof/>
          </w:rPr>
          <w:fldChar w:fldCharType="separate"/>
        </w:r>
        <w:r w:rsidR="007754D1">
          <w:rPr>
            <w:noProof/>
          </w:rPr>
          <w:t>34</w:t>
        </w:r>
        <w:r w:rsidR="00342FCC">
          <w:rPr>
            <w:noProof/>
          </w:rPr>
          <w:fldChar w:fldCharType="end"/>
        </w:r>
      </w:hyperlink>
    </w:p>
    <w:p w:rsidR="00F573CE" w:rsidRPr="005B5353" w:rsidRDefault="00F7707D">
      <w:pPr>
        <w:pStyle w:val="Parasts1"/>
      </w:pPr>
      <w:r w:rsidRPr="005B5353">
        <w:fldChar w:fldCharType="end"/>
      </w:r>
    </w:p>
    <w:p w:rsidR="00F573CE" w:rsidRPr="005B5353" w:rsidRDefault="00F573CE">
      <w:pPr>
        <w:pStyle w:val="Parasts1"/>
        <w:pageBreakBefore/>
        <w:suppressAutoHyphens w:val="0"/>
        <w:rPr>
          <w:rFonts w:ascii="Times New Roman" w:eastAsia="Times New Roman" w:hAnsi="Times New Roman" w:cs="Times New Roman"/>
          <w:b/>
          <w:sz w:val="24"/>
          <w:szCs w:val="24"/>
          <w:shd w:val="clear" w:color="auto" w:fill="FFFFFF"/>
        </w:rPr>
      </w:pPr>
    </w:p>
    <w:p w:rsidR="00F573CE" w:rsidRPr="005B5353" w:rsidRDefault="00F7707D" w:rsidP="00EC3054">
      <w:pPr>
        <w:pStyle w:val="Virsraksts11"/>
        <w:spacing w:before="0"/>
        <w:ind w:firstLine="0"/>
        <w:rPr>
          <w:rFonts w:ascii="Times New Roman" w:hAnsi="Times New Roman" w:cs="Times New Roman"/>
        </w:rPr>
      </w:pPr>
      <w:bookmarkStart w:id="2" w:name="_Toc147681595"/>
      <w:bookmarkStart w:id="3" w:name="_Toc151653572"/>
      <w:r w:rsidRPr="005B5353">
        <w:rPr>
          <w:rFonts w:ascii="Times New Roman" w:hAnsi="Times New Roman" w:cs="Times New Roman"/>
        </w:rPr>
        <w:t>Terminu skaidrojums</w:t>
      </w:r>
      <w:bookmarkEnd w:id="2"/>
      <w:bookmarkEnd w:id="3"/>
    </w:p>
    <w:p w:rsidR="00F573CE" w:rsidRPr="005B5353" w:rsidRDefault="00F573CE">
      <w:pPr>
        <w:pStyle w:val="Standard"/>
        <w:rPr>
          <w:rFonts w:ascii="Times New Roman" w:hAnsi="Times New Roman" w:cs="Times New Roman"/>
        </w:rPr>
      </w:pPr>
    </w:p>
    <w:tbl>
      <w:tblPr>
        <w:tblW w:w="10429" w:type="dxa"/>
        <w:tblLayout w:type="fixed"/>
        <w:tblCellMar>
          <w:left w:w="10" w:type="dxa"/>
          <w:right w:w="10" w:type="dxa"/>
        </w:tblCellMar>
        <w:tblLook w:val="04A0" w:firstRow="1" w:lastRow="0" w:firstColumn="1" w:lastColumn="0" w:noHBand="0" w:noVBand="1"/>
      </w:tblPr>
      <w:tblGrid>
        <w:gridCol w:w="2268"/>
        <w:gridCol w:w="7797"/>
        <w:gridCol w:w="364"/>
      </w:tblGrid>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Brīvprātīgais darbs</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left="-8" w:right="351" w:firstLine="8"/>
              <w:jc w:val="both"/>
              <w:rPr>
                <w:sz w:val="24"/>
                <w:szCs w:val="24"/>
              </w:rPr>
            </w:pPr>
            <w:r w:rsidRPr="00EC3054">
              <w:rPr>
                <w:rStyle w:val="Noklusjumarindkopasfonts1"/>
                <w:rFonts w:ascii="Times New Roman" w:eastAsia="Times New Roman" w:hAnsi="Times New Roman" w:cs="Times New Roman"/>
                <w:sz w:val="24"/>
                <w:szCs w:val="24"/>
              </w:rPr>
              <w:t>organizēts un uz labas gribas pamata veikts fiziskās personas fizisks vai intelektuāls bezatlīdzības darbs sabiedrības labā.</w:t>
            </w:r>
            <w:r>
              <w:rPr>
                <w:rStyle w:val="Vresatsauce1"/>
                <w:rFonts w:ascii="Times New Roman" w:eastAsia="Times New Roman" w:hAnsi="Times New Roman" w:cs="Times New Roman"/>
                <w:sz w:val="24"/>
                <w:szCs w:val="24"/>
              </w:rPr>
              <w:footnoteReference w:id="1"/>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Darbs ar jaunatni</w:t>
            </w:r>
          </w:p>
          <w:p w:rsidR="00F573CE" w:rsidRPr="00EC3054" w:rsidRDefault="00F573CE">
            <w:pPr>
              <w:pStyle w:val="Parasts1"/>
              <w:rPr>
                <w:rFonts w:ascii="Times New Roman" w:hAnsi="Times New Roman" w:cs="Times New Roman"/>
                <w:sz w:val="24"/>
                <w:szCs w:val="24"/>
              </w:rPr>
            </w:pP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uz jaunatni vērstas rīcības kopums, ietverot jaunatnes aktivitātes, kas nodrošina iespējas jauniešu attīstībai un integrācijai sabiedrībā un kuras veic jaunatnes politikas īstenošanā iesaistītās personas un jaunatnes darbinieki.</w:t>
            </w:r>
            <w:r>
              <w:rPr>
                <w:rStyle w:val="Vresatsauce1"/>
                <w:rFonts w:ascii="Times New Roman" w:eastAsia="Times New Roman" w:hAnsi="Times New Roman" w:cs="Times New Roman"/>
                <w:sz w:val="24"/>
                <w:szCs w:val="24"/>
              </w:rPr>
              <w:footnoteReference w:id="2"/>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Jaunatnes organizācija</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hAnsi="Times New Roman" w:cs="Times New Roman"/>
                <w:sz w:val="24"/>
                <w:szCs w:val="24"/>
              </w:rPr>
              <w:t>b</w:t>
            </w:r>
            <w:r w:rsidRPr="00EC3054">
              <w:rPr>
                <w:rStyle w:val="Noklusjumarindkopasfonts1"/>
                <w:rFonts w:ascii="Times New Roman" w:hAnsi="Times New Roman" w:cs="Times New Roman"/>
                <w:sz w:val="24"/>
                <w:szCs w:val="24"/>
              </w:rPr>
              <w:t>iedrību un nodibinājumu reģistrā reģistrēta un jaunatnes organizāciju sarakstā ierakstīta biedrība, kas veic darbu ar jaunatni un kuras statūtos viens no noteiktajiem darbības mērķiem ir veicināt jauniešu iniciatīvas un līdzdalību lēmumu pieņemšanā un sabi</w:t>
            </w:r>
            <w:r w:rsidRPr="00EC3054">
              <w:rPr>
                <w:rStyle w:val="Noklusjumarindkopasfonts1"/>
                <w:rFonts w:ascii="Times New Roman" w:hAnsi="Times New Roman" w:cs="Times New Roman"/>
                <w:sz w:val="24"/>
                <w:szCs w:val="24"/>
              </w:rPr>
              <w:t>edriskajā dzīvē, kurā vismaz divas trešdaļas biedru ir bērni un jaunieši vai arī vairākas biedrības, kurās kopā vismaz divas trešdaļas biedru ir bērni un jaunieši un kuras valdē ir nodrošināta jauniešu līdzdalība, un šīs līdzdalības kārtība noteikta biedrī</w:t>
            </w:r>
            <w:r w:rsidRPr="00EC3054">
              <w:rPr>
                <w:rStyle w:val="Noklusjumarindkopasfonts1"/>
                <w:rFonts w:ascii="Times New Roman" w:hAnsi="Times New Roman" w:cs="Times New Roman"/>
                <w:sz w:val="24"/>
                <w:szCs w:val="24"/>
              </w:rPr>
              <w:t>bas statūtos.</w:t>
            </w:r>
            <w:r>
              <w:rPr>
                <w:rStyle w:val="Vresatsauce1"/>
                <w:rFonts w:ascii="Times New Roman" w:hAnsi="Times New Roman" w:cs="Times New Roman"/>
                <w:sz w:val="24"/>
                <w:szCs w:val="24"/>
              </w:rPr>
              <w:footnoteReference w:id="3"/>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Jaunatnes politika</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visās valsts politikas jomās īstenojamu mērķtiecīgu darbību kopums, kas veicina jauniešu pilnvērtīgu un vispusīgu attīstību, iekļaušanos sabiedrībā un dzīves kvalitātes uzlabošanos.</w:t>
            </w:r>
            <w:r>
              <w:rPr>
                <w:rStyle w:val="Vresatsauce1"/>
                <w:rFonts w:ascii="Times New Roman" w:eastAsia="Times New Roman" w:hAnsi="Times New Roman" w:cs="Times New Roman"/>
                <w:sz w:val="24"/>
                <w:szCs w:val="24"/>
              </w:rPr>
              <w:footnoteReference w:id="4"/>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Jauniešu centrs</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 xml:space="preserve">viens no pašvaldības darba ar jaunatni īstenošanas instrumentiem un institucionālās sistēmas darbam ar jaunatni sastāvdaļām. Izveidots ar mērķi </w:t>
            </w:r>
            <w:r w:rsidRPr="00EC3054">
              <w:rPr>
                <w:rStyle w:val="Noklusjumarindkopasfonts1"/>
                <w:rFonts w:ascii="Times New Roman" w:hAnsi="Times New Roman" w:cs="Times New Roman"/>
                <w:sz w:val="24"/>
                <w:szCs w:val="24"/>
              </w:rPr>
              <w:t>veicināt pašvaldības jauniešu iniciatīvas, līdzdalību lēmumu pieņemšanā un sabiedriskajā dzīvē.</w:t>
            </w:r>
            <w:r>
              <w:rPr>
                <w:rStyle w:val="Vresatsauce1"/>
                <w:rFonts w:ascii="Times New Roman" w:hAnsi="Times New Roman" w:cs="Times New Roman"/>
                <w:sz w:val="24"/>
                <w:szCs w:val="24"/>
              </w:rPr>
              <w:footnoteReference w:id="5"/>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Jauniešu dome</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Institucionālais mehānisms, kas sekmē pašvaldības jauniešu sadarbību, pieredzes apmaiņu un iniciatīvas darbā ar jaunatni. Tās sastāvā iekļauj izglītojamo pašpārvalžu, jauniešu iniciatīvu grupu un jaunatnes organizāciju pārstāvjus.</w:t>
            </w:r>
            <w:r>
              <w:rPr>
                <w:rStyle w:val="Vresatsauce1"/>
                <w:rFonts w:ascii="Times New Roman" w:eastAsia="Times New Roman" w:hAnsi="Times New Roman" w:cs="Times New Roman"/>
                <w:sz w:val="24"/>
                <w:szCs w:val="24"/>
              </w:rPr>
              <w:footnoteReference w:id="6"/>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Jauniešu līdzdalība</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līd</w:t>
            </w:r>
            <w:r w:rsidRPr="00EC3054">
              <w:rPr>
                <w:rStyle w:val="Noklusjumarindkopasfonts1"/>
                <w:rFonts w:ascii="Times New Roman" w:eastAsia="Times New Roman" w:hAnsi="Times New Roman" w:cs="Times New Roman"/>
                <w:sz w:val="24"/>
                <w:szCs w:val="24"/>
              </w:rPr>
              <w:t>zdarbība jaunatnes politikas izstrādē un īstenošanā: iesaistīšanās neformālās izglītības iegūšanā un sniegšanā un veicot brīvprātīgo darbu; darbošanās izglītības iestāžu pašpārvaldēs; projektu un citu iniciatīvu izstrādāšana un īstenošana; piedalīšanās jau</w:t>
            </w:r>
            <w:r w:rsidRPr="00EC3054">
              <w:rPr>
                <w:rStyle w:val="Noklusjumarindkopasfonts1"/>
                <w:rFonts w:ascii="Times New Roman" w:eastAsia="Times New Roman" w:hAnsi="Times New Roman" w:cs="Times New Roman"/>
                <w:sz w:val="24"/>
                <w:szCs w:val="24"/>
              </w:rPr>
              <w:t>natnes organizāciju, kā arī citu biedrību un nodibinājumu darbībā; iesaistīšanās jaunatnes politiku ietekmējošu valsts un pašvaldību lēmumu pieņemšanas procesā; iesaistīšanās citās aktivitātēs, kas vērstas uz jauniešu līdzdalības veicināšanu jaunatnes poli</w:t>
            </w:r>
            <w:r w:rsidRPr="00EC3054">
              <w:rPr>
                <w:rStyle w:val="Noklusjumarindkopasfonts1"/>
                <w:rFonts w:ascii="Times New Roman" w:eastAsia="Times New Roman" w:hAnsi="Times New Roman" w:cs="Times New Roman"/>
                <w:sz w:val="24"/>
                <w:szCs w:val="24"/>
              </w:rPr>
              <w:t>tikas izstrādē un īstenošanā.</w:t>
            </w:r>
            <w:r>
              <w:rPr>
                <w:rStyle w:val="Vresatsauce1"/>
                <w:rFonts w:ascii="Times New Roman" w:eastAsia="Times New Roman" w:hAnsi="Times New Roman" w:cs="Times New Roman"/>
                <w:sz w:val="24"/>
                <w:szCs w:val="24"/>
              </w:rPr>
              <w:footnoteReference w:id="7"/>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Jaunatnes lietu konsultatīvā padome</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pašvaldības veidota padomdevēju institūcija, kas veicina pašvaldības iestāžu un struktūrvienību sadarbību jautājumos, kas attiecas uz jauniešiem; izstrādā un iesniedz pašvaldībai priekšlik</w:t>
            </w:r>
            <w:r w:rsidRPr="00EC3054">
              <w:rPr>
                <w:rStyle w:val="Noklusjumarindkopasfonts1"/>
                <w:rFonts w:ascii="Times New Roman" w:eastAsia="Times New Roman" w:hAnsi="Times New Roman" w:cs="Times New Roman"/>
                <w:sz w:val="24"/>
                <w:szCs w:val="24"/>
              </w:rPr>
              <w:t xml:space="preserve">umus pašvaldības darbam ar jaunatni un valsts </w:t>
            </w:r>
            <w:r w:rsidRPr="00EC3054">
              <w:rPr>
                <w:rStyle w:val="Noklusjumarindkopasfonts1"/>
                <w:rFonts w:ascii="Times New Roman" w:eastAsia="Times New Roman" w:hAnsi="Times New Roman" w:cs="Times New Roman"/>
                <w:sz w:val="24"/>
                <w:szCs w:val="24"/>
              </w:rPr>
              <w:lastRenderedPageBreak/>
              <w:t>jaunatnes politikas pilnveidei, izstrādā priekšlikumus jauniešu iesaistīšanai politiskās, ekonomiskās, sociālās un kultūras dzīves, kā arī vides aizsardzības aktivitātēs; izstrādā priekšlikumus jauniešu līdzdal</w:t>
            </w:r>
            <w:r w:rsidRPr="00EC3054">
              <w:rPr>
                <w:rStyle w:val="Noklusjumarindkopasfonts1"/>
                <w:rFonts w:ascii="Times New Roman" w:eastAsia="Times New Roman" w:hAnsi="Times New Roman" w:cs="Times New Roman"/>
                <w:sz w:val="24"/>
                <w:szCs w:val="24"/>
              </w:rPr>
              <w:t>ības un iniciatīvu īstenošanas atbalstam; sniedz pašvaldības vadībai ieteikumus par finanšu plānošanu darbam ar jaunatni.</w:t>
            </w:r>
            <w:r>
              <w:rPr>
                <w:rStyle w:val="Vresatsauce1"/>
                <w:rFonts w:ascii="Times New Roman" w:eastAsia="Times New Roman" w:hAnsi="Times New Roman" w:cs="Times New Roman"/>
                <w:sz w:val="24"/>
                <w:szCs w:val="24"/>
              </w:rPr>
              <w:footnoteReference w:id="8"/>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lastRenderedPageBreak/>
              <w:t>Jaunatnes lietu speciālists</w:t>
            </w:r>
          </w:p>
        </w:tc>
        <w:tc>
          <w:tcPr>
            <w:tcW w:w="8160" w:type="dxa"/>
            <w:gridSpan w:val="2"/>
            <w:shd w:val="clear" w:color="auto" w:fill="auto"/>
            <w:tcMar>
              <w:top w:w="55" w:type="dxa"/>
              <w:left w:w="55" w:type="dxa"/>
              <w:bottom w:w="55" w:type="dxa"/>
              <w:right w:w="55" w:type="dxa"/>
            </w:tcMar>
          </w:tcPr>
          <w:p w:rsidR="00F573CE" w:rsidRPr="00EC3054" w:rsidRDefault="00F7707D">
            <w:pPr>
              <w:pStyle w:val="Standard"/>
              <w:widowControl w:val="0"/>
              <w:ind w:right="351" w:firstLine="0"/>
              <w:jc w:val="both"/>
              <w:rPr>
                <w:sz w:val="24"/>
                <w:szCs w:val="24"/>
              </w:rPr>
            </w:pPr>
            <w:r w:rsidRPr="00EC3054">
              <w:rPr>
                <w:rStyle w:val="Noklusjumarindkopasfonts1"/>
                <w:rFonts w:ascii="Times New Roman" w:eastAsia="Times New Roman" w:hAnsi="Times New Roman" w:cs="Times New Roman"/>
                <w:sz w:val="24"/>
                <w:szCs w:val="24"/>
              </w:rPr>
              <w:t>persona, kas plāno un uzrauga darbu ar jaunatni, sadarbojoties ar jaunatnes politikas īstenošanā iesaist</w:t>
            </w:r>
            <w:r w:rsidRPr="00EC3054">
              <w:rPr>
                <w:rStyle w:val="Noklusjumarindkopasfonts1"/>
                <w:rFonts w:ascii="Times New Roman" w:eastAsia="Times New Roman" w:hAnsi="Times New Roman" w:cs="Times New Roman"/>
                <w:sz w:val="24"/>
                <w:szCs w:val="24"/>
              </w:rPr>
              <w:t>ītajām personām, izstrādā priekšlikumus jaunatnes politikas pilnveidei, koordinē informatīvus un izglītojošus pasākumus, projektus un programmas jaunatnes politikas jomā, sekmē jauniešu pilsonisko audzināšanu, veicina jauniešu brīvprātīgo darbu un līdzdalī</w:t>
            </w:r>
            <w:r w:rsidRPr="00EC3054">
              <w:rPr>
                <w:rStyle w:val="Noklusjumarindkopasfonts1"/>
                <w:rFonts w:ascii="Times New Roman" w:eastAsia="Times New Roman" w:hAnsi="Times New Roman" w:cs="Times New Roman"/>
                <w:sz w:val="24"/>
                <w:szCs w:val="24"/>
              </w:rPr>
              <w:t>bu lēmumu pieņemšanā un sabiedriskajā dzīvē, konsultē jauniešus jaunatnes politikas jomā, tajā skaitā par pasākumu, projektu un programmu izstrādi un īstenošanu, kā arī veicina jauniešu personības attīstību.</w:t>
            </w:r>
            <w:r>
              <w:rPr>
                <w:rStyle w:val="Vresatsauce1"/>
                <w:rFonts w:ascii="Times New Roman" w:eastAsia="Times New Roman" w:hAnsi="Times New Roman" w:cs="Times New Roman"/>
                <w:sz w:val="24"/>
                <w:szCs w:val="24"/>
              </w:rPr>
              <w:footnoteReference w:id="9"/>
            </w: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Jaunatnes darbinieks</w:t>
            </w:r>
          </w:p>
        </w:tc>
        <w:tc>
          <w:tcPr>
            <w:tcW w:w="7797" w:type="dxa"/>
            <w:shd w:val="clear" w:color="auto" w:fill="auto"/>
            <w:tcMar>
              <w:top w:w="55" w:type="dxa"/>
              <w:left w:w="55" w:type="dxa"/>
              <w:bottom w:w="55" w:type="dxa"/>
              <w:right w:w="55" w:type="dxa"/>
            </w:tcMar>
          </w:tcPr>
          <w:p w:rsidR="00F573CE" w:rsidRPr="00EC3054" w:rsidRDefault="00F7707D">
            <w:pPr>
              <w:pStyle w:val="Standard"/>
              <w:widowControl w:val="0"/>
              <w:ind w:firstLine="0"/>
              <w:jc w:val="both"/>
              <w:rPr>
                <w:sz w:val="24"/>
                <w:szCs w:val="24"/>
              </w:rPr>
            </w:pPr>
            <w:r w:rsidRPr="00EC3054">
              <w:rPr>
                <w:rStyle w:val="Noklusjumarindkopasfonts1"/>
                <w:rFonts w:ascii="Times New Roman" w:eastAsia="Times New Roman" w:hAnsi="Times New Roman" w:cs="Times New Roman"/>
                <w:sz w:val="24"/>
                <w:szCs w:val="24"/>
              </w:rPr>
              <w:t xml:space="preserve">persona, kas veic darbu </w:t>
            </w:r>
            <w:r w:rsidRPr="00EC3054">
              <w:rPr>
                <w:rStyle w:val="Noklusjumarindkopasfonts1"/>
                <w:rFonts w:ascii="Times New Roman" w:eastAsia="Times New Roman" w:hAnsi="Times New Roman" w:cs="Times New Roman"/>
                <w:sz w:val="24"/>
                <w:szCs w:val="24"/>
              </w:rPr>
              <w:t>ar jaunatni, iesaistot jauniešus darbā ar jaunatni īstenošanā un izvērtēšanā; nodrošina aktivitātes un lietderīgā brīvā laika pavadīšanas iespējas jauniešiem vietējā līmenī; līdzdarbojas starptautisko pasākumu un projektu īstenošanā; konsultē jauniešus par</w:t>
            </w:r>
            <w:r w:rsidRPr="00EC3054">
              <w:rPr>
                <w:rStyle w:val="Noklusjumarindkopasfonts1"/>
                <w:rFonts w:ascii="Times New Roman" w:eastAsia="Times New Roman" w:hAnsi="Times New Roman" w:cs="Times New Roman"/>
                <w:sz w:val="24"/>
                <w:szCs w:val="24"/>
              </w:rPr>
              <w:t xml:space="preserve"> viņiem aktuālajām tēmām; nodrošina informācijas pieejamību un apriti par jaunatnes politikas jautājumiem.</w:t>
            </w:r>
            <w:r>
              <w:rPr>
                <w:rStyle w:val="Vresatsauce1"/>
                <w:rFonts w:ascii="Times New Roman" w:eastAsia="Times New Roman" w:hAnsi="Times New Roman" w:cs="Times New Roman"/>
                <w:sz w:val="24"/>
                <w:szCs w:val="24"/>
              </w:rPr>
              <w:footnoteReference w:id="10"/>
            </w:r>
          </w:p>
        </w:tc>
        <w:tc>
          <w:tcPr>
            <w:tcW w:w="364" w:type="dxa"/>
            <w:shd w:val="clear" w:color="auto" w:fill="auto"/>
            <w:tcMar>
              <w:top w:w="0" w:type="dxa"/>
              <w:left w:w="10" w:type="dxa"/>
              <w:bottom w:w="0" w:type="dxa"/>
              <w:right w:w="10" w:type="dxa"/>
            </w:tcMar>
          </w:tcPr>
          <w:p w:rsidR="00F573CE" w:rsidRPr="00EC3054" w:rsidRDefault="00F573CE">
            <w:pPr>
              <w:pStyle w:val="Standard"/>
              <w:widowControl w:val="0"/>
              <w:ind w:firstLine="0"/>
              <w:jc w:val="both"/>
              <w:rPr>
                <w:rFonts w:ascii="Times New Roman" w:hAnsi="Times New Roman" w:cs="Times New Roman"/>
                <w:sz w:val="24"/>
                <w:szCs w:val="24"/>
              </w:rPr>
            </w:pPr>
          </w:p>
        </w:tc>
      </w:tr>
      <w:tr w:rsidR="00BA6CBD" w:rsidTr="00EC3054">
        <w:tc>
          <w:tcPr>
            <w:tcW w:w="2268" w:type="dxa"/>
            <w:shd w:val="clear" w:color="auto" w:fill="auto"/>
            <w:tcMar>
              <w:top w:w="55" w:type="dxa"/>
              <w:left w:w="55" w:type="dxa"/>
              <w:bottom w:w="55" w:type="dxa"/>
              <w:right w:w="55" w:type="dxa"/>
            </w:tcMar>
          </w:tcPr>
          <w:p w:rsidR="003C1F4D"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Jaunietis</w:t>
            </w:r>
          </w:p>
          <w:p w:rsidR="00F573CE" w:rsidRPr="00EC3054" w:rsidRDefault="00F7707D" w:rsidP="003C1F4D">
            <w:pPr>
              <w:rPr>
                <w:rFonts w:ascii="Times New Roman" w:hAnsi="Times New Roman" w:cs="Times New Roman"/>
                <w:b/>
                <w:sz w:val="24"/>
                <w:szCs w:val="24"/>
              </w:rPr>
            </w:pPr>
            <w:r w:rsidRPr="00EC3054">
              <w:rPr>
                <w:rFonts w:ascii="Times New Roman" w:hAnsi="Times New Roman" w:cs="Times New Roman"/>
                <w:b/>
                <w:sz w:val="24"/>
                <w:szCs w:val="24"/>
              </w:rPr>
              <w:t>JUP projekts</w:t>
            </w:r>
          </w:p>
        </w:tc>
        <w:tc>
          <w:tcPr>
            <w:tcW w:w="7797" w:type="dxa"/>
            <w:shd w:val="clear" w:color="auto" w:fill="auto"/>
            <w:tcMar>
              <w:top w:w="55" w:type="dxa"/>
              <w:left w:w="55" w:type="dxa"/>
              <w:bottom w:w="55" w:type="dxa"/>
              <w:right w:w="55" w:type="dxa"/>
            </w:tcMar>
          </w:tcPr>
          <w:p w:rsidR="00F573CE" w:rsidRPr="00EC3054" w:rsidRDefault="00F7707D">
            <w:pPr>
              <w:pStyle w:val="Standard"/>
              <w:widowControl w:val="0"/>
              <w:ind w:firstLine="0"/>
              <w:jc w:val="both"/>
              <w:rPr>
                <w:rStyle w:val="Noklusjumarindkopasfonts1"/>
                <w:rFonts w:ascii="Times New Roman" w:eastAsia="Times New Roman" w:hAnsi="Times New Roman" w:cs="Times New Roman"/>
                <w:sz w:val="24"/>
                <w:szCs w:val="24"/>
              </w:rPr>
            </w:pPr>
            <w:r w:rsidRPr="00EC3054">
              <w:rPr>
                <w:rStyle w:val="Noklusjumarindkopasfonts1"/>
                <w:rFonts w:ascii="Times New Roman" w:eastAsia="Times New Roman" w:hAnsi="Times New Roman" w:cs="Times New Roman"/>
                <w:sz w:val="24"/>
                <w:szCs w:val="24"/>
              </w:rPr>
              <w:t>persona vecumā no 13 līdz 25 gadiem.</w:t>
            </w:r>
            <w:r>
              <w:rPr>
                <w:rStyle w:val="Vresatsauce1"/>
                <w:rFonts w:ascii="Times New Roman" w:eastAsia="Times New Roman" w:hAnsi="Times New Roman" w:cs="Times New Roman"/>
                <w:sz w:val="24"/>
                <w:szCs w:val="24"/>
              </w:rPr>
              <w:footnoteReference w:id="11"/>
            </w:r>
          </w:p>
          <w:p w:rsidR="003C1F4D" w:rsidRPr="00EC3054" w:rsidRDefault="00F7707D">
            <w:pPr>
              <w:pStyle w:val="Standard"/>
              <w:widowControl w:val="0"/>
              <w:ind w:firstLine="0"/>
              <w:jc w:val="both"/>
              <w:rPr>
                <w:sz w:val="24"/>
                <w:szCs w:val="24"/>
              </w:rPr>
            </w:pPr>
            <w:r w:rsidRPr="00EC3054">
              <w:rPr>
                <w:rFonts w:ascii="Times New Roman" w:eastAsia="Times New Roman" w:hAnsi="Times New Roman" w:cs="Times New Roman"/>
                <w:sz w:val="24"/>
                <w:szCs w:val="24"/>
                <w:lang w:eastAsia="en-US"/>
              </w:rPr>
              <w:t>“JUP: jaunietis – uzņēmējs – pašvaldība”, kura mērķis bija uzsākt un veicināt dialogu</w:t>
            </w:r>
            <w:r w:rsidRPr="00EC3054">
              <w:rPr>
                <w:rFonts w:ascii="Times New Roman" w:eastAsia="Times New Roman" w:hAnsi="Times New Roman" w:cs="Times New Roman"/>
                <w:sz w:val="24"/>
                <w:szCs w:val="24"/>
                <w:lang w:eastAsia="en-US"/>
              </w:rPr>
              <w:t xml:space="preserve"> starp uzņēmējiem un pašvaldību, lai sniegtu iespēju jauniešiem vecumā no 16 līdz 19 gadiem (skolēniem), iegūt praktiskās iemaņas un zināšanas  uzņēmumu vidē ar iespēju strādāt vasaras periodā.</w:t>
            </w:r>
          </w:p>
        </w:tc>
        <w:tc>
          <w:tcPr>
            <w:tcW w:w="364" w:type="dxa"/>
            <w:shd w:val="clear" w:color="auto" w:fill="auto"/>
            <w:tcMar>
              <w:top w:w="0" w:type="dxa"/>
              <w:left w:w="10" w:type="dxa"/>
              <w:bottom w:w="0" w:type="dxa"/>
              <w:right w:w="10" w:type="dxa"/>
            </w:tcMar>
          </w:tcPr>
          <w:p w:rsidR="00F573CE" w:rsidRPr="00EC3054" w:rsidRDefault="00F573CE">
            <w:pPr>
              <w:pStyle w:val="Standard"/>
              <w:widowControl w:val="0"/>
              <w:ind w:firstLine="0"/>
              <w:jc w:val="both"/>
              <w:rPr>
                <w:rFonts w:ascii="Times New Roman" w:hAnsi="Times New Roman" w:cs="Times New Roman"/>
                <w:sz w:val="24"/>
                <w:szCs w:val="24"/>
              </w:rPr>
            </w:pP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Neformālā izglītība jaunatnes jomā</w:t>
            </w:r>
          </w:p>
        </w:tc>
        <w:tc>
          <w:tcPr>
            <w:tcW w:w="7797" w:type="dxa"/>
            <w:shd w:val="clear" w:color="auto" w:fill="auto"/>
            <w:tcMar>
              <w:top w:w="55" w:type="dxa"/>
              <w:left w:w="55" w:type="dxa"/>
              <w:bottom w:w="55" w:type="dxa"/>
              <w:right w:w="55" w:type="dxa"/>
            </w:tcMar>
          </w:tcPr>
          <w:p w:rsidR="00F573CE" w:rsidRPr="00EC3054" w:rsidRDefault="00F7707D">
            <w:pPr>
              <w:pStyle w:val="Standard"/>
              <w:widowControl w:val="0"/>
              <w:ind w:firstLine="0"/>
              <w:jc w:val="both"/>
              <w:rPr>
                <w:sz w:val="24"/>
                <w:szCs w:val="24"/>
              </w:rPr>
            </w:pPr>
            <w:r w:rsidRPr="00EC3054">
              <w:rPr>
                <w:rStyle w:val="Noklusjumarindkopasfonts1"/>
                <w:rFonts w:ascii="Times New Roman" w:eastAsia="Times New Roman" w:hAnsi="Times New Roman" w:cs="Times New Roman"/>
                <w:sz w:val="24"/>
                <w:szCs w:val="24"/>
              </w:rPr>
              <w:t xml:space="preserve">jebkura ārpus formālās izglītības organizēta jauniešus izglītojoša darbība, kuras mērķis ir </w:t>
            </w:r>
            <w:r w:rsidRPr="00EC3054">
              <w:rPr>
                <w:rStyle w:val="Noklusjumarindkopasfonts1"/>
                <w:rFonts w:ascii="Times New Roman" w:hAnsi="Times New Roman" w:cs="Times New Roman"/>
                <w:sz w:val="24"/>
                <w:szCs w:val="24"/>
              </w:rPr>
              <w:t xml:space="preserve">sniegt zināšanas, veidot prasmes, iemaņas un attieksmes, kā arī veicināt jauniešu vispusīgu attīstību un aktīvu līdzdalību lēmumu </w:t>
            </w:r>
            <w:r w:rsidRPr="00EC3054">
              <w:rPr>
                <w:rStyle w:val="Noklusjumarindkopasfonts1"/>
                <w:rFonts w:ascii="Times New Roman" w:eastAsia="Times New Roman" w:hAnsi="Times New Roman" w:cs="Times New Roman"/>
                <w:sz w:val="24"/>
                <w:szCs w:val="24"/>
              </w:rPr>
              <w:t>pieņemšanā un sabiedriskajā dzīvē.</w:t>
            </w:r>
            <w:r>
              <w:rPr>
                <w:rStyle w:val="Vresatsauce1"/>
                <w:rFonts w:ascii="Times New Roman" w:eastAsia="Times New Roman" w:hAnsi="Times New Roman" w:cs="Times New Roman"/>
                <w:sz w:val="24"/>
                <w:szCs w:val="24"/>
              </w:rPr>
              <w:footnoteReference w:id="12"/>
            </w:r>
          </w:p>
        </w:tc>
        <w:tc>
          <w:tcPr>
            <w:tcW w:w="364" w:type="dxa"/>
            <w:shd w:val="clear" w:color="auto" w:fill="auto"/>
            <w:tcMar>
              <w:top w:w="0" w:type="dxa"/>
              <w:left w:w="10" w:type="dxa"/>
              <w:bottom w:w="0" w:type="dxa"/>
              <w:right w:w="10" w:type="dxa"/>
            </w:tcMar>
          </w:tcPr>
          <w:p w:rsidR="00F573CE" w:rsidRPr="00EC3054" w:rsidRDefault="00F573CE">
            <w:pPr>
              <w:pStyle w:val="Standard"/>
              <w:widowControl w:val="0"/>
              <w:ind w:firstLine="0"/>
              <w:jc w:val="both"/>
              <w:rPr>
                <w:rFonts w:ascii="Times New Roman" w:hAnsi="Times New Roman" w:cs="Times New Roman"/>
                <w:sz w:val="24"/>
                <w:szCs w:val="24"/>
              </w:rPr>
            </w:pP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Skolēnu pašpārvalde</w:t>
            </w:r>
          </w:p>
        </w:tc>
        <w:tc>
          <w:tcPr>
            <w:tcW w:w="7797" w:type="dxa"/>
            <w:shd w:val="clear" w:color="auto" w:fill="auto"/>
            <w:tcMar>
              <w:top w:w="55" w:type="dxa"/>
              <w:left w:w="55" w:type="dxa"/>
              <w:bottom w:w="55" w:type="dxa"/>
              <w:right w:w="55" w:type="dxa"/>
            </w:tcMar>
          </w:tcPr>
          <w:p w:rsidR="00F573CE" w:rsidRPr="00EC3054" w:rsidRDefault="00F7707D">
            <w:pPr>
              <w:pStyle w:val="Standard"/>
              <w:widowControl w:val="0"/>
              <w:ind w:firstLine="0"/>
              <w:jc w:val="both"/>
              <w:rPr>
                <w:sz w:val="24"/>
                <w:szCs w:val="24"/>
              </w:rPr>
            </w:pPr>
            <w:r w:rsidRPr="00EC3054">
              <w:rPr>
                <w:rStyle w:val="Noklusjumarindkopasfonts1"/>
                <w:rFonts w:ascii="Times New Roman" w:eastAsia="Times New Roman" w:hAnsi="Times New Roman" w:cs="Times New Roman"/>
                <w:sz w:val="24"/>
                <w:szCs w:val="24"/>
              </w:rPr>
              <w:t xml:space="preserve">izglītības iestādes izglītojamo pašpārvalde ir demokrātiska izglītojamo vēlēta institūcija, kas savā darbā ievēro Pašpārvaldes veidošanas un darbības kārtību, izglītības iestādes nolikumu vai satversmi un iekšējās kārtības </w:t>
            </w:r>
            <w:r w:rsidRPr="00EC3054">
              <w:rPr>
                <w:rStyle w:val="Noklusjumarindkopasfonts1"/>
                <w:rFonts w:ascii="Times New Roman" w:eastAsia="Times New Roman" w:hAnsi="Times New Roman" w:cs="Times New Roman"/>
                <w:sz w:val="24"/>
                <w:szCs w:val="24"/>
              </w:rPr>
              <w:t>noteikumus.</w:t>
            </w:r>
            <w:r>
              <w:rPr>
                <w:rStyle w:val="Vresatsauce1"/>
                <w:rFonts w:ascii="Times New Roman" w:eastAsia="Times New Roman" w:hAnsi="Times New Roman" w:cs="Times New Roman"/>
                <w:sz w:val="24"/>
                <w:szCs w:val="24"/>
              </w:rPr>
              <w:footnoteReference w:id="13"/>
            </w:r>
          </w:p>
        </w:tc>
        <w:tc>
          <w:tcPr>
            <w:tcW w:w="364" w:type="dxa"/>
            <w:shd w:val="clear" w:color="auto" w:fill="auto"/>
            <w:tcMar>
              <w:top w:w="0" w:type="dxa"/>
              <w:left w:w="10" w:type="dxa"/>
              <w:bottom w:w="0" w:type="dxa"/>
              <w:right w:w="10" w:type="dxa"/>
            </w:tcMar>
          </w:tcPr>
          <w:p w:rsidR="00F573CE" w:rsidRPr="00EC3054" w:rsidRDefault="00F573CE">
            <w:pPr>
              <w:pStyle w:val="Standard"/>
              <w:widowControl w:val="0"/>
              <w:ind w:firstLine="0"/>
              <w:jc w:val="both"/>
              <w:rPr>
                <w:rFonts w:ascii="Times New Roman" w:hAnsi="Times New Roman" w:cs="Times New Roman"/>
                <w:sz w:val="24"/>
                <w:szCs w:val="24"/>
              </w:rPr>
            </w:pPr>
          </w:p>
        </w:tc>
      </w:tr>
      <w:tr w:rsidR="00BA6CBD" w:rsidTr="00EC3054">
        <w:tc>
          <w:tcPr>
            <w:tcW w:w="2268" w:type="dxa"/>
            <w:shd w:val="clear" w:color="auto" w:fill="auto"/>
            <w:tcMar>
              <w:top w:w="55" w:type="dxa"/>
              <w:left w:w="55" w:type="dxa"/>
              <w:bottom w:w="55" w:type="dxa"/>
              <w:right w:w="55" w:type="dxa"/>
            </w:tcMar>
          </w:tcPr>
          <w:p w:rsidR="00F573CE" w:rsidRPr="00EC3054" w:rsidRDefault="00F7707D">
            <w:pPr>
              <w:pStyle w:val="Standard"/>
              <w:widowControl w:val="0"/>
              <w:ind w:firstLine="0"/>
              <w:rPr>
                <w:rFonts w:ascii="Times New Roman" w:eastAsia="Times New Roman" w:hAnsi="Times New Roman" w:cs="Times New Roman"/>
                <w:b/>
                <w:sz w:val="24"/>
                <w:szCs w:val="24"/>
              </w:rPr>
            </w:pPr>
            <w:r w:rsidRPr="00EC3054">
              <w:rPr>
                <w:rFonts w:ascii="Times New Roman" w:eastAsia="Times New Roman" w:hAnsi="Times New Roman" w:cs="Times New Roman"/>
                <w:b/>
                <w:sz w:val="24"/>
                <w:szCs w:val="24"/>
              </w:rPr>
              <w:t>Strukturētais dialogs</w:t>
            </w:r>
          </w:p>
          <w:p w:rsidR="00F573CE" w:rsidRPr="00EC3054" w:rsidRDefault="00F573CE">
            <w:pPr>
              <w:pStyle w:val="Parasts1"/>
              <w:rPr>
                <w:rFonts w:ascii="Times New Roman" w:hAnsi="Times New Roman" w:cs="Times New Roman"/>
                <w:sz w:val="24"/>
                <w:szCs w:val="24"/>
              </w:rPr>
            </w:pPr>
          </w:p>
          <w:p w:rsidR="00F573CE" w:rsidRPr="00EC3054" w:rsidRDefault="00F573CE">
            <w:pPr>
              <w:pStyle w:val="Parasts1"/>
              <w:rPr>
                <w:rFonts w:ascii="Times New Roman" w:hAnsi="Times New Roman" w:cs="Times New Roman"/>
                <w:sz w:val="24"/>
                <w:szCs w:val="24"/>
              </w:rPr>
            </w:pPr>
          </w:p>
          <w:p w:rsidR="00F573CE" w:rsidRPr="00EC3054" w:rsidRDefault="00F7707D">
            <w:pPr>
              <w:pStyle w:val="Parasts1"/>
              <w:rPr>
                <w:rFonts w:ascii="Times New Roman" w:hAnsi="Times New Roman" w:cs="Times New Roman"/>
                <w:b/>
                <w:sz w:val="24"/>
                <w:szCs w:val="24"/>
              </w:rPr>
            </w:pPr>
            <w:r w:rsidRPr="00EC3054">
              <w:rPr>
                <w:rFonts w:ascii="Times New Roman" w:hAnsi="Times New Roman" w:cs="Times New Roman"/>
                <w:b/>
                <w:sz w:val="24"/>
                <w:szCs w:val="24"/>
              </w:rPr>
              <w:t>TEJK tīkls</w:t>
            </w:r>
          </w:p>
        </w:tc>
        <w:tc>
          <w:tcPr>
            <w:tcW w:w="7797" w:type="dxa"/>
            <w:shd w:val="clear" w:color="auto" w:fill="auto"/>
            <w:tcMar>
              <w:top w:w="55" w:type="dxa"/>
              <w:left w:w="55" w:type="dxa"/>
              <w:bottom w:w="55" w:type="dxa"/>
              <w:right w:w="55" w:type="dxa"/>
            </w:tcMar>
          </w:tcPr>
          <w:p w:rsidR="00F573CE" w:rsidRPr="00EC3054" w:rsidRDefault="00F7707D">
            <w:pPr>
              <w:pStyle w:val="Standard"/>
              <w:widowControl w:val="0"/>
              <w:ind w:firstLine="0"/>
              <w:jc w:val="both"/>
              <w:rPr>
                <w:sz w:val="24"/>
                <w:szCs w:val="24"/>
              </w:rPr>
            </w:pPr>
            <w:r w:rsidRPr="00EC3054">
              <w:rPr>
                <w:rStyle w:val="Noklusjumarindkopasfonts1"/>
                <w:rFonts w:ascii="Times New Roman" w:hAnsi="Times New Roman" w:cs="Times New Roman"/>
                <w:sz w:val="24"/>
                <w:szCs w:val="24"/>
              </w:rPr>
              <w:t>instruments, kas nodrošina jaunatnes politikas atbilstību jauniešu aktuālajām vajadzībām visā Eiropā un process, kas sniedz iespēju jauniešiem iesaistīties politikas veidošanā par jautājumiem, kas ietekmē p</w:t>
            </w:r>
            <w:r w:rsidRPr="00EC3054">
              <w:rPr>
                <w:rStyle w:val="Noklusjumarindkopasfonts1"/>
                <w:rFonts w:ascii="Times New Roman" w:hAnsi="Times New Roman" w:cs="Times New Roman"/>
                <w:sz w:val="24"/>
                <w:szCs w:val="24"/>
              </w:rPr>
              <w:t>ašus jauniešus.</w:t>
            </w:r>
            <w:r>
              <w:rPr>
                <w:rStyle w:val="Vresatsauce1"/>
                <w:rFonts w:ascii="Times New Roman" w:hAnsi="Times New Roman" w:cs="Times New Roman"/>
                <w:sz w:val="24"/>
                <w:szCs w:val="24"/>
              </w:rPr>
              <w:footnoteReference w:id="14"/>
            </w:r>
          </w:p>
          <w:p w:rsidR="00F573CE" w:rsidRPr="00EC3054" w:rsidRDefault="00F7707D">
            <w:pPr>
              <w:pStyle w:val="Parasts1"/>
              <w:tabs>
                <w:tab w:val="left" w:pos="3720"/>
              </w:tabs>
              <w:jc w:val="both"/>
              <w:rPr>
                <w:rFonts w:ascii="Times New Roman" w:hAnsi="Times New Roman" w:cs="Times New Roman"/>
                <w:sz w:val="24"/>
                <w:szCs w:val="24"/>
              </w:rPr>
            </w:pPr>
            <w:r w:rsidRPr="00EC3054">
              <w:rPr>
                <w:rFonts w:ascii="Times New Roman" w:hAnsi="Times New Roman" w:cs="Times New Roman"/>
                <w:sz w:val="24"/>
                <w:szCs w:val="24"/>
              </w:rPr>
              <w:t>Tukuma, Engures, Jaunpils un Kandavas apkaimju pamata, vidējās un profesionālās izglītības iestāžu izglītojamo pašpārvalžu sadarbības platforma jauniešiem, kas apgūst izglītību TEJK darbības teritorijā esošās izglītības iestādēs.</w:t>
            </w:r>
          </w:p>
          <w:p w:rsidR="00F573CE" w:rsidRPr="00EC3054" w:rsidRDefault="00F573CE">
            <w:pPr>
              <w:pStyle w:val="Standard"/>
              <w:widowControl w:val="0"/>
              <w:ind w:firstLine="0"/>
              <w:jc w:val="both"/>
              <w:rPr>
                <w:rFonts w:ascii="Times New Roman" w:hAnsi="Times New Roman" w:cs="Times New Roman"/>
                <w:sz w:val="24"/>
                <w:szCs w:val="24"/>
              </w:rPr>
            </w:pPr>
          </w:p>
        </w:tc>
        <w:tc>
          <w:tcPr>
            <w:tcW w:w="364" w:type="dxa"/>
            <w:shd w:val="clear" w:color="auto" w:fill="auto"/>
            <w:tcMar>
              <w:top w:w="0" w:type="dxa"/>
              <w:left w:w="10" w:type="dxa"/>
              <w:bottom w:w="0" w:type="dxa"/>
              <w:right w:w="10" w:type="dxa"/>
            </w:tcMar>
          </w:tcPr>
          <w:p w:rsidR="00F573CE" w:rsidRPr="00EC3054" w:rsidRDefault="00F573CE">
            <w:pPr>
              <w:pStyle w:val="Standard"/>
              <w:widowControl w:val="0"/>
              <w:ind w:firstLine="0"/>
              <w:jc w:val="both"/>
              <w:rPr>
                <w:rFonts w:ascii="Times New Roman" w:hAnsi="Times New Roman" w:cs="Times New Roman"/>
                <w:sz w:val="24"/>
                <w:szCs w:val="24"/>
              </w:rPr>
            </w:pPr>
          </w:p>
        </w:tc>
      </w:tr>
    </w:tbl>
    <w:p w:rsidR="00F573CE" w:rsidRPr="005B5353" w:rsidRDefault="00F573CE">
      <w:pPr>
        <w:pStyle w:val="Parasts1"/>
        <w:pageBreakBefore/>
        <w:suppressAutoHyphens w:val="0"/>
      </w:pPr>
    </w:p>
    <w:p w:rsidR="00F573CE" w:rsidRPr="005B5353" w:rsidRDefault="00F7707D" w:rsidP="00EC3054">
      <w:pPr>
        <w:pStyle w:val="Virsraksts11"/>
        <w:spacing w:before="0"/>
        <w:ind w:firstLine="0"/>
        <w:rPr>
          <w:rFonts w:ascii="Times New Roman" w:hAnsi="Times New Roman" w:cs="Times New Roman"/>
        </w:rPr>
      </w:pPr>
      <w:bookmarkStart w:id="4" w:name="_Toc147681596"/>
      <w:bookmarkStart w:id="5" w:name="_Toc151653573"/>
      <w:r w:rsidRPr="005B5353">
        <w:rPr>
          <w:rFonts w:ascii="Times New Roman" w:hAnsi="Times New Roman" w:cs="Times New Roman"/>
        </w:rPr>
        <w:t>Lietotie saīsinājumi</w:t>
      </w:r>
      <w:bookmarkEnd w:id="4"/>
      <w:bookmarkEnd w:id="5"/>
    </w:p>
    <w:p w:rsidR="00F573CE" w:rsidRPr="005B5353" w:rsidRDefault="00F573CE">
      <w:pPr>
        <w:pStyle w:val="Standard"/>
        <w:spacing w:after="0" w:line="276" w:lineRule="auto"/>
        <w:rPr>
          <w:rFonts w:ascii="Times New Roman" w:eastAsia="Times New Roman" w:hAnsi="Times New Roman" w:cs="Times New Roman"/>
          <w:b/>
          <w:sz w:val="24"/>
          <w:szCs w:val="24"/>
        </w:rPr>
      </w:pP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ES</w:t>
      </w:r>
      <w:r w:rsidRPr="005B5353">
        <w:rPr>
          <w:rStyle w:val="Noklusjumarindkopasfonts1"/>
          <w:rFonts w:ascii="Times New Roman" w:eastAsia="Times New Roman" w:hAnsi="Times New Roman" w:cs="Times New Roman"/>
          <w:sz w:val="24"/>
          <w:szCs w:val="24"/>
        </w:rPr>
        <w:t xml:space="preserve"> – Eiropas Savienība</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IP</w:t>
      </w:r>
      <w:r w:rsidRPr="005B5353">
        <w:rPr>
          <w:rStyle w:val="Noklusjumarindkopasfonts1"/>
          <w:rFonts w:ascii="Times New Roman" w:eastAsia="Times New Roman" w:hAnsi="Times New Roman" w:cs="Times New Roman"/>
          <w:sz w:val="24"/>
          <w:szCs w:val="24"/>
        </w:rPr>
        <w:t xml:space="preserve"> – Tukuma novada pašvaldības Izglītības pārvalde</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IZM</w:t>
      </w:r>
      <w:r w:rsidRPr="005B5353">
        <w:rPr>
          <w:rStyle w:val="Noklusjumarindkopasfonts1"/>
          <w:rFonts w:ascii="Times New Roman" w:eastAsia="Times New Roman" w:hAnsi="Times New Roman" w:cs="Times New Roman"/>
          <w:sz w:val="24"/>
          <w:szCs w:val="24"/>
        </w:rPr>
        <w:t xml:space="preserve"> – Izglītības un zinātnes ministrija</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JD</w:t>
      </w:r>
      <w:r w:rsidRPr="005B5353">
        <w:rPr>
          <w:rStyle w:val="Noklusjumarindkopasfonts1"/>
          <w:rFonts w:ascii="Times New Roman" w:eastAsia="Times New Roman" w:hAnsi="Times New Roman" w:cs="Times New Roman"/>
          <w:sz w:val="24"/>
          <w:szCs w:val="24"/>
        </w:rPr>
        <w:t xml:space="preserve"> – jaunatnes darbinieks</w:t>
      </w:r>
    </w:p>
    <w:p w:rsidR="00F573CE" w:rsidRPr="005B5353" w:rsidRDefault="00F7707D">
      <w:pPr>
        <w:pStyle w:val="Standard"/>
        <w:spacing w:after="0" w:line="276" w:lineRule="auto"/>
        <w:rPr>
          <w:rStyle w:val="Noklusjumarindkopasfonts1"/>
          <w:rFonts w:ascii="Times New Roman" w:eastAsia="Times New Roman" w:hAnsi="Times New Roman" w:cs="Times New Roman"/>
          <w:sz w:val="24"/>
          <w:szCs w:val="24"/>
        </w:rPr>
      </w:pPr>
      <w:r w:rsidRPr="005B5353">
        <w:rPr>
          <w:rStyle w:val="Noklusjumarindkopasfonts1"/>
          <w:rFonts w:ascii="Times New Roman" w:eastAsia="Times New Roman" w:hAnsi="Times New Roman" w:cs="Times New Roman"/>
          <w:b/>
          <w:sz w:val="24"/>
          <w:szCs w:val="24"/>
        </w:rPr>
        <w:t>JLS</w:t>
      </w:r>
      <w:r w:rsidRPr="005B5353">
        <w:rPr>
          <w:rStyle w:val="Noklusjumarindkopasfonts1"/>
          <w:rFonts w:ascii="Times New Roman" w:eastAsia="Times New Roman" w:hAnsi="Times New Roman" w:cs="Times New Roman"/>
          <w:sz w:val="24"/>
          <w:szCs w:val="24"/>
        </w:rPr>
        <w:t xml:space="preserve"> – jaunatnes lietu speciālists</w:t>
      </w:r>
    </w:p>
    <w:p w:rsidR="003C1F4D"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JUP</w:t>
      </w:r>
      <w:r w:rsidRPr="005B5353">
        <w:rPr>
          <w:rStyle w:val="Noklusjumarindkopasfonts1"/>
          <w:rFonts w:ascii="Times New Roman" w:eastAsia="Times New Roman" w:hAnsi="Times New Roman" w:cs="Times New Roman"/>
          <w:sz w:val="24"/>
          <w:szCs w:val="24"/>
        </w:rPr>
        <w:t xml:space="preserve"> - jaunietis – uzņēmējs – pašvaldība</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MJIC</w:t>
      </w:r>
      <w:r w:rsidRPr="005B5353">
        <w:rPr>
          <w:rStyle w:val="Noklusjumarindkopasfonts1"/>
          <w:rFonts w:ascii="Times New Roman" w:eastAsia="Times New Roman" w:hAnsi="Times New Roman" w:cs="Times New Roman"/>
          <w:sz w:val="24"/>
          <w:szCs w:val="24"/>
        </w:rPr>
        <w:t xml:space="preserve"> – Tukuma Multif</w:t>
      </w:r>
      <w:r w:rsidRPr="005B5353">
        <w:rPr>
          <w:rStyle w:val="Noklusjumarindkopasfonts1"/>
          <w:rFonts w:ascii="Times New Roman" w:eastAsia="Times New Roman" w:hAnsi="Times New Roman" w:cs="Times New Roman"/>
          <w:sz w:val="24"/>
          <w:szCs w:val="24"/>
        </w:rPr>
        <w:t>unkcionālais jaunatnes iniciatīvu centrs</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NEET</w:t>
      </w:r>
      <w:r w:rsidRPr="005B5353">
        <w:rPr>
          <w:rStyle w:val="Noklusjumarindkopasfonts1"/>
          <w:rFonts w:ascii="Times New Roman" w:eastAsia="Times New Roman" w:hAnsi="Times New Roman" w:cs="Times New Roman"/>
          <w:sz w:val="24"/>
          <w:szCs w:val="24"/>
        </w:rPr>
        <w:t xml:space="preserve"> – jaunieši, kas nestrādā, nemācās un neapgūst arodu</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NFI</w:t>
      </w:r>
      <w:r w:rsidRPr="005B5353">
        <w:rPr>
          <w:rStyle w:val="Noklusjumarindkopasfonts1"/>
          <w:rFonts w:ascii="Times New Roman" w:eastAsia="Times New Roman" w:hAnsi="Times New Roman" w:cs="Times New Roman"/>
          <w:sz w:val="24"/>
          <w:szCs w:val="24"/>
        </w:rPr>
        <w:t xml:space="preserve"> – neformālā izglītība jaunatnes jomā</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NVA</w:t>
      </w:r>
      <w:r w:rsidRPr="005B5353">
        <w:rPr>
          <w:rStyle w:val="Noklusjumarindkopasfonts1"/>
          <w:rFonts w:ascii="Times New Roman" w:eastAsia="Times New Roman" w:hAnsi="Times New Roman" w:cs="Times New Roman"/>
          <w:sz w:val="24"/>
          <w:szCs w:val="24"/>
        </w:rPr>
        <w:t xml:space="preserve"> – Nodarbinātības valsts aģentūra</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NVO</w:t>
      </w:r>
      <w:r w:rsidRPr="005B5353">
        <w:rPr>
          <w:rStyle w:val="Noklusjumarindkopasfonts1"/>
          <w:rFonts w:ascii="Times New Roman" w:eastAsia="Times New Roman" w:hAnsi="Times New Roman" w:cs="Times New Roman"/>
          <w:sz w:val="24"/>
          <w:szCs w:val="24"/>
        </w:rPr>
        <w:t xml:space="preserve"> – nevalstiskās organizācijas</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SMU</w:t>
      </w:r>
      <w:r w:rsidRPr="005B5353">
        <w:rPr>
          <w:rStyle w:val="Noklusjumarindkopasfonts1"/>
          <w:rFonts w:ascii="Times New Roman" w:eastAsia="Times New Roman" w:hAnsi="Times New Roman" w:cs="Times New Roman"/>
          <w:sz w:val="24"/>
          <w:szCs w:val="24"/>
        </w:rPr>
        <w:t xml:space="preserve"> – skolēnu mācību uzņēmums</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TNP</w:t>
      </w:r>
      <w:r w:rsidRPr="005B5353">
        <w:rPr>
          <w:rStyle w:val="Noklusjumarindkopasfonts1"/>
          <w:rFonts w:ascii="Times New Roman" w:eastAsia="Times New Roman" w:hAnsi="Times New Roman" w:cs="Times New Roman"/>
          <w:sz w:val="24"/>
          <w:szCs w:val="24"/>
        </w:rPr>
        <w:t xml:space="preserve"> – Tukuma nova</w:t>
      </w:r>
      <w:r w:rsidRPr="005B5353">
        <w:rPr>
          <w:rStyle w:val="Noklusjumarindkopasfonts1"/>
          <w:rFonts w:ascii="Times New Roman" w:eastAsia="Times New Roman" w:hAnsi="Times New Roman" w:cs="Times New Roman"/>
          <w:sz w:val="24"/>
          <w:szCs w:val="24"/>
        </w:rPr>
        <w:t>da pašvaldība</w:t>
      </w:r>
    </w:p>
    <w:p w:rsidR="00F573CE" w:rsidRPr="005B5353" w:rsidRDefault="00F7707D">
      <w:pPr>
        <w:pStyle w:val="Standard"/>
        <w:spacing w:after="0" w:line="276" w:lineRule="auto"/>
      </w:pPr>
      <w:r w:rsidRPr="005B5353">
        <w:rPr>
          <w:rStyle w:val="Noklusjumarindkopasfonts1"/>
          <w:rFonts w:ascii="Times New Roman" w:eastAsia="Times New Roman" w:hAnsi="Times New Roman" w:cs="Times New Roman"/>
          <w:b/>
          <w:sz w:val="24"/>
          <w:szCs w:val="24"/>
        </w:rPr>
        <w:t>TEJK</w:t>
      </w:r>
      <w:r w:rsidRPr="005B5353">
        <w:rPr>
          <w:rStyle w:val="Noklusjumarindkopasfonts1"/>
          <w:rFonts w:ascii="Times New Roman" w:eastAsia="Times New Roman" w:hAnsi="Times New Roman" w:cs="Times New Roman"/>
          <w:sz w:val="24"/>
          <w:szCs w:val="24"/>
        </w:rPr>
        <w:t xml:space="preserve"> – Tukuma, Engures, Jaunpils un Kandavas skolēnu pašpārvalžu tīkls</w:t>
      </w:r>
    </w:p>
    <w:p w:rsidR="00F573CE" w:rsidRPr="005B5353" w:rsidRDefault="00F573CE">
      <w:pPr>
        <w:pStyle w:val="Parasts1"/>
        <w:pageBreakBefore/>
        <w:suppressAutoHyphens w:val="0"/>
        <w:rPr>
          <w:rFonts w:ascii="Times New Roman" w:eastAsia="Times New Roman" w:hAnsi="Times New Roman" w:cs="Times New Roman"/>
          <w:sz w:val="24"/>
          <w:szCs w:val="24"/>
        </w:rPr>
      </w:pPr>
    </w:p>
    <w:p w:rsidR="00F573CE" w:rsidRPr="005B5353" w:rsidRDefault="00F7707D" w:rsidP="00EC3054">
      <w:pPr>
        <w:pStyle w:val="Virsraksts11"/>
        <w:spacing w:before="0"/>
        <w:ind w:firstLine="0"/>
        <w:jc w:val="center"/>
        <w:rPr>
          <w:rFonts w:ascii="Times New Roman" w:hAnsi="Times New Roman" w:cs="Times New Roman"/>
          <w:b/>
        </w:rPr>
      </w:pPr>
      <w:bookmarkStart w:id="6" w:name="_Toc147681597"/>
      <w:bookmarkStart w:id="7" w:name="_Toc151653574"/>
      <w:r w:rsidRPr="005B5353">
        <w:rPr>
          <w:rFonts w:ascii="Times New Roman" w:hAnsi="Times New Roman" w:cs="Times New Roman"/>
          <w:b/>
        </w:rPr>
        <w:t>Ievads</w:t>
      </w:r>
      <w:bookmarkEnd w:id="6"/>
      <w:bookmarkEnd w:id="7"/>
    </w:p>
    <w:p w:rsidR="00F573CE" w:rsidRPr="005B5353" w:rsidRDefault="00F573CE">
      <w:pPr>
        <w:pStyle w:val="Standard"/>
        <w:rPr>
          <w:rFonts w:ascii="Times New Roman" w:hAnsi="Times New Roman" w:cs="Times New Roman"/>
        </w:rPr>
      </w:pPr>
    </w:p>
    <w:p w:rsidR="00F573CE" w:rsidRPr="005B5353" w:rsidRDefault="00F7707D">
      <w:pPr>
        <w:pStyle w:val="Standard"/>
        <w:spacing w:line="276" w:lineRule="auto"/>
        <w:jc w:val="both"/>
      </w:pPr>
      <w:r w:rsidRPr="005B5353">
        <w:rPr>
          <w:rStyle w:val="Noklusjumarindkopasfonts1"/>
          <w:rFonts w:ascii="Times New Roman" w:eastAsia="Times New Roman" w:hAnsi="Times New Roman" w:cs="Times New Roman"/>
          <w:sz w:val="24"/>
          <w:szCs w:val="24"/>
        </w:rPr>
        <w:t>Tukuma novada Jaunatnes politikas attīstības stratēģija 2024.</w:t>
      </w:r>
      <w:r w:rsidR="001B694F">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2027.</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 xml:space="preserve">gadam (turpmāk </w:t>
      </w:r>
      <w:r w:rsidR="00EC3054">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 xml:space="preserve"> TNJPAS) ir vidēja termiņa politikas plānošanas dokuments,</w:t>
      </w:r>
      <w:r w:rsidRPr="005B5353">
        <w:rPr>
          <w:rStyle w:val="Noklusjumarindkopasfonts1"/>
          <w:rFonts w:ascii="Times New Roman" w:eastAsia="Times New Roman" w:hAnsi="Times New Roman" w:cs="Times New Roman"/>
          <w:color w:val="000000"/>
          <w:sz w:val="24"/>
          <w:szCs w:val="24"/>
        </w:rPr>
        <w:t xml:space="preserve"> kas nosaka Tukuma novada pašvaldības stratēģiskos uzstādījumus jaunatnes jomas attīstībai.</w:t>
      </w:r>
    </w:p>
    <w:p w:rsidR="00F573CE" w:rsidRPr="005B5353" w:rsidRDefault="00F7707D">
      <w:pPr>
        <w:pStyle w:val="Standard"/>
        <w:spacing w:line="276" w:lineRule="auto"/>
        <w:jc w:val="both"/>
        <w:rPr>
          <w:rFonts w:ascii="Times New Roman" w:eastAsia="Times New Roman" w:hAnsi="Times New Roman" w:cs="Times New Roman"/>
          <w:color w:val="000000"/>
          <w:sz w:val="24"/>
          <w:szCs w:val="24"/>
        </w:rPr>
      </w:pPr>
      <w:r w:rsidRPr="005B5353">
        <w:rPr>
          <w:rFonts w:ascii="Times New Roman" w:eastAsia="Times New Roman" w:hAnsi="Times New Roman" w:cs="Times New Roman"/>
          <w:color w:val="000000"/>
          <w:sz w:val="24"/>
          <w:szCs w:val="24"/>
        </w:rPr>
        <w:t>TNJPAS ir izstrādāts ar mērķi sekmēt jauniešu dzīves kvalitātes uzlabošanu, atbalstot darbu ar jaunatni, radot atbalstošu vidi jauniešu iniciatīvām un līdzdalībai s</w:t>
      </w:r>
      <w:r w:rsidRPr="005B5353">
        <w:rPr>
          <w:rFonts w:ascii="Times New Roman" w:eastAsia="Times New Roman" w:hAnsi="Times New Roman" w:cs="Times New Roman"/>
          <w:color w:val="000000"/>
          <w:sz w:val="24"/>
          <w:szCs w:val="24"/>
        </w:rPr>
        <w:t>abiedriskajā dzīvē.</w:t>
      </w:r>
    </w:p>
    <w:p w:rsidR="00F573CE" w:rsidRPr="005B5353" w:rsidRDefault="00F7707D">
      <w:pPr>
        <w:pStyle w:val="Standard"/>
        <w:spacing w:line="276" w:lineRule="auto"/>
        <w:jc w:val="both"/>
      </w:pPr>
      <w:r w:rsidRPr="005B5353">
        <w:rPr>
          <w:rStyle w:val="Noklusjumarindkopasfonts1"/>
          <w:rFonts w:ascii="Times New Roman" w:eastAsia="Times New Roman" w:hAnsi="Times New Roman" w:cs="Times New Roman"/>
          <w:sz w:val="24"/>
          <w:szCs w:val="24"/>
        </w:rPr>
        <w:t>Saskaņā ar Pašvaldību likumu, darbs ar jaunatni ir pašvaldības autonomā funkcija un saskaņā ar Jaunatnes likumu pašvaldība, pildot savas funkcijas, veic darbu ar jaunatni, ievērojot jaunatnes politikas pamatprincipus un valsts jaunatnes</w:t>
      </w:r>
      <w:r w:rsidRPr="005B5353">
        <w:rPr>
          <w:rStyle w:val="Noklusjumarindkopasfonts1"/>
          <w:rFonts w:ascii="Times New Roman" w:eastAsia="Times New Roman" w:hAnsi="Times New Roman" w:cs="Times New Roman"/>
          <w:sz w:val="24"/>
          <w:szCs w:val="24"/>
        </w:rPr>
        <w:t xml:space="preserve"> politikas plānošanas dokumentus. Jaunatnes politika ir izteikti horizontāla joma, ko raksturo visās valsts politikas jomās īstenojamu mērķtiecīgu darbību kopumu, kas veicina jauniešu pilnvērtīgu un vispusīgu attīstību, iekļaušanos sabiedrībā un dzīves kva</w:t>
      </w:r>
      <w:r w:rsidRPr="005B5353">
        <w:rPr>
          <w:rStyle w:val="Noklusjumarindkopasfonts1"/>
          <w:rFonts w:ascii="Times New Roman" w:eastAsia="Times New Roman" w:hAnsi="Times New Roman" w:cs="Times New Roman"/>
          <w:sz w:val="24"/>
          <w:szCs w:val="24"/>
        </w:rPr>
        <w:t>litātes uzlabošanos.</w:t>
      </w:r>
    </w:p>
    <w:p w:rsidR="00F573CE" w:rsidRPr="005B5353" w:rsidRDefault="00F7707D">
      <w:pPr>
        <w:pStyle w:val="Standard"/>
        <w:spacing w:line="276" w:lineRule="auto"/>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TNJPAS ir pirmais jaunatnes politikas plānošanas dokuments novadā pēc 2021.</w:t>
      </w:r>
      <w:r w:rsidR="001B694F">
        <w:rPr>
          <w:rFonts w:ascii="Times New Roman" w:eastAsia="Times New Roman" w:hAnsi="Times New Roman" w:cs="Times New Roman"/>
          <w:sz w:val="24"/>
          <w:szCs w:val="24"/>
        </w:rPr>
        <w:t> </w:t>
      </w:r>
      <w:r w:rsidRPr="005B5353">
        <w:rPr>
          <w:rFonts w:ascii="Times New Roman" w:eastAsia="Times New Roman" w:hAnsi="Times New Roman" w:cs="Times New Roman"/>
          <w:sz w:val="24"/>
          <w:szCs w:val="24"/>
        </w:rPr>
        <w:t>gada reģionālās reformas.</w:t>
      </w:r>
    </w:p>
    <w:p w:rsidR="00F573CE" w:rsidRPr="005B5353" w:rsidRDefault="00F7707D">
      <w:pPr>
        <w:pStyle w:val="Standard"/>
        <w:spacing w:line="276" w:lineRule="auto"/>
        <w:jc w:val="both"/>
      </w:pPr>
      <w:r w:rsidRPr="005B5353">
        <w:rPr>
          <w:rStyle w:val="Noklusjumarindkopasfonts1"/>
          <w:rFonts w:ascii="Times New Roman" w:eastAsia="Times New Roman" w:hAnsi="Times New Roman" w:cs="Times New Roman"/>
          <w:sz w:val="24"/>
          <w:szCs w:val="24"/>
        </w:rPr>
        <w:t>Ir veikts jaunatnes jomas izvērtējums</w:t>
      </w:r>
      <w:r w:rsidRPr="005B5353">
        <w:rPr>
          <w:rStyle w:val="Noklusjumarindkopasfonts1"/>
          <w:rFonts w:ascii="Times New Roman" w:eastAsia="Times New Roman" w:hAnsi="Times New Roman" w:cs="Times New Roman"/>
          <w:sz w:val="24"/>
          <w:szCs w:val="24"/>
        </w:rPr>
        <w:t>, lai šī dokumenta izstrādē tiktu ņemti vērā jaunatnes jomas ekspertu Tukuma novadā viedoklis, jauniešu aptauja un organizēts Tukuma novada jauniešu forums, lai apzinātu jauniešu vēlmes un vajadzības. Tika veiktas konsultācijas ar jomas ekspertiem ārpus Tu</w:t>
      </w:r>
      <w:r w:rsidRPr="005B5353">
        <w:rPr>
          <w:rStyle w:val="Noklusjumarindkopasfonts1"/>
          <w:rFonts w:ascii="Times New Roman" w:eastAsia="Times New Roman" w:hAnsi="Times New Roman" w:cs="Times New Roman"/>
          <w:sz w:val="24"/>
          <w:szCs w:val="24"/>
        </w:rPr>
        <w:t xml:space="preserve">kuma novada, t.sk. starptautiskiem ekspertiem un nodrošināta sabiedrības līdzdalība dokumenta tapšanā. </w:t>
      </w:r>
    </w:p>
    <w:p w:rsidR="00F573CE" w:rsidRPr="005B5353" w:rsidRDefault="00F7707D">
      <w:pPr>
        <w:pStyle w:val="Standard"/>
        <w:spacing w:line="276" w:lineRule="auto"/>
        <w:jc w:val="both"/>
      </w:pPr>
      <w:r w:rsidRPr="005B5353">
        <w:rPr>
          <w:rStyle w:val="Noklusjumarindkopasfonts1"/>
          <w:rFonts w:ascii="Times New Roman" w:eastAsia="Times New Roman" w:hAnsi="Times New Roman" w:cs="Times New Roman"/>
          <w:sz w:val="24"/>
          <w:szCs w:val="24"/>
        </w:rPr>
        <w:t>TNJPAS ir izstrādāts, balstoties gan uz</w:t>
      </w:r>
      <w:r w:rsidRPr="005B5353">
        <w:rPr>
          <w:rStyle w:val="Noklusjumarindkopasfonts1"/>
          <w:rFonts w:ascii="Times New Roman" w:eastAsia="Times New Roman" w:hAnsi="Times New Roman" w:cs="Times New Roman"/>
          <w:color w:val="000000"/>
          <w:sz w:val="24"/>
          <w:szCs w:val="24"/>
        </w:rPr>
        <w:t xml:space="preserve"> ES </w:t>
      </w:r>
      <w:r w:rsidRPr="005B5353">
        <w:rPr>
          <w:rStyle w:val="Noklusjumarindkopasfonts1"/>
          <w:rFonts w:ascii="Times New Roman" w:eastAsia="Times New Roman" w:hAnsi="Times New Roman" w:cs="Times New Roman"/>
          <w:sz w:val="24"/>
          <w:szCs w:val="24"/>
        </w:rPr>
        <w:t>līmenī, gan nacionālā līmenī noteiktām prioritātēm jaunatnes jomā.</w:t>
      </w:r>
      <w:r w:rsidRPr="005B5353">
        <w:rPr>
          <w:rStyle w:val="Noklusjumarindkopasfonts1"/>
          <w:rFonts w:ascii="Times New Roman" w:eastAsia="Times New Roman" w:hAnsi="Times New Roman" w:cs="Times New Roman"/>
          <w:color w:val="000000"/>
          <w:sz w:val="24"/>
          <w:szCs w:val="24"/>
        </w:rPr>
        <w:t xml:space="preserve"> Būtiski ņemt vērā, ka jaunatnes jomas attī</w:t>
      </w:r>
      <w:r w:rsidRPr="005B5353">
        <w:rPr>
          <w:rStyle w:val="Noklusjumarindkopasfonts1"/>
          <w:rFonts w:ascii="Times New Roman" w:eastAsia="Times New Roman" w:hAnsi="Times New Roman" w:cs="Times New Roman"/>
          <w:color w:val="000000"/>
          <w:sz w:val="24"/>
          <w:szCs w:val="24"/>
        </w:rPr>
        <w:t>stības tendences ietekmē ārējie faktori, kā piemēram, epidemioloģiskā un ģeopolitiskā situācija novadā, valstī un pasaulē. 2021.</w:t>
      </w:r>
      <w:r w:rsidR="001B694F">
        <w:rPr>
          <w:rStyle w:val="Noklusjumarindkopasfonts1"/>
          <w:rFonts w:ascii="Times New Roman" w:eastAsia="Times New Roman" w:hAnsi="Times New Roman" w:cs="Times New Roman"/>
          <w:color w:val="000000"/>
          <w:sz w:val="24"/>
          <w:szCs w:val="24"/>
        </w:rPr>
        <w:t> </w:t>
      </w:r>
      <w:r w:rsidRPr="005B5353">
        <w:rPr>
          <w:rStyle w:val="Noklusjumarindkopasfonts1"/>
          <w:rFonts w:ascii="Times New Roman" w:eastAsia="Times New Roman" w:hAnsi="Times New Roman" w:cs="Times New Roman"/>
          <w:color w:val="000000"/>
          <w:sz w:val="24"/>
          <w:szCs w:val="24"/>
        </w:rPr>
        <w:t>gadā norisinājās administratīvi teritoriālā reforma Latvijā, kas ne tikai radīja jaunus izaicinājumus jaunatnes jomas attīstībā</w:t>
      </w:r>
      <w:r w:rsidRPr="005B5353">
        <w:rPr>
          <w:rStyle w:val="Noklusjumarindkopasfonts1"/>
          <w:rFonts w:ascii="Times New Roman" w:eastAsia="Times New Roman" w:hAnsi="Times New Roman" w:cs="Times New Roman"/>
          <w:color w:val="000000"/>
          <w:sz w:val="24"/>
          <w:szCs w:val="24"/>
        </w:rPr>
        <w:t>, bet arī kalpoja par lielisku iespēju izvērtēt esošo darba ar jaunatni sistēmu apvienotajā novadā, to uzlabot un veidot jaunu, efektīvāku sistēmu un mehānismus darba</w:t>
      </w:r>
      <w:r w:rsidRPr="005B5353">
        <w:rPr>
          <w:rStyle w:val="Noklusjumarindkopasfonts1"/>
          <w:rFonts w:ascii="Times New Roman" w:eastAsia="Times New Roman" w:hAnsi="Times New Roman" w:cs="Times New Roman"/>
          <w:sz w:val="24"/>
          <w:szCs w:val="24"/>
        </w:rPr>
        <w:t xml:space="preserve"> ar jaunatni pašvaldībā.</w:t>
      </w:r>
    </w:p>
    <w:p w:rsidR="00F573CE" w:rsidRPr="005B5353" w:rsidRDefault="00F7707D">
      <w:pPr>
        <w:pStyle w:val="Standard"/>
        <w:spacing w:line="276" w:lineRule="auto"/>
        <w:jc w:val="both"/>
      </w:pPr>
      <w:r w:rsidRPr="005B5353">
        <w:rPr>
          <w:rStyle w:val="Noklusjumarindkopasfonts1"/>
          <w:rFonts w:ascii="Times New Roman" w:eastAsia="Times New Roman" w:hAnsi="Times New Roman" w:cs="Times New Roman"/>
          <w:sz w:val="24"/>
          <w:szCs w:val="24"/>
        </w:rPr>
        <w:t>Izstrādājot TNJPAS ir likts uzsvars uz sadarbības starp dažādām v</w:t>
      </w:r>
      <w:r w:rsidRPr="005B5353">
        <w:rPr>
          <w:rStyle w:val="Noklusjumarindkopasfonts1"/>
          <w:rFonts w:ascii="Times New Roman" w:eastAsia="Times New Roman" w:hAnsi="Times New Roman" w:cs="Times New Roman"/>
          <w:sz w:val="24"/>
          <w:szCs w:val="24"/>
        </w:rPr>
        <w:t>alsts, pašvaldību institūcijām, kā arī NVO un jauniešiem nodrošināšanu, veidojot tādu novadu, kas atbilst jauniešu interesēm un vajadzībām.</w:t>
      </w:r>
    </w:p>
    <w:p w:rsidR="00F573CE" w:rsidRPr="005B5353" w:rsidRDefault="00F7707D">
      <w:pPr>
        <w:pStyle w:val="Standard"/>
        <w:spacing w:after="0"/>
        <w:ind w:firstLine="0"/>
        <w:jc w:val="both"/>
      </w:pPr>
      <w:r w:rsidRPr="005B5353">
        <w:rPr>
          <w:rStyle w:val="Noklusjumarindkopasfonts1"/>
          <w:rFonts w:ascii="Times New Roman" w:eastAsia="Times New Roman" w:hAnsi="Times New Roman" w:cs="Times New Roman"/>
          <w:sz w:val="24"/>
          <w:szCs w:val="24"/>
        </w:rPr>
        <w:tab/>
        <w:t>TNJPAS ir izstrādāts pamatojoties uz:</w:t>
      </w:r>
    </w:p>
    <w:p w:rsidR="00F573CE" w:rsidRPr="005B5353" w:rsidRDefault="00F7707D">
      <w:pPr>
        <w:pStyle w:val="Standard"/>
        <w:numPr>
          <w:ilvl w:val="0"/>
          <w:numId w:val="9"/>
        </w:numPr>
        <w:spacing w:after="0"/>
        <w:jc w:val="both"/>
      </w:pPr>
      <w:r w:rsidRPr="005B5353">
        <w:rPr>
          <w:rStyle w:val="Noklusjumarindkopasfonts1"/>
          <w:rFonts w:ascii="Times New Roman" w:eastAsia="Times New Roman" w:hAnsi="Times New Roman" w:cs="Times New Roman"/>
          <w:sz w:val="24"/>
          <w:szCs w:val="24"/>
        </w:rPr>
        <w:t>Pašvaldības likums;</w:t>
      </w:r>
    </w:p>
    <w:p w:rsidR="00F573CE" w:rsidRPr="005B5353" w:rsidRDefault="00F7707D">
      <w:pPr>
        <w:pStyle w:val="Standard"/>
        <w:numPr>
          <w:ilvl w:val="0"/>
          <w:numId w:val="9"/>
        </w:numPr>
        <w:spacing w:after="0"/>
        <w:jc w:val="both"/>
      </w:pPr>
      <w:r w:rsidRPr="005B5353">
        <w:rPr>
          <w:rStyle w:val="Noklusjumarindkopasfonts1"/>
          <w:rFonts w:ascii="Times New Roman" w:eastAsia="Times New Roman" w:hAnsi="Times New Roman" w:cs="Times New Roman"/>
          <w:sz w:val="24"/>
          <w:szCs w:val="24"/>
        </w:rPr>
        <w:t>Jaunatnes likums;</w:t>
      </w:r>
    </w:p>
    <w:p w:rsidR="00F573CE" w:rsidRPr="005B5353" w:rsidRDefault="00F7707D">
      <w:pPr>
        <w:pStyle w:val="Standard"/>
        <w:numPr>
          <w:ilvl w:val="0"/>
          <w:numId w:val="9"/>
        </w:numPr>
        <w:spacing w:after="0"/>
        <w:jc w:val="both"/>
      </w:pPr>
      <w:r w:rsidRPr="005B5353">
        <w:rPr>
          <w:rStyle w:val="Noklusjumarindkopasfonts1"/>
          <w:rFonts w:ascii="Times New Roman" w:eastAsia="Times New Roman" w:hAnsi="Times New Roman" w:cs="Times New Roman"/>
          <w:sz w:val="24"/>
          <w:szCs w:val="24"/>
        </w:rPr>
        <w:t>Brīvprātīgā darba likums;</w:t>
      </w:r>
    </w:p>
    <w:p w:rsidR="00F573CE" w:rsidRPr="005B5353" w:rsidRDefault="00F7707D">
      <w:pPr>
        <w:pStyle w:val="Standard"/>
        <w:numPr>
          <w:ilvl w:val="0"/>
          <w:numId w:val="9"/>
        </w:numPr>
        <w:spacing w:after="0"/>
        <w:jc w:val="both"/>
      </w:pPr>
      <w:r w:rsidRPr="005B5353">
        <w:rPr>
          <w:rStyle w:val="Noklusjumarindkopasfonts1"/>
          <w:rFonts w:ascii="Times New Roman" w:eastAsia="Times New Roman" w:hAnsi="Times New Roman" w:cs="Times New Roman"/>
          <w:sz w:val="24"/>
          <w:szCs w:val="24"/>
        </w:rPr>
        <w:t>Tukuma novada</w:t>
      </w:r>
      <w:r w:rsidRPr="005B5353">
        <w:rPr>
          <w:rStyle w:val="Noklusjumarindkopasfonts1"/>
          <w:rFonts w:ascii="Times New Roman" w:eastAsia="Times New Roman" w:hAnsi="Times New Roman" w:cs="Times New Roman"/>
          <w:sz w:val="24"/>
          <w:szCs w:val="24"/>
        </w:rPr>
        <w:t xml:space="preserve"> Attīstības programma 2022.</w:t>
      </w:r>
      <w:r w:rsidR="001B694F">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2028.</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gadam;</w:t>
      </w:r>
    </w:p>
    <w:p w:rsidR="00F573CE" w:rsidRPr="005B5353" w:rsidRDefault="00F7707D">
      <w:pPr>
        <w:pStyle w:val="Standard"/>
        <w:numPr>
          <w:ilvl w:val="0"/>
          <w:numId w:val="9"/>
        </w:numPr>
        <w:spacing w:after="0" w:line="276" w:lineRule="auto"/>
        <w:jc w:val="both"/>
      </w:pPr>
      <w:r w:rsidRPr="005B5353">
        <w:rPr>
          <w:rStyle w:val="Noklusjumarindkopasfonts1"/>
          <w:rFonts w:ascii="Times New Roman" w:eastAsia="Times New Roman" w:hAnsi="Times New Roman" w:cs="Times New Roman"/>
          <w:color w:val="000000"/>
          <w:sz w:val="24"/>
          <w:szCs w:val="24"/>
        </w:rPr>
        <w:t>Bērnu, jaunatnes un ģimenes attīstības pamatnostādnes 2022.</w:t>
      </w:r>
      <w:r w:rsidR="001B694F">
        <w:rPr>
          <w:rStyle w:val="Noklusjumarindkopasfonts1"/>
          <w:rFonts w:ascii="Times New Roman" w:eastAsia="Times New Roman" w:hAnsi="Times New Roman" w:cs="Times New Roman"/>
          <w:color w:val="000000"/>
          <w:sz w:val="24"/>
          <w:szCs w:val="24"/>
        </w:rPr>
        <w:t>–</w:t>
      </w:r>
      <w:r w:rsidRPr="005B5353">
        <w:rPr>
          <w:rStyle w:val="Noklusjumarindkopasfonts1"/>
          <w:rFonts w:ascii="Times New Roman" w:eastAsia="Times New Roman" w:hAnsi="Times New Roman" w:cs="Times New Roman"/>
          <w:color w:val="000000"/>
          <w:sz w:val="24"/>
          <w:szCs w:val="24"/>
        </w:rPr>
        <w:t>2027.</w:t>
      </w:r>
      <w:r w:rsidR="001B694F">
        <w:rPr>
          <w:rStyle w:val="Noklusjumarindkopasfonts1"/>
          <w:rFonts w:ascii="Times New Roman" w:eastAsia="Times New Roman" w:hAnsi="Times New Roman" w:cs="Times New Roman"/>
          <w:color w:val="000000"/>
          <w:sz w:val="24"/>
          <w:szCs w:val="24"/>
        </w:rPr>
        <w:t> </w:t>
      </w:r>
      <w:r w:rsidRPr="005B5353">
        <w:rPr>
          <w:rStyle w:val="Noklusjumarindkopasfonts1"/>
          <w:rFonts w:ascii="Times New Roman" w:eastAsia="Times New Roman" w:hAnsi="Times New Roman" w:cs="Times New Roman"/>
          <w:color w:val="000000"/>
          <w:sz w:val="24"/>
          <w:szCs w:val="24"/>
        </w:rPr>
        <w:t>gadam;</w:t>
      </w:r>
    </w:p>
    <w:p w:rsidR="00F573CE" w:rsidRPr="005B5353" w:rsidRDefault="00F7707D">
      <w:pPr>
        <w:pStyle w:val="Standard"/>
        <w:numPr>
          <w:ilvl w:val="0"/>
          <w:numId w:val="9"/>
        </w:numPr>
        <w:spacing w:after="0" w:line="276" w:lineRule="auto"/>
        <w:jc w:val="both"/>
      </w:pPr>
      <w:r w:rsidRPr="005B5353">
        <w:rPr>
          <w:rStyle w:val="Noklusjumarindkopasfonts1"/>
          <w:rFonts w:ascii="Times New Roman" w:eastAsia="Times New Roman" w:hAnsi="Times New Roman" w:cs="Times New Roman"/>
          <w:color w:val="000000"/>
          <w:sz w:val="24"/>
          <w:szCs w:val="24"/>
        </w:rPr>
        <w:t>Jaunatnes politikas valsts programma 2023.</w:t>
      </w:r>
      <w:r w:rsidR="001B694F">
        <w:rPr>
          <w:rStyle w:val="Noklusjumarindkopasfonts1"/>
          <w:rFonts w:ascii="Times New Roman" w:eastAsia="Times New Roman" w:hAnsi="Times New Roman" w:cs="Times New Roman"/>
          <w:color w:val="000000"/>
          <w:sz w:val="24"/>
          <w:szCs w:val="24"/>
        </w:rPr>
        <w:t>–</w:t>
      </w:r>
      <w:r w:rsidRPr="005B5353">
        <w:rPr>
          <w:rStyle w:val="Noklusjumarindkopasfonts1"/>
          <w:rFonts w:ascii="Times New Roman" w:eastAsia="Times New Roman" w:hAnsi="Times New Roman" w:cs="Times New Roman"/>
          <w:color w:val="000000"/>
          <w:sz w:val="24"/>
          <w:szCs w:val="24"/>
        </w:rPr>
        <w:t>2025.</w:t>
      </w:r>
      <w:r w:rsidR="001B694F">
        <w:rPr>
          <w:rStyle w:val="Noklusjumarindkopasfonts1"/>
          <w:rFonts w:ascii="Times New Roman" w:eastAsia="Times New Roman" w:hAnsi="Times New Roman" w:cs="Times New Roman"/>
          <w:color w:val="000000"/>
          <w:sz w:val="24"/>
          <w:szCs w:val="24"/>
        </w:rPr>
        <w:t> </w:t>
      </w:r>
      <w:r w:rsidRPr="005B5353">
        <w:rPr>
          <w:rStyle w:val="Noklusjumarindkopasfonts1"/>
          <w:rFonts w:ascii="Times New Roman" w:eastAsia="Times New Roman" w:hAnsi="Times New Roman" w:cs="Times New Roman"/>
          <w:color w:val="000000"/>
          <w:sz w:val="24"/>
          <w:szCs w:val="24"/>
        </w:rPr>
        <w:t>gadam;</w:t>
      </w:r>
    </w:p>
    <w:p w:rsidR="00F573CE" w:rsidRPr="005B5353" w:rsidRDefault="00F7707D">
      <w:pPr>
        <w:pStyle w:val="Standard"/>
        <w:numPr>
          <w:ilvl w:val="0"/>
          <w:numId w:val="9"/>
        </w:numPr>
        <w:spacing w:after="0" w:line="276" w:lineRule="auto"/>
        <w:jc w:val="both"/>
      </w:pPr>
      <w:bookmarkStart w:id="8" w:name="page28R_mcid4"/>
      <w:bookmarkEnd w:id="8"/>
      <w:r w:rsidRPr="005B5353">
        <w:rPr>
          <w:rStyle w:val="Noklusjumarindkopasfonts1"/>
          <w:rFonts w:ascii="Times New Roman" w:eastAsia="Times New Roman" w:hAnsi="Times New Roman" w:cs="Times New Roman"/>
          <w:sz w:val="24"/>
          <w:szCs w:val="24"/>
        </w:rPr>
        <w:t>Eiropas Savienības Jaunatnes stratēģijā 2019.</w:t>
      </w:r>
      <w:r w:rsidR="001B694F">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2027.</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gadam;</w:t>
      </w:r>
    </w:p>
    <w:p w:rsidR="00F573CE" w:rsidRPr="005B5353" w:rsidRDefault="00F7707D">
      <w:pPr>
        <w:pStyle w:val="Standard"/>
        <w:numPr>
          <w:ilvl w:val="0"/>
          <w:numId w:val="9"/>
        </w:numPr>
        <w:spacing w:after="0"/>
        <w:jc w:val="both"/>
      </w:pPr>
      <w:bookmarkStart w:id="9" w:name="page30R_mcid38"/>
      <w:bookmarkEnd w:id="9"/>
      <w:r w:rsidRPr="005B5353">
        <w:rPr>
          <w:rStyle w:val="Noklusjumarindkopasfonts1"/>
          <w:rFonts w:ascii="Times New Roman" w:eastAsia="Times New Roman" w:hAnsi="Times New Roman" w:cs="Times New Roman"/>
          <w:sz w:val="24"/>
          <w:szCs w:val="24"/>
        </w:rPr>
        <w:t>Ilgtermiņa konceptuālais do</w:t>
      </w:r>
      <w:r w:rsidRPr="005B5353">
        <w:rPr>
          <w:rStyle w:val="Noklusjumarindkopasfonts1"/>
          <w:rFonts w:ascii="Times New Roman" w:eastAsia="Times New Roman" w:hAnsi="Times New Roman" w:cs="Times New Roman"/>
          <w:sz w:val="24"/>
          <w:szCs w:val="24"/>
        </w:rPr>
        <w:t xml:space="preserve">kuments </w:t>
      </w:r>
      <w:r w:rsidR="001B694F">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Latvijas izaugsmes modelis: cilvēks pirmajā vietā”;</w:t>
      </w:r>
    </w:p>
    <w:p w:rsidR="00F573CE" w:rsidRPr="005B5353" w:rsidRDefault="00F7707D">
      <w:pPr>
        <w:pStyle w:val="Standard"/>
        <w:numPr>
          <w:ilvl w:val="0"/>
          <w:numId w:val="9"/>
        </w:numPr>
        <w:spacing w:after="0"/>
        <w:jc w:val="both"/>
      </w:pPr>
      <w:bookmarkStart w:id="10" w:name="page32R_mcid1"/>
      <w:bookmarkEnd w:id="10"/>
      <w:r w:rsidRPr="005B5353">
        <w:rPr>
          <w:rStyle w:val="Noklusjumarindkopasfonts1"/>
          <w:rFonts w:ascii="Times New Roman" w:eastAsia="Times New Roman" w:hAnsi="Times New Roman" w:cs="Times New Roman"/>
          <w:sz w:val="24"/>
          <w:szCs w:val="24"/>
        </w:rPr>
        <w:t>Latvijas ilgtspējīgas attīstības stratēģija līdz 2030.</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gadam;</w:t>
      </w:r>
    </w:p>
    <w:p w:rsidR="00F573CE" w:rsidRPr="005B5353" w:rsidRDefault="00F7707D">
      <w:pPr>
        <w:pStyle w:val="Standard"/>
        <w:numPr>
          <w:ilvl w:val="0"/>
          <w:numId w:val="9"/>
        </w:numPr>
        <w:spacing w:after="0"/>
        <w:jc w:val="both"/>
      </w:pPr>
      <w:bookmarkStart w:id="11" w:name="page32R_mcid12"/>
      <w:bookmarkEnd w:id="11"/>
      <w:r w:rsidRPr="005B5353">
        <w:rPr>
          <w:rStyle w:val="Noklusjumarindkopasfonts1"/>
          <w:rFonts w:ascii="Times New Roman" w:eastAsia="Times New Roman" w:hAnsi="Times New Roman" w:cs="Times New Roman"/>
          <w:sz w:val="24"/>
          <w:szCs w:val="24"/>
        </w:rPr>
        <w:t>Latvijas Nacionālais attīstības plāns 2021.</w:t>
      </w:r>
      <w:r w:rsidR="001B694F">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2027.</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gadam.</w:t>
      </w:r>
    </w:p>
    <w:p w:rsidR="00F573CE" w:rsidRPr="005B5353" w:rsidRDefault="00F573CE">
      <w:pPr>
        <w:pStyle w:val="Standard"/>
        <w:spacing w:after="0"/>
        <w:ind w:left="720" w:firstLine="0"/>
        <w:jc w:val="both"/>
        <w:rPr>
          <w:rFonts w:ascii="Times New Roman" w:eastAsia="Times New Roman" w:hAnsi="Times New Roman" w:cs="Times New Roman"/>
          <w:sz w:val="24"/>
          <w:szCs w:val="24"/>
        </w:rPr>
      </w:pPr>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sz w:val="24"/>
          <w:szCs w:val="24"/>
        </w:rPr>
        <w:lastRenderedPageBreak/>
        <w:t>Pašvaldības likuma</w:t>
      </w:r>
      <w:r>
        <w:rPr>
          <w:rStyle w:val="Vresatsauce1"/>
          <w:rFonts w:ascii="Times New Roman" w:eastAsia="Times New Roman" w:hAnsi="Times New Roman" w:cs="Times New Roman"/>
          <w:i/>
          <w:iCs/>
          <w:sz w:val="24"/>
          <w:szCs w:val="24"/>
        </w:rPr>
        <w:footnoteReference w:id="15"/>
      </w:r>
      <w:r w:rsidRPr="005B5353">
        <w:rPr>
          <w:rStyle w:val="Noklusjumarindkopasfonts1"/>
          <w:rFonts w:ascii="Times New Roman" w:eastAsia="Times New Roman" w:hAnsi="Times New Roman" w:cs="Times New Roman"/>
          <w:b/>
          <w:i/>
          <w:iCs/>
          <w:sz w:val="24"/>
          <w:szCs w:val="24"/>
        </w:rPr>
        <w:t xml:space="preserve"> </w:t>
      </w:r>
      <w:r w:rsidRPr="005B5353">
        <w:rPr>
          <w:rStyle w:val="Noklusjumarindkopasfonts1"/>
          <w:rFonts w:ascii="Times New Roman" w:eastAsia="Times New Roman" w:hAnsi="Times New Roman" w:cs="Times New Roman"/>
          <w:sz w:val="24"/>
          <w:szCs w:val="24"/>
        </w:rPr>
        <w:t>4.</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 xml:space="preserve">pants. Autonomās funkcijas nosaka 8) veikt darbu ar jaunatni. Pašvaldības uzdevumus, tiesības un pienākumus darbā ar jaunatni nosaka </w:t>
      </w:r>
      <w:r w:rsidRPr="005B5353">
        <w:rPr>
          <w:rStyle w:val="Noklusjumarindkopasfonts1"/>
          <w:rFonts w:ascii="Times New Roman" w:eastAsia="Times New Roman" w:hAnsi="Times New Roman" w:cs="Times New Roman"/>
          <w:i/>
          <w:iCs/>
          <w:sz w:val="24"/>
          <w:szCs w:val="24"/>
        </w:rPr>
        <w:t>Jaunatnes likums</w:t>
      </w:r>
      <w:r>
        <w:rPr>
          <w:rStyle w:val="Vresatsauce1"/>
          <w:rFonts w:ascii="Times New Roman" w:eastAsia="Times New Roman" w:hAnsi="Times New Roman" w:cs="Times New Roman"/>
          <w:sz w:val="24"/>
          <w:szCs w:val="24"/>
        </w:rPr>
        <w:footnoteReference w:id="16"/>
      </w:r>
      <w:r w:rsidRPr="005B5353">
        <w:rPr>
          <w:rStyle w:val="Noklusjumarindkopasfonts1"/>
          <w:rFonts w:ascii="Times New Roman" w:eastAsia="Times New Roman" w:hAnsi="Times New Roman" w:cs="Times New Roman"/>
          <w:sz w:val="24"/>
          <w:szCs w:val="24"/>
        </w:rPr>
        <w:t xml:space="preserve"> un </w:t>
      </w:r>
      <w:r w:rsidRPr="005B5353">
        <w:rPr>
          <w:rStyle w:val="Noklusjumarindkopasfonts1"/>
          <w:rFonts w:ascii="Times New Roman" w:eastAsia="Times New Roman" w:hAnsi="Times New Roman" w:cs="Times New Roman"/>
          <w:i/>
          <w:iCs/>
          <w:sz w:val="24"/>
          <w:szCs w:val="24"/>
        </w:rPr>
        <w:t>Brīvprātīgā darba likums</w:t>
      </w:r>
      <w:r>
        <w:rPr>
          <w:rStyle w:val="Vresatsauce1"/>
          <w:rFonts w:ascii="Times New Roman" w:eastAsia="Times New Roman" w:hAnsi="Times New Roman" w:cs="Times New Roman"/>
          <w:sz w:val="24"/>
          <w:szCs w:val="24"/>
        </w:rPr>
        <w:footnoteReference w:id="17"/>
      </w:r>
      <w:r w:rsidRPr="005B5353">
        <w:rPr>
          <w:rStyle w:val="Noklusjumarindkopasfonts1"/>
          <w:rFonts w:ascii="Times New Roman" w:eastAsia="Times New Roman" w:hAnsi="Times New Roman" w:cs="Times New Roman"/>
          <w:sz w:val="24"/>
          <w:szCs w:val="24"/>
        </w:rPr>
        <w:t>. Pašvaldība var radīt pievilcīgu vidi lietderīgai laika pavadīšanai, iesaist</w:t>
      </w:r>
      <w:r w:rsidRPr="005B5353">
        <w:rPr>
          <w:rStyle w:val="Noklusjumarindkopasfonts1"/>
          <w:rFonts w:ascii="Times New Roman" w:eastAsia="Times New Roman" w:hAnsi="Times New Roman" w:cs="Times New Roman"/>
          <w:sz w:val="24"/>
          <w:szCs w:val="24"/>
        </w:rPr>
        <w:t>īt jauniešus lēmumu pieņemšanā, un citus atbilstošu pasākumus, tādējādi noturot jauniešus tuvāk dzīvesvietai.</w:t>
      </w:r>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sz w:val="24"/>
          <w:szCs w:val="24"/>
        </w:rPr>
        <w:t>Tukuma novada Ilgtspējīgas attīstības stratēģija 2022.</w:t>
      </w:r>
      <w:r w:rsidR="001B694F">
        <w:rPr>
          <w:rStyle w:val="Noklusjumarindkopasfonts1"/>
          <w:rFonts w:ascii="Times New Roman" w:eastAsia="Times New Roman" w:hAnsi="Times New Roman" w:cs="Times New Roman"/>
          <w:i/>
          <w:iCs/>
          <w:sz w:val="24"/>
          <w:szCs w:val="24"/>
        </w:rPr>
        <w:t>–</w:t>
      </w:r>
      <w:r w:rsidRPr="005B5353">
        <w:rPr>
          <w:rStyle w:val="Noklusjumarindkopasfonts1"/>
          <w:rFonts w:ascii="Times New Roman" w:eastAsia="Times New Roman" w:hAnsi="Times New Roman" w:cs="Times New Roman"/>
          <w:i/>
          <w:iCs/>
          <w:sz w:val="24"/>
          <w:szCs w:val="24"/>
        </w:rPr>
        <w:t>2042.</w:t>
      </w:r>
      <w:r w:rsidR="001B694F">
        <w:rPr>
          <w:rStyle w:val="Noklusjumarindkopasfonts1"/>
          <w:rFonts w:ascii="Times New Roman" w:eastAsia="Times New Roman" w:hAnsi="Times New Roman" w:cs="Times New Roman"/>
          <w:i/>
          <w:iCs/>
          <w:sz w:val="24"/>
          <w:szCs w:val="24"/>
        </w:rPr>
        <w:t> </w:t>
      </w:r>
      <w:r w:rsidRPr="005B5353">
        <w:rPr>
          <w:rStyle w:val="Noklusjumarindkopasfonts1"/>
          <w:rFonts w:ascii="Times New Roman" w:eastAsia="Times New Roman" w:hAnsi="Times New Roman" w:cs="Times New Roman"/>
          <w:i/>
          <w:iCs/>
          <w:sz w:val="24"/>
          <w:szCs w:val="24"/>
        </w:rPr>
        <w:t>gadam</w:t>
      </w:r>
      <w:r w:rsidRPr="005B5353">
        <w:rPr>
          <w:rStyle w:val="Noklusjumarindkopasfonts1"/>
          <w:rFonts w:ascii="Times New Roman" w:eastAsia="Times New Roman" w:hAnsi="Times New Roman" w:cs="Times New Roman"/>
          <w:sz w:val="24"/>
          <w:szCs w:val="24"/>
        </w:rPr>
        <w:t xml:space="preserve"> ilgtermiņa prioritāte Nr.</w:t>
      </w:r>
      <w:r w:rsidR="001B694F">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1 Kompakta, dinamiska, uz digitāliem risinājumiem bal</w:t>
      </w:r>
      <w:r w:rsidRPr="005B5353">
        <w:rPr>
          <w:rStyle w:val="Noklusjumarindkopasfonts1"/>
          <w:rFonts w:ascii="Times New Roman" w:eastAsia="Times New Roman" w:hAnsi="Times New Roman" w:cs="Times New Roman"/>
          <w:sz w:val="24"/>
          <w:szCs w:val="24"/>
        </w:rPr>
        <w:t>stīta un atvērta pārvaldība un ilgtermiņa prioritāte Nr.</w:t>
      </w:r>
      <w:r w:rsidR="00EC3054">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2 Racionāli organizēti un sabiedrības vajadzībās balstīti pakalpojumi iekļauj jauniešus kā sabiedrības daļu un izvirza noteiktos pasākumos par prioritāru mērķa grupu, saredzot jauniešus ne tikai ka p</w:t>
      </w:r>
      <w:r w:rsidRPr="005B5353">
        <w:rPr>
          <w:rStyle w:val="Noklusjumarindkopasfonts1"/>
          <w:rFonts w:ascii="Times New Roman" w:eastAsia="Times New Roman" w:hAnsi="Times New Roman" w:cs="Times New Roman"/>
          <w:sz w:val="24"/>
          <w:szCs w:val="24"/>
        </w:rPr>
        <w:t>ašvaldības pakalpojumu patērētājus, bet arī kā to radītājus.</w:t>
      </w:r>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sz w:val="24"/>
          <w:szCs w:val="24"/>
        </w:rPr>
        <w:t>Tukuma novada Attīstības programma 2022.</w:t>
      </w:r>
      <w:r w:rsidR="001B694F">
        <w:rPr>
          <w:rStyle w:val="Noklusjumarindkopasfonts1"/>
          <w:rFonts w:ascii="Times New Roman" w:eastAsia="Times New Roman" w:hAnsi="Times New Roman" w:cs="Times New Roman"/>
          <w:i/>
          <w:iCs/>
          <w:sz w:val="24"/>
          <w:szCs w:val="24"/>
        </w:rPr>
        <w:t>-</w:t>
      </w:r>
      <w:r w:rsidRPr="005B5353">
        <w:rPr>
          <w:rStyle w:val="Noklusjumarindkopasfonts1"/>
          <w:rFonts w:ascii="Times New Roman" w:eastAsia="Times New Roman" w:hAnsi="Times New Roman" w:cs="Times New Roman"/>
          <w:i/>
          <w:iCs/>
          <w:sz w:val="24"/>
          <w:szCs w:val="24"/>
        </w:rPr>
        <w:t>2028.</w:t>
      </w:r>
      <w:r w:rsidR="001B694F">
        <w:rPr>
          <w:rStyle w:val="Noklusjumarindkopasfonts1"/>
          <w:rFonts w:ascii="Times New Roman" w:eastAsia="Times New Roman" w:hAnsi="Times New Roman" w:cs="Times New Roman"/>
          <w:i/>
          <w:iCs/>
          <w:sz w:val="24"/>
          <w:szCs w:val="24"/>
        </w:rPr>
        <w:t> </w:t>
      </w:r>
      <w:r w:rsidRPr="005B5353">
        <w:rPr>
          <w:rStyle w:val="Noklusjumarindkopasfonts1"/>
          <w:rFonts w:ascii="Times New Roman" w:eastAsia="Times New Roman" w:hAnsi="Times New Roman" w:cs="Times New Roman"/>
          <w:i/>
          <w:iCs/>
          <w:sz w:val="24"/>
          <w:szCs w:val="24"/>
        </w:rPr>
        <w:t xml:space="preserve">gadam </w:t>
      </w:r>
      <w:r w:rsidRPr="005B5353">
        <w:rPr>
          <w:rStyle w:val="Noklusjumarindkopasfonts1"/>
          <w:rFonts w:ascii="Times New Roman" w:eastAsia="Times New Roman" w:hAnsi="Times New Roman" w:cs="Times New Roman"/>
          <w:sz w:val="24"/>
          <w:szCs w:val="24"/>
        </w:rPr>
        <w:t>paredz vidēja termiņa prioritāti 5: Attīstīti daudzveidīgi kultūras, sporta, veselības, sociālie un izglītības pakalpojumi, kura ietver virkni</w:t>
      </w:r>
      <w:r w:rsidRPr="005B5353">
        <w:rPr>
          <w:rStyle w:val="Noklusjumarindkopasfonts1"/>
          <w:rFonts w:ascii="Times New Roman" w:eastAsia="Times New Roman" w:hAnsi="Times New Roman" w:cs="Times New Roman"/>
          <w:sz w:val="24"/>
          <w:szCs w:val="24"/>
        </w:rPr>
        <w:t xml:space="preserve"> pasākumu jaunatnes jomā.</w:t>
      </w:r>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color w:val="000000"/>
          <w:sz w:val="24"/>
          <w:szCs w:val="24"/>
        </w:rPr>
        <w:t>Bērnu, jaunatnes un ģimenes attīstības pamatnostādnes 2022.</w:t>
      </w:r>
      <w:r w:rsidR="001B694F">
        <w:rPr>
          <w:rStyle w:val="Noklusjumarindkopasfonts1"/>
          <w:rFonts w:ascii="Times New Roman" w:eastAsia="Times New Roman" w:hAnsi="Times New Roman" w:cs="Times New Roman"/>
          <w:i/>
          <w:iCs/>
          <w:color w:val="000000"/>
          <w:sz w:val="24"/>
          <w:szCs w:val="24"/>
        </w:rPr>
        <w:t>–</w:t>
      </w:r>
      <w:r w:rsidRPr="005B5353">
        <w:rPr>
          <w:rStyle w:val="Noklusjumarindkopasfonts1"/>
          <w:rFonts w:ascii="Times New Roman" w:eastAsia="Times New Roman" w:hAnsi="Times New Roman" w:cs="Times New Roman"/>
          <w:i/>
          <w:iCs/>
          <w:color w:val="000000"/>
          <w:sz w:val="24"/>
          <w:szCs w:val="24"/>
        </w:rPr>
        <w:t>2027.</w:t>
      </w:r>
      <w:r w:rsidR="001B694F">
        <w:rPr>
          <w:rStyle w:val="Noklusjumarindkopasfonts1"/>
          <w:rFonts w:ascii="Times New Roman" w:eastAsia="Times New Roman" w:hAnsi="Times New Roman" w:cs="Times New Roman"/>
          <w:i/>
          <w:iCs/>
          <w:color w:val="000000"/>
          <w:sz w:val="24"/>
          <w:szCs w:val="24"/>
        </w:rPr>
        <w:t> </w:t>
      </w:r>
      <w:r w:rsidRPr="005B5353">
        <w:rPr>
          <w:rStyle w:val="Noklusjumarindkopasfonts1"/>
          <w:rFonts w:ascii="Times New Roman" w:eastAsia="Times New Roman" w:hAnsi="Times New Roman" w:cs="Times New Roman"/>
          <w:i/>
          <w:iCs/>
          <w:color w:val="000000"/>
          <w:sz w:val="24"/>
          <w:szCs w:val="24"/>
        </w:rPr>
        <w:t>gadam</w:t>
      </w:r>
      <w:r>
        <w:rPr>
          <w:rStyle w:val="Vresatsauce1"/>
          <w:rFonts w:ascii="Times New Roman" w:eastAsia="Times New Roman" w:hAnsi="Times New Roman" w:cs="Times New Roman"/>
          <w:color w:val="000000"/>
          <w:sz w:val="24"/>
          <w:szCs w:val="24"/>
        </w:rPr>
        <w:footnoteReference w:id="18"/>
      </w:r>
      <w:r w:rsidRPr="005B5353">
        <w:rPr>
          <w:rStyle w:val="Noklusjumarindkopasfonts1"/>
          <w:rFonts w:ascii="Times New Roman" w:eastAsia="Times New Roman" w:hAnsi="Times New Roman" w:cs="Times New Roman"/>
          <w:color w:val="000000"/>
          <w:sz w:val="24"/>
          <w:szCs w:val="24"/>
        </w:rPr>
        <w:t xml:space="preserve"> (Pamatnostādnes) </w:t>
      </w:r>
      <w:r w:rsidRPr="005B5353">
        <w:rPr>
          <w:rStyle w:val="Noklusjumarindkopasfonts1"/>
          <w:rFonts w:ascii="Times New Roman" w:hAnsi="Times New Roman" w:cs="Times New Roman"/>
          <w:sz w:val="24"/>
          <w:szCs w:val="24"/>
        </w:rPr>
        <w:t>ir vidēja termiņa attīstības plānošanas dokuments, kas nosaka bērnu, jaunatnes un ģimenes valsts politikas pamatprincipus, mērķi, prioritāte</w:t>
      </w:r>
      <w:r w:rsidRPr="005B5353">
        <w:rPr>
          <w:rStyle w:val="Noklusjumarindkopasfonts1"/>
          <w:rFonts w:ascii="Times New Roman" w:hAnsi="Times New Roman" w:cs="Times New Roman"/>
          <w:sz w:val="24"/>
          <w:szCs w:val="24"/>
        </w:rPr>
        <w:t>s, rīcības virzienus un uzdevumus šajā periodā, papildina un turpina citos tematiski saistītos vidēja termiņa attīstības plānošanas dokumentos paredzēto attīstības perspektīvu. Pamatnostādnes balstās uz virkni principiem: Bērni un jaunieši ir vērtība; Holi</w:t>
      </w:r>
      <w:r w:rsidRPr="005B5353">
        <w:rPr>
          <w:rStyle w:val="Noklusjumarindkopasfonts1"/>
          <w:rFonts w:ascii="Times New Roman" w:hAnsi="Times New Roman" w:cs="Times New Roman"/>
          <w:sz w:val="24"/>
          <w:szCs w:val="24"/>
        </w:rPr>
        <w:t>stiska un visaptveroša pieeja bērnu un jauniešu attīstībai; Agrīnā bērnība kā kritisks periods bērnu atbalsta īstenošanai; Bērna un ģimenes integritāte un vienotība; Prevence kā politikas stratēģiskais virziens; Sistēmiski koordinēta atbalsta pakalpojuma s</w:t>
      </w:r>
      <w:r w:rsidRPr="005B5353">
        <w:rPr>
          <w:rStyle w:val="Noklusjumarindkopasfonts1"/>
          <w:rFonts w:ascii="Times New Roman" w:hAnsi="Times New Roman" w:cs="Times New Roman"/>
          <w:sz w:val="24"/>
          <w:szCs w:val="24"/>
        </w:rPr>
        <w:t xml:space="preserve">istēma; Vienlīdzīgu iespēju nodrošināšana visiem bērniem un jauniešiem un </w:t>
      </w:r>
      <w:r w:rsidR="001B694F">
        <w:rPr>
          <w:rStyle w:val="Noklusjumarindkopasfonts1"/>
          <w:rFonts w:ascii="Times New Roman" w:hAnsi="Times New Roman" w:cs="Times New Roman"/>
          <w:sz w:val="24"/>
          <w:szCs w:val="24"/>
        </w:rPr>
        <w:t>“</w:t>
      </w:r>
      <w:r w:rsidRPr="005B5353">
        <w:rPr>
          <w:rStyle w:val="Noklusjumarindkopasfonts1"/>
          <w:rFonts w:ascii="Times New Roman" w:hAnsi="Times New Roman" w:cs="Times New Roman"/>
          <w:sz w:val="24"/>
          <w:szCs w:val="24"/>
        </w:rPr>
        <w:t>Pārmaiņu ilgtspējas virzītājspēks - mēs pieaugušie</w:t>
      </w:r>
      <w:r w:rsidR="001B694F">
        <w:rPr>
          <w:rStyle w:val="Noklusjumarindkopasfonts1"/>
          <w:rFonts w:ascii="Times New Roman" w:hAnsi="Times New Roman" w:cs="Times New Roman"/>
          <w:sz w:val="24"/>
          <w:szCs w:val="24"/>
        </w:rPr>
        <w:t>”</w:t>
      </w:r>
      <w:r w:rsidRPr="005B5353">
        <w:rPr>
          <w:rStyle w:val="Noklusjumarindkopasfonts1"/>
          <w:rFonts w:ascii="Times New Roman" w:hAnsi="Times New Roman" w:cs="Times New Roman"/>
          <w:sz w:val="24"/>
          <w:szCs w:val="24"/>
        </w:rPr>
        <w:t xml:space="preserve">. </w:t>
      </w:r>
      <w:r w:rsidRPr="005B5353">
        <w:rPr>
          <w:rStyle w:val="Noklusjumarindkopasfonts1"/>
          <w:rFonts w:ascii="Times New Roman" w:eastAsia="Times New Roman" w:hAnsi="Times New Roman" w:cs="Times New Roman"/>
          <w:sz w:val="24"/>
          <w:szCs w:val="24"/>
        </w:rPr>
        <w:t>TNJPAS ir izstrādāts saskaņā ar Pamatnostādņu virsmērķi</w:t>
      </w:r>
      <w:r w:rsidRPr="005B5353">
        <w:rPr>
          <w:rStyle w:val="Noklusjumarindkopasfonts1"/>
          <w:rFonts w:ascii="Times New Roman" w:eastAsia="Times New Roman" w:hAnsi="Times New Roman" w:cs="Times New Roman"/>
          <w:b/>
          <w:sz w:val="24"/>
          <w:szCs w:val="24"/>
        </w:rPr>
        <w:t xml:space="preserve"> </w:t>
      </w:r>
      <w:r w:rsidRPr="005B5353">
        <w:rPr>
          <w:rStyle w:val="Noklusjumarindkopasfonts1"/>
          <w:rFonts w:ascii="Times New Roman" w:eastAsia="Times New Roman" w:hAnsi="Times New Roman" w:cs="Times New Roman"/>
          <w:sz w:val="24"/>
          <w:szCs w:val="24"/>
        </w:rPr>
        <w:t xml:space="preserve">- bērniem, jauniešiem un ģimenēm atbalstoša sabiedrība, kas veicina </w:t>
      </w:r>
      <w:r w:rsidRPr="005B5353">
        <w:rPr>
          <w:rStyle w:val="Noklusjumarindkopasfonts1"/>
          <w:rFonts w:ascii="Times New Roman" w:eastAsia="Times New Roman" w:hAnsi="Times New Roman" w:cs="Times New Roman"/>
          <w:sz w:val="24"/>
          <w:szCs w:val="24"/>
        </w:rPr>
        <w:t>ģimeņu labklājību, moderni un pieejami agrīnā atbalsta un intervences pakalpojumi, kas sekmē bērnu un jauniešu veselīgu attīstību un vienlīdzīgas iespējas, mazina nabadzības un sociālās atstumtības riskus bērniem, jauniešiem un ģimenēm, nodrošinot valsts k</w:t>
      </w:r>
      <w:r w:rsidRPr="005B5353">
        <w:rPr>
          <w:rStyle w:val="Noklusjumarindkopasfonts1"/>
          <w:rFonts w:ascii="Times New Roman" w:eastAsia="Times New Roman" w:hAnsi="Times New Roman" w:cs="Times New Roman"/>
          <w:sz w:val="24"/>
          <w:szCs w:val="24"/>
        </w:rPr>
        <w:t>opīgu izaugsmi.</w:t>
      </w:r>
    </w:p>
    <w:p w:rsidR="00F573CE" w:rsidRPr="005B5353" w:rsidRDefault="00F7707D">
      <w:pPr>
        <w:pStyle w:val="Standard"/>
        <w:spacing w:after="0"/>
        <w:ind w:firstLine="709"/>
        <w:jc w:val="both"/>
      </w:pPr>
      <w:r w:rsidRPr="005B5353">
        <w:rPr>
          <w:rStyle w:val="Noklusjumarindkopasfonts1"/>
          <w:rFonts w:ascii="Times New Roman" w:hAnsi="Times New Roman" w:cs="Times New Roman"/>
          <w:i/>
          <w:iCs/>
          <w:sz w:val="24"/>
          <w:szCs w:val="24"/>
        </w:rPr>
        <w:t>Jaunatnes politikas pamatnostādnēs 2021.</w:t>
      </w:r>
      <w:r w:rsidR="00FF24DE">
        <w:rPr>
          <w:rStyle w:val="Noklusjumarindkopasfonts1"/>
          <w:rFonts w:ascii="Times New Roman" w:hAnsi="Times New Roman" w:cs="Times New Roman"/>
          <w:i/>
          <w:iCs/>
          <w:sz w:val="24"/>
          <w:szCs w:val="24"/>
        </w:rPr>
        <w:t>–</w:t>
      </w:r>
      <w:r w:rsidRPr="005B5353">
        <w:rPr>
          <w:rStyle w:val="Noklusjumarindkopasfonts1"/>
          <w:rFonts w:ascii="Times New Roman" w:hAnsi="Times New Roman" w:cs="Times New Roman"/>
          <w:i/>
          <w:iCs/>
          <w:sz w:val="24"/>
          <w:szCs w:val="24"/>
        </w:rPr>
        <w:t>2027.</w:t>
      </w:r>
      <w:r w:rsidR="00FF24DE">
        <w:rPr>
          <w:rStyle w:val="Noklusjumarindkopasfonts1"/>
          <w:rFonts w:ascii="Times New Roman" w:hAnsi="Times New Roman" w:cs="Times New Roman"/>
          <w:i/>
          <w:iCs/>
          <w:sz w:val="24"/>
          <w:szCs w:val="24"/>
        </w:rPr>
        <w:t> </w:t>
      </w:r>
      <w:r w:rsidRPr="005B5353">
        <w:rPr>
          <w:rStyle w:val="Noklusjumarindkopasfonts1"/>
          <w:rFonts w:ascii="Times New Roman" w:hAnsi="Times New Roman" w:cs="Times New Roman"/>
          <w:i/>
          <w:iCs/>
          <w:sz w:val="24"/>
          <w:szCs w:val="24"/>
        </w:rPr>
        <w:t>gadam</w:t>
      </w:r>
      <w:r>
        <w:rPr>
          <w:rStyle w:val="Vresatsauce1"/>
          <w:rFonts w:ascii="Times New Roman" w:hAnsi="Times New Roman" w:cs="Times New Roman"/>
          <w:sz w:val="24"/>
          <w:szCs w:val="24"/>
        </w:rPr>
        <w:footnoteReference w:id="19"/>
      </w:r>
      <w:r w:rsidRPr="005B5353">
        <w:rPr>
          <w:rStyle w:val="Noklusjumarindkopasfonts1"/>
          <w:rFonts w:ascii="Times New Roman" w:hAnsi="Times New Roman" w:cs="Times New Roman"/>
          <w:sz w:val="24"/>
          <w:szCs w:val="24"/>
        </w:rPr>
        <w:t xml:space="preserve"> ir noteikti 5</w:t>
      </w:r>
      <w:r w:rsidR="004640BF">
        <w:rPr>
          <w:rStyle w:val="Noklusjumarindkopasfonts1"/>
          <w:rFonts w:ascii="Times New Roman" w:hAnsi="Times New Roman" w:cs="Times New Roman"/>
          <w:sz w:val="24"/>
          <w:szCs w:val="24"/>
        </w:rPr>
        <w:t> (pieci)</w:t>
      </w:r>
      <w:r w:rsidRPr="005B5353">
        <w:rPr>
          <w:rStyle w:val="Noklusjumarindkopasfonts1"/>
          <w:rFonts w:ascii="Times New Roman" w:hAnsi="Times New Roman" w:cs="Times New Roman"/>
          <w:sz w:val="24"/>
          <w:szCs w:val="24"/>
        </w:rPr>
        <w:t xml:space="preserve"> rīcības virzieni: 1.</w:t>
      </w:r>
      <w:r w:rsidR="00FF24DE">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rīcības virziens: Darba ar jaunatni kvalitātes stiprināšana, 2.</w:t>
      </w:r>
      <w:r w:rsidR="004640BF">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rīcības virziens: Darba ar jaunatni sistēmas izveide un attīstība, 3.</w:t>
      </w:r>
      <w:r w:rsidR="004640BF">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rīcības v</w:t>
      </w:r>
      <w:r w:rsidRPr="005B5353">
        <w:rPr>
          <w:rStyle w:val="Noklusjumarindkopasfonts1"/>
          <w:rFonts w:ascii="Times New Roman" w:hAnsi="Times New Roman" w:cs="Times New Roman"/>
          <w:sz w:val="24"/>
          <w:szCs w:val="24"/>
        </w:rPr>
        <w:t>irziens: Plašākas un aktīvākas jauniešu līdzdalības veicināšana, 4.</w:t>
      </w:r>
      <w:r w:rsidR="004640BF">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rīcības virziens: Darba tirgum un patstāvīgai dzīvei nepieciešamo prasmju un iemaņu, apguves veicināšana, 5.</w:t>
      </w:r>
      <w:r w:rsidR="004640BF">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rīcības virziens: Jauniešu ar ierobežotām iespējām iekļaušanas veicināšana, kas</w:t>
      </w:r>
      <w:r w:rsidRPr="005B5353">
        <w:rPr>
          <w:rStyle w:val="Noklusjumarindkopasfonts1"/>
          <w:rFonts w:ascii="Times New Roman" w:hAnsi="Times New Roman" w:cs="Times New Roman"/>
          <w:sz w:val="24"/>
          <w:szCs w:val="24"/>
        </w:rPr>
        <w:t xml:space="preserve"> ņemti vērā, izstrādājot </w:t>
      </w:r>
      <w:r w:rsidRPr="005B5353">
        <w:rPr>
          <w:rStyle w:val="Noklusjumarindkopasfonts1"/>
          <w:rFonts w:ascii="Times New Roman" w:eastAsia="Times New Roman" w:hAnsi="Times New Roman" w:cs="Times New Roman"/>
          <w:sz w:val="24"/>
          <w:szCs w:val="24"/>
        </w:rPr>
        <w:t>TNJPAS.</w:t>
      </w:r>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color w:val="000000"/>
          <w:sz w:val="24"/>
          <w:szCs w:val="24"/>
        </w:rPr>
        <w:t>Jaunatnes politikas valsts programmā 2023.</w:t>
      </w:r>
      <w:r w:rsidR="00152F86">
        <w:rPr>
          <w:rStyle w:val="Noklusjumarindkopasfonts1"/>
          <w:rFonts w:ascii="Times New Roman" w:eastAsia="Times New Roman" w:hAnsi="Times New Roman" w:cs="Times New Roman"/>
          <w:i/>
          <w:iCs/>
          <w:color w:val="000000"/>
          <w:sz w:val="24"/>
          <w:szCs w:val="24"/>
        </w:rPr>
        <w:t>–</w:t>
      </w:r>
      <w:r w:rsidRPr="005B5353">
        <w:rPr>
          <w:rStyle w:val="Noklusjumarindkopasfonts1"/>
          <w:rFonts w:ascii="Times New Roman" w:eastAsia="Times New Roman" w:hAnsi="Times New Roman" w:cs="Times New Roman"/>
          <w:i/>
          <w:iCs/>
          <w:color w:val="000000"/>
          <w:sz w:val="24"/>
          <w:szCs w:val="24"/>
        </w:rPr>
        <w:t xml:space="preserve"> 2025. gadam</w:t>
      </w:r>
      <w:r>
        <w:rPr>
          <w:rStyle w:val="Vresatsauce1"/>
          <w:rFonts w:ascii="Times New Roman" w:eastAsia="Times New Roman" w:hAnsi="Times New Roman" w:cs="Times New Roman"/>
          <w:i/>
          <w:iCs/>
          <w:color w:val="000000"/>
          <w:sz w:val="24"/>
          <w:szCs w:val="24"/>
        </w:rPr>
        <w:footnoteReference w:id="20"/>
      </w:r>
      <w:r w:rsidRPr="005B5353">
        <w:rPr>
          <w:rStyle w:val="Noklusjumarindkopasfonts1"/>
          <w:rFonts w:ascii="Times New Roman" w:eastAsia="Times New Roman" w:hAnsi="Times New Roman" w:cs="Times New Roman"/>
          <w:i/>
          <w:iCs/>
          <w:color w:val="000000"/>
          <w:sz w:val="24"/>
          <w:szCs w:val="24"/>
        </w:rPr>
        <w:t xml:space="preserve"> </w:t>
      </w:r>
      <w:r w:rsidRPr="005B5353">
        <w:rPr>
          <w:rStyle w:val="Noklusjumarindkopasfonts1"/>
          <w:rFonts w:ascii="Times New Roman" w:eastAsia="Times New Roman" w:hAnsi="Times New Roman" w:cs="Times New Roman"/>
          <w:color w:val="000000"/>
          <w:sz w:val="24"/>
          <w:szCs w:val="24"/>
        </w:rPr>
        <w:t xml:space="preserve">(Programma) ir noteikts mērķis </w:t>
      </w:r>
      <w:r w:rsidRPr="005B5353">
        <w:rPr>
          <w:rStyle w:val="Noklusjumarindkopasfonts1"/>
          <w:rFonts w:ascii="Times New Roman" w:hAnsi="Times New Roman" w:cs="Times New Roman"/>
          <w:sz w:val="24"/>
          <w:szCs w:val="24"/>
        </w:rPr>
        <w:t xml:space="preserve">– ar informatīvu, metodisku un finansiālu valsts atbalstu nodrošināt darba ar jaunatni Latvijā koordināciju un attīstību, lai radītu </w:t>
      </w:r>
      <w:r w:rsidRPr="005B5353">
        <w:rPr>
          <w:rStyle w:val="Noklusjumarindkopasfonts1"/>
          <w:rFonts w:ascii="Times New Roman" w:hAnsi="Times New Roman" w:cs="Times New Roman"/>
          <w:sz w:val="24"/>
          <w:szCs w:val="24"/>
        </w:rPr>
        <w:t>labvēlīgu vidi jauniešu dzīves kvalitātes uzlabošanai un palīdzētu katram jaunietim uzsākt patstāvīgu dzīvi kā atbildīgam sabiedrības loceklim. Tāpat Programmā ietvertie pasākumi ir pakārtoti Bērnu, jaunatnes un ģimenes attīstības pamatnostādnēs 2022.</w:t>
      </w:r>
      <w:r w:rsidR="00152F86">
        <w:rPr>
          <w:rStyle w:val="Noklusjumarindkopasfonts1"/>
          <w:rFonts w:ascii="Times New Roman" w:hAnsi="Times New Roman" w:cs="Times New Roman"/>
          <w:sz w:val="24"/>
          <w:szCs w:val="24"/>
        </w:rPr>
        <w:t>–</w:t>
      </w:r>
      <w:r w:rsidRPr="005B5353">
        <w:rPr>
          <w:rStyle w:val="Noklusjumarindkopasfonts1"/>
          <w:rFonts w:ascii="Times New Roman" w:hAnsi="Times New Roman" w:cs="Times New Roman"/>
          <w:sz w:val="24"/>
          <w:szCs w:val="24"/>
        </w:rPr>
        <w:t>2027</w:t>
      </w:r>
      <w:r w:rsidRPr="005B5353">
        <w:rPr>
          <w:rStyle w:val="Noklusjumarindkopasfonts1"/>
          <w:rFonts w:ascii="Times New Roman" w:hAnsi="Times New Roman" w:cs="Times New Roman"/>
          <w:sz w:val="24"/>
          <w:szCs w:val="24"/>
        </w:rPr>
        <w:t>.</w:t>
      </w:r>
      <w:r w:rsidR="00152F86">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gadam definētajam mērķim, rīcības virzieniem un uzdevumiem</w:t>
      </w:r>
      <w:bookmarkStart w:id="12" w:name="page28R_mcid41"/>
      <w:bookmarkEnd w:id="12"/>
      <w:r w:rsidRPr="005B5353">
        <w:rPr>
          <w:rStyle w:val="Noklusjumarindkopasfonts1"/>
          <w:rFonts w:ascii="Times New Roman" w:hAnsi="Times New Roman" w:cs="Times New Roman"/>
          <w:sz w:val="24"/>
          <w:szCs w:val="24"/>
        </w:rPr>
        <w:t>.</w:t>
      </w:r>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sz w:val="24"/>
          <w:szCs w:val="24"/>
        </w:rPr>
        <w:t>Eiropas Savienības Jaunatnes stratēģijā 2019.</w:t>
      </w:r>
      <w:r w:rsidR="00152F86">
        <w:rPr>
          <w:rStyle w:val="Noklusjumarindkopasfonts1"/>
          <w:rFonts w:ascii="Times New Roman" w:eastAsia="Times New Roman" w:hAnsi="Times New Roman" w:cs="Times New Roman"/>
          <w:i/>
          <w:iCs/>
          <w:sz w:val="24"/>
          <w:szCs w:val="24"/>
        </w:rPr>
        <w:t>–</w:t>
      </w:r>
      <w:r w:rsidRPr="005B5353">
        <w:rPr>
          <w:rStyle w:val="Noklusjumarindkopasfonts1"/>
          <w:rFonts w:ascii="Times New Roman" w:eastAsia="Times New Roman" w:hAnsi="Times New Roman" w:cs="Times New Roman"/>
          <w:i/>
          <w:iCs/>
          <w:sz w:val="24"/>
          <w:szCs w:val="24"/>
        </w:rPr>
        <w:t>2027.</w:t>
      </w:r>
      <w:r w:rsidR="00152F86">
        <w:rPr>
          <w:rStyle w:val="Noklusjumarindkopasfonts1"/>
          <w:rFonts w:ascii="Times New Roman" w:eastAsia="Times New Roman" w:hAnsi="Times New Roman" w:cs="Times New Roman"/>
          <w:i/>
          <w:iCs/>
          <w:sz w:val="24"/>
          <w:szCs w:val="24"/>
        </w:rPr>
        <w:t> </w:t>
      </w:r>
      <w:r w:rsidRPr="005B5353">
        <w:rPr>
          <w:rStyle w:val="Noklusjumarindkopasfonts1"/>
          <w:rFonts w:ascii="Times New Roman" w:eastAsia="Times New Roman" w:hAnsi="Times New Roman" w:cs="Times New Roman"/>
          <w:i/>
          <w:iCs/>
          <w:sz w:val="24"/>
          <w:szCs w:val="24"/>
        </w:rPr>
        <w:t>gadam</w:t>
      </w:r>
      <w:r>
        <w:rPr>
          <w:rStyle w:val="Vresatsauce1"/>
          <w:rFonts w:ascii="Times New Roman" w:eastAsia="Times New Roman" w:hAnsi="Times New Roman" w:cs="Times New Roman"/>
          <w:i/>
          <w:iCs/>
          <w:sz w:val="24"/>
          <w:szCs w:val="24"/>
        </w:rPr>
        <w:footnoteReference w:id="21"/>
      </w:r>
      <w:r w:rsidRPr="005B5353">
        <w:rPr>
          <w:rStyle w:val="Noklusjumarindkopasfonts1"/>
          <w:rFonts w:ascii="Times New Roman" w:eastAsia="Times New Roman" w:hAnsi="Times New Roman" w:cs="Times New Roman"/>
          <w:sz w:val="24"/>
          <w:szCs w:val="24"/>
        </w:rPr>
        <w:t xml:space="preserve"> mērķis ir risināt esošās un turpmākās problēmas, ar ko saskaras jaunieši visā Eiropā, ir definētas trīs darbību jomas jaunatnes nozarē: 1)</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iesaistīšanās: jauniešu līdzdalības veicināšana demokrātiskajā dzīvē; 2)</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 xml:space="preserve">saiknes veidošana: savstarpējo attiecību un pieredzes apmaiņu izmantošana darbā ar jaunatni, veidojot visiem jauniešiem </w:t>
      </w:r>
      <w:r w:rsidRPr="005B5353">
        <w:rPr>
          <w:rStyle w:val="Noklusjumarindkopasfonts1"/>
          <w:rFonts w:ascii="Times New Roman" w:eastAsia="Times New Roman" w:hAnsi="Times New Roman" w:cs="Times New Roman"/>
          <w:sz w:val="24"/>
          <w:szCs w:val="24"/>
        </w:rPr>
        <w:lastRenderedPageBreak/>
        <w:t>pieejamas iespējas piedalīties pieredzes apmaiņas, sadarbības, kultūras un sabiedriskos pasākumos Eiropas mērogā; 3)</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iespēju veicināšana</w:t>
      </w:r>
      <w:r w:rsidRPr="005B5353">
        <w:rPr>
          <w:rStyle w:val="Noklusjumarindkopasfonts1"/>
          <w:rFonts w:ascii="Times New Roman" w:eastAsia="Times New Roman" w:hAnsi="Times New Roman" w:cs="Times New Roman"/>
          <w:sz w:val="24"/>
          <w:szCs w:val="24"/>
        </w:rPr>
        <w:t>: veicināt jauniešus uzņemties atbildību par savu dzīvi. Izstrādājot TNJPAS ir ņemti vērā arī vienpadsmit Eiropas Jaunatnes mērķi, uz kuriem balstīta ES Jaunatnes stratēģija 2019.</w:t>
      </w:r>
      <w:r w:rsidR="00152F86">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2027.</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gadam: 1)</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ES savienošana ar jaunatni; 2)</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Visu dzimumu līdztiesība; 3)</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Iekļaujošas sabiedrības; 4)</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Informācija un</w:t>
      </w:r>
      <w:r w:rsidRPr="005B5353">
        <w:rPr>
          <w:rStyle w:val="Noklusjumarindkopasfonts1"/>
          <w:rFonts w:ascii="Times New Roman" w:hAnsi="Times New Roman" w:cs="Times New Roman"/>
          <w:sz w:val="24"/>
          <w:szCs w:val="24"/>
        </w:rPr>
        <w:t xml:space="preserve"> </w:t>
      </w:r>
      <w:r w:rsidRPr="005B5353">
        <w:rPr>
          <w:rStyle w:val="Noklusjumarindkopasfonts1"/>
          <w:rFonts w:ascii="Times New Roman" w:eastAsia="Times New Roman" w:hAnsi="Times New Roman" w:cs="Times New Roman"/>
          <w:sz w:val="24"/>
          <w:szCs w:val="24"/>
        </w:rPr>
        <w:t>konstruktīvs dialogs; 5)</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Garīgā veselība un labklājība; 6)</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Atbalsts lauku jaunatnei; 7)</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Kvalitatīva nodarbinātība visiem; 8)</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Kvalitatīva mācīšanās; 9)</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Telpa un līdzdalība visiem; 10)</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Ilgtspējīga un zaļa Eiropa; 11</w:t>
      </w:r>
      <w:r w:rsidRPr="005B5353">
        <w:rPr>
          <w:rStyle w:val="Noklusjumarindkopasfonts1"/>
          <w:rFonts w:ascii="Times New Roman" w:eastAsia="Times New Roman" w:hAnsi="Times New Roman" w:cs="Times New Roman"/>
          <w:sz w:val="24"/>
          <w:szCs w:val="24"/>
        </w:rPr>
        <w:t>)</w:t>
      </w:r>
      <w:r w:rsidR="00152F86">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Jaunatnes organizācijas un Eiropas programmas.</w:t>
      </w:r>
    </w:p>
    <w:p w:rsidR="00F573CE" w:rsidRPr="005B5353" w:rsidRDefault="00F7707D">
      <w:pPr>
        <w:pStyle w:val="Standard"/>
        <w:spacing w:after="0"/>
        <w:ind w:firstLine="709"/>
        <w:jc w:val="both"/>
      </w:pPr>
      <w:bookmarkStart w:id="13" w:name="page30R_mcid381"/>
      <w:bookmarkEnd w:id="13"/>
      <w:r w:rsidRPr="005B5353">
        <w:rPr>
          <w:rStyle w:val="Noklusjumarindkopasfonts1"/>
          <w:rFonts w:ascii="Times New Roman" w:eastAsia="Times New Roman" w:hAnsi="Times New Roman" w:cs="Times New Roman"/>
          <w:sz w:val="24"/>
          <w:szCs w:val="24"/>
        </w:rPr>
        <w:t xml:space="preserve">Ilgtermiņa konceptuālais dokuments </w:t>
      </w:r>
      <w:r w:rsidR="00152F86">
        <w:rPr>
          <w:rStyle w:val="Noklusjumarindkopasfonts1"/>
          <w:rFonts w:ascii="Times New Roman" w:eastAsia="Times New Roman" w:hAnsi="Times New Roman" w:cs="Times New Roman"/>
          <w:i/>
          <w:iCs/>
          <w:sz w:val="24"/>
          <w:szCs w:val="24"/>
        </w:rPr>
        <w:t>“</w:t>
      </w:r>
      <w:r w:rsidRPr="005B5353">
        <w:rPr>
          <w:rStyle w:val="Noklusjumarindkopasfonts1"/>
          <w:rFonts w:ascii="Times New Roman" w:eastAsia="Times New Roman" w:hAnsi="Times New Roman" w:cs="Times New Roman"/>
          <w:i/>
          <w:iCs/>
          <w:sz w:val="24"/>
          <w:szCs w:val="24"/>
        </w:rPr>
        <w:t>Latvijas izaugsmes modelis: cilvēks pirmajā vietā”</w:t>
      </w:r>
      <w:r>
        <w:rPr>
          <w:rStyle w:val="Vresatsauce1"/>
          <w:rFonts w:ascii="Times New Roman" w:eastAsia="Times New Roman" w:hAnsi="Times New Roman" w:cs="Times New Roman"/>
          <w:i/>
          <w:iCs/>
          <w:sz w:val="24"/>
          <w:szCs w:val="24"/>
        </w:rPr>
        <w:footnoteReference w:id="22"/>
      </w:r>
      <w:r w:rsidRPr="005B5353">
        <w:rPr>
          <w:rStyle w:val="Noklusjumarindkopasfonts1"/>
          <w:rFonts w:ascii="Times New Roman" w:eastAsia="Times New Roman" w:hAnsi="Times New Roman" w:cs="Times New Roman"/>
          <w:sz w:val="24"/>
          <w:szCs w:val="24"/>
        </w:rPr>
        <w:t xml:space="preserve"> nosaka uz cilvēku centrētu Latvijas izaugsmes modeli. Galvenais izaugsmes resurss ir katra iedzīvotāja zināšanas un gud</w:t>
      </w:r>
      <w:r w:rsidRPr="005B5353">
        <w:rPr>
          <w:rStyle w:val="Noklusjumarindkopasfonts1"/>
          <w:rFonts w:ascii="Times New Roman" w:eastAsia="Times New Roman" w:hAnsi="Times New Roman" w:cs="Times New Roman"/>
          <w:sz w:val="24"/>
          <w:szCs w:val="24"/>
        </w:rPr>
        <w:t xml:space="preserve">rība, to prasmīga izmantošana. Mērķis </w:t>
      </w:r>
      <w:r w:rsidR="00152F86">
        <w:rPr>
          <w:rStyle w:val="Noklusjumarindkopasfonts1"/>
          <w:rFonts w:ascii="Times New Roman" w:eastAsia="Times New Roman" w:hAnsi="Times New Roman" w:cs="Times New Roman"/>
          <w:sz w:val="24"/>
          <w:szCs w:val="24"/>
        </w:rPr>
        <w:t>–</w:t>
      </w:r>
      <w:r w:rsidRPr="005B5353">
        <w:rPr>
          <w:rStyle w:val="Noklusjumarindkopasfonts1"/>
          <w:rFonts w:ascii="Times New Roman" w:eastAsia="Times New Roman" w:hAnsi="Times New Roman" w:cs="Times New Roman"/>
          <w:sz w:val="24"/>
          <w:szCs w:val="24"/>
        </w:rPr>
        <w:t xml:space="preserve"> ikviena cilvēka, tajā skaitā jaunieša, dažādu dzīves kvalitātes aspektu paaugstināšana, kas sasniedzams, aktīvi izmantojot iedzīvotāju uzkrāto zināšanu potenciālu.</w:t>
      </w:r>
      <w:bookmarkStart w:id="14" w:name="page32R_mcid11"/>
      <w:bookmarkEnd w:id="14"/>
    </w:p>
    <w:p w:rsidR="00F573CE" w:rsidRPr="005B5353" w:rsidRDefault="00F7707D">
      <w:pPr>
        <w:pStyle w:val="Standard"/>
        <w:spacing w:after="0"/>
        <w:ind w:firstLine="709"/>
        <w:jc w:val="both"/>
      </w:pPr>
      <w:r w:rsidRPr="005B5353">
        <w:rPr>
          <w:rStyle w:val="Noklusjumarindkopasfonts1"/>
          <w:rFonts w:ascii="Times New Roman" w:eastAsia="Times New Roman" w:hAnsi="Times New Roman" w:cs="Times New Roman"/>
          <w:i/>
          <w:iCs/>
          <w:sz w:val="24"/>
          <w:szCs w:val="24"/>
        </w:rPr>
        <w:t>Latvijas ilgtspējīgas attīstības stratēģija līdz 203</w:t>
      </w:r>
      <w:r w:rsidRPr="005B5353">
        <w:rPr>
          <w:rStyle w:val="Noklusjumarindkopasfonts1"/>
          <w:rFonts w:ascii="Times New Roman" w:eastAsia="Times New Roman" w:hAnsi="Times New Roman" w:cs="Times New Roman"/>
          <w:i/>
          <w:iCs/>
          <w:sz w:val="24"/>
          <w:szCs w:val="24"/>
        </w:rPr>
        <w:t>0.</w:t>
      </w:r>
      <w:r w:rsidR="00152F86">
        <w:rPr>
          <w:rStyle w:val="Noklusjumarindkopasfonts1"/>
          <w:rFonts w:ascii="Times New Roman" w:eastAsia="Times New Roman" w:hAnsi="Times New Roman" w:cs="Times New Roman"/>
          <w:i/>
          <w:iCs/>
          <w:sz w:val="24"/>
          <w:szCs w:val="24"/>
        </w:rPr>
        <w:t> </w:t>
      </w:r>
      <w:r w:rsidRPr="005B5353">
        <w:rPr>
          <w:rStyle w:val="Noklusjumarindkopasfonts1"/>
          <w:rFonts w:ascii="Times New Roman" w:eastAsia="Times New Roman" w:hAnsi="Times New Roman" w:cs="Times New Roman"/>
          <w:i/>
          <w:iCs/>
          <w:sz w:val="24"/>
          <w:szCs w:val="24"/>
        </w:rPr>
        <w:t>gadam</w:t>
      </w:r>
      <w:r>
        <w:rPr>
          <w:rStyle w:val="Vresatsauce1"/>
          <w:rFonts w:ascii="Times New Roman" w:eastAsia="Times New Roman" w:hAnsi="Times New Roman" w:cs="Times New Roman"/>
          <w:i/>
          <w:iCs/>
          <w:sz w:val="24"/>
          <w:szCs w:val="24"/>
        </w:rPr>
        <w:footnoteReference w:id="23"/>
      </w:r>
      <w:r w:rsidRPr="005B5353">
        <w:rPr>
          <w:rStyle w:val="Noklusjumarindkopasfonts1"/>
          <w:rFonts w:ascii="Times New Roman" w:eastAsia="Times New Roman" w:hAnsi="Times New Roman" w:cs="Times New Roman"/>
          <w:sz w:val="24"/>
          <w:szCs w:val="24"/>
        </w:rPr>
        <w:t xml:space="preserve"> izdalītas četras jomas, kas veido pamatu Latvijas sabiedrības nākotnei: jaunrade, tolerance, sadarbība un līdzdalība:</w:t>
      </w:r>
    </w:p>
    <w:p w:rsidR="00F573CE" w:rsidRPr="005B5353" w:rsidRDefault="00F7707D">
      <w:pPr>
        <w:pStyle w:val="Default"/>
        <w:ind w:firstLine="0"/>
        <w:jc w:val="both"/>
        <w:rPr>
          <w:rFonts w:ascii="Times New Roman" w:hAnsi="Times New Roman" w:cs="Times New Roman"/>
        </w:rPr>
      </w:pPr>
      <w:r w:rsidRPr="005B5353">
        <w:rPr>
          <w:rFonts w:ascii="Times New Roman" w:hAnsi="Times New Roman" w:cs="Times New Roman"/>
        </w:rPr>
        <w:t>1)</w:t>
      </w:r>
      <w:r w:rsidR="006577C7">
        <w:rPr>
          <w:rFonts w:ascii="Times New Roman" w:hAnsi="Times New Roman" w:cs="Times New Roman"/>
        </w:rPr>
        <w:t> </w:t>
      </w:r>
      <w:r w:rsidRPr="005B5353">
        <w:rPr>
          <w:rFonts w:ascii="Times New Roman" w:hAnsi="Times New Roman" w:cs="Times New Roman"/>
        </w:rPr>
        <w:t xml:space="preserve">jaunrade – spēja radīt jaunas idejas, rīcības formas vai arī sasaistīt esošās idejas, konceptus, metodes un rīcības jaunā </w:t>
      </w:r>
      <w:r w:rsidRPr="005B5353">
        <w:rPr>
          <w:rFonts w:ascii="Times New Roman" w:hAnsi="Times New Roman" w:cs="Times New Roman"/>
        </w:rPr>
        <w:t>veidā;</w:t>
      </w:r>
    </w:p>
    <w:p w:rsidR="00F573CE" w:rsidRPr="005B5353" w:rsidRDefault="00F7707D">
      <w:pPr>
        <w:pStyle w:val="Default"/>
        <w:ind w:firstLine="0"/>
        <w:jc w:val="both"/>
        <w:rPr>
          <w:rFonts w:ascii="Times New Roman" w:hAnsi="Times New Roman" w:cs="Times New Roman"/>
        </w:rPr>
      </w:pPr>
      <w:r w:rsidRPr="005B5353">
        <w:rPr>
          <w:rFonts w:ascii="Times New Roman" w:hAnsi="Times New Roman" w:cs="Times New Roman"/>
        </w:rPr>
        <w:t>2)</w:t>
      </w:r>
      <w:r w:rsidR="006577C7">
        <w:rPr>
          <w:rFonts w:ascii="Times New Roman" w:hAnsi="Times New Roman" w:cs="Times New Roman"/>
        </w:rPr>
        <w:t> </w:t>
      </w:r>
      <w:r w:rsidRPr="005B5353">
        <w:rPr>
          <w:rFonts w:ascii="Times New Roman" w:hAnsi="Times New Roman" w:cs="Times New Roman"/>
        </w:rPr>
        <w:t>tolerance – visu veidu sociālās atstumtības un diskriminācijas mazināšana, ieskaitot ienākumu nevienlīdzību, vecuma un dzimuma diskrimināciju darba tirgū, etniskos aizspriedumus un lingvistiskās institucionālās barjeras;</w:t>
      </w:r>
    </w:p>
    <w:p w:rsidR="00F573CE" w:rsidRPr="005B5353" w:rsidRDefault="00F7707D">
      <w:pPr>
        <w:pStyle w:val="Default"/>
        <w:ind w:firstLine="0"/>
        <w:jc w:val="both"/>
        <w:rPr>
          <w:rFonts w:ascii="Times New Roman" w:hAnsi="Times New Roman" w:cs="Times New Roman"/>
        </w:rPr>
      </w:pPr>
      <w:r w:rsidRPr="005B5353">
        <w:rPr>
          <w:rFonts w:ascii="Times New Roman" w:hAnsi="Times New Roman" w:cs="Times New Roman"/>
        </w:rPr>
        <w:t>3)</w:t>
      </w:r>
      <w:r w:rsidR="006577C7">
        <w:rPr>
          <w:rFonts w:ascii="Times New Roman" w:hAnsi="Times New Roman" w:cs="Times New Roman"/>
        </w:rPr>
        <w:t> </w:t>
      </w:r>
      <w:r w:rsidRPr="005B5353">
        <w:rPr>
          <w:rFonts w:ascii="Times New Roman" w:hAnsi="Times New Roman" w:cs="Times New Roman"/>
        </w:rPr>
        <w:t>sadarbība – horizontāl</w:t>
      </w:r>
      <w:r w:rsidRPr="005B5353">
        <w:rPr>
          <w:rFonts w:ascii="Times New Roman" w:hAnsi="Times New Roman" w:cs="Times New Roman"/>
        </w:rPr>
        <w:t>as un vertikālas sadarbības veidošana starp institūcijām un iedzīvotājiem;</w:t>
      </w:r>
    </w:p>
    <w:p w:rsidR="00F573CE" w:rsidRPr="005B5353" w:rsidRDefault="00F7707D">
      <w:pPr>
        <w:pStyle w:val="Default"/>
        <w:ind w:firstLine="0"/>
        <w:jc w:val="both"/>
        <w:rPr>
          <w:rFonts w:ascii="Times New Roman" w:eastAsia="Times New Roman" w:hAnsi="Times New Roman" w:cs="Times New Roman"/>
        </w:rPr>
      </w:pPr>
      <w:r w:rsidRPr="005B5353">
        <w:rPr>
          <w:rFonts w:ascii="Times New Roman" w:eastAsia="Times New Roman" w:hAnsi="Times New Roman" w:cs="Times New Roman"/>
        </w:rPr>
        <w:t>4)</w:t>
      </w:r>
      <w:r w:rsidR="006577C7">
        <w:rPr>
          <w:rFonts w:ascii="Times New Roman" w:eastAsia="Times New Roman" w:hAnsi="Times New Roman" w:cs="Times New Roman"/>
        </w:rPr>
        <w:t> </w:t>
      </w:r>
      <w:r w:rsidRPr="005B5353">
        <w:rPr>
          <w:rFonts w:ascii="Times New Roman" w:eastAsia="Times New Roman" w:hAnsi="Times New Roman" w:cs="Times New Roman"/>
        </w:rPr>
        <w:t>līdzdalība – ilgtspējīga attīstība pieprasa arī zināmu attieksmes un paradumu maiņu, kā arī sabiedrības aktīvu iesaisti.</w:t>
      </w:r>
      <w:bookmarkStart w:id="15" w:name="page32R_mcid121"/>
      <w:bookmarkEnd w:id="15"/>
    </w:p>
    <w:p w:rsidR="00F573CE" w:rsidRPr="005B5353" w:rsidRDefault="00F7707D" w:rsidP="006577C7">
      <w:pPr>
        <w:pStyle w:val="Default"/>
        <w:jc w:val="both"/>
      </w:pPr>
      <w:r w:rsidRPr="005B5353">
        <w:rPr>
          <w:rStyle w:val="Noklusjumarindkopasfonts1"/>
          <w:rFonts w:ascii="Times New Roman" w:eastAsia="Times New Roman" w:hAnsi="Times New Roman" w:cs="Times New Roman"/>
          <w:i/>
          <w:iCs/>
        </w:rPr>
        <w:t>Latvijas Nacionālais attīstības plāns 2021.</w:t>
      </w:r>
      <w:r w:rsidR="006577C7">
        <w:rPr>
          <w:rStyle w:val="Noklusjumarindkopasfonts1"/>
          <w:rFonts w:ascii="Times New Roman" w:eastAsia="Times New Roman" w:hAnsi="Times New Roman" w:cs="Times New Roman"/>
          <w:i/>
          <w:iCs/>
        </w:rPr>
        <w:t>–</w:t>
      </w:r>
      <w:r w:rsidRPr="005B5353">
        <w:rPr>
          <w:rStyle w:val="Noklusjumarindkopasfonts1"/>
          <w:rFonts w:ascii="Times New Roman" w:eastAsia="Times New Roman" w:hAnsi="Times New Roman" w:cs="Times New Roman"/>
          <w:i/>
          <w:iCs/>
        </w:rPr>
        <w:t>2027.</w:t>
      </w:r>
      <w:r w:rsidR="006577C7">
        <w:rPr>
          <w:rStyle w:val="Noklusjumarindkopasfonts1"/>
          <w:rFonts w:ascii="Times New Roman" w:eastAsia="Times New Roman" w:hAnsi="Times New Roman" w:cs="Times New Roman"/>
          <w:i/>
          <w:iCs/>
        </w:rPr>
        <w:t> </w:t>
      </w:r>
      <w:r w:rsidRPr="005B5353">
        <w:rPr>
          <w:rStyle w:val="Noklusjumarindkopasfonts1"/>
          <w:rFonts w:ascii="Times New Roman" w:eastAsia="Times New Roman" w:hAnsi="Times New Roman" w:cs="Times New Roman"/>
          <w:i/>
          <w:iCs/>
        </w:rPr>
        <w:t>gadam</w:t>
      </w:r>
      <w:r>
        <w:rPr>
          <w:rStyle w:val="Vresatsauce1"/>
          <w:rFonts w:ascii="Times New Roman" w:eastAsia="Times New Roman" w:hAnsi="Times New Roman" w:cs="Times New Roman"/>
          <w:i/>
          <w:iCs/>
        </w:rPr>
        <w:footnoteReference w:id="24"/>
      </w:r>
      <w:r w:rsidRPr="005B5353">
        <w:rPr>
          <w:rStyle w:val="Noklusjumarindkopasfonts1"/>
          <w:rFonts w:ascii="Times New Roman" w:eastAsia="Times New Roman" w:hAnsi="Times New Roman" w:cs="Times New Roman"/>
        </w:rPr>
        <w:t xml:space="preserve"> </w:t>
      </w:r>
      <w:r w:rsidRPr="005B5353">
        <w:rPr>
          <w:rStyle w:val="Noklusjumarindkopasfonts1"/>
          <w:rFonts w:ascii="Times New Roman" w:eastAsia="Times New Roman" w:hAnsi="Times New Roman" w:cs="Times New Roman"/>
        </w:rPr>
        <w:t>ietvertie rīcības virzieni un uzdevumi ir pakārtoti trim Latvijas Nacionālajā attīstības plānā 2021.</w:t>
      </w:r>
      <w:r w:rsidR="006577C7">
        <w:rPr>
          <w:rStyle w:val="Noklusjumarindkopasfonts1"/>
          <w:rFonts w:ascii="Times New Roman" w:eastAsia="Times New Roman" w:hAnsi="Times New Roman" w:cs="Times New Roman"/>
        </w:rPr>
        <w:t>–</w:t>
      </w:r>
      <w:r w:rsidRPr="005B5353">
        <w:rPr>
          <w:rStyle w:val="Noklusjumarindkopasfonts1"/>
          <w:rFonts w:ascii="Times New Roman" w:eastAsia="Times New Roman" w:hAnsi="Times New Roman" w:cs="Times New Roman"/>
        </w:rPr>
        <w:t>2027.</w:t>
      </w:r>
      <w:r w:rsidR="006577C7">
        <w:rPr>
          <w:rStyle w:val="Noklusjumarindkopasfonts1"/>
          <w:rFonts w:ascii="Times New Roman" w:eastAsia="Times New Roman" w:hAnsi="Times New Roman" w:cs="Times New Roman"/>
        </w:rPr>
        <w:t> </w:t>
      </w:r>
      <w:r w:rsidRPr="005B5353">
        <w:rPr>
          <w:rStyle w:val="Noklusjumarindkopasfonts1"/>
          <w:rFonts w:ascii="Times New Roman" w:eastAsia="Times New Roman" w:hAnsi="Times New Roman" w:cs="Times New Roman"/>
        </w:rPr>
        <w:t>gadam ietvertām prioritātēm:</w:t>
      </w:r>
    </w:p>
    <w:p w:rsidR="00F573CE" w:rsidRPr="005B5353" w:rsidRDefault="00F7707D">
      <w:pPr>
        <w:pStyle w:val="Default"/>
        <w:ind w:firstLine="0"/>
        <w:jc w:val="both"/>
        <w:rPr>
          <w:rFonts w:ascii="Times New Roman" w:hAnsi="Times New Roman" w:cs="Times New Roman"/>
        </w:rPr>
      </w:pPr>
      <w:r w:rsidRPr="005B5353">
        <w:rPr>
          <w:rFonts w:ascii="Times New Roman" w:hAnsi="Times New Roman" w:cs="Times New Roman"/>
        </w:rPr>
        <w:t>1)</w:t>
      </w:r>
      <w:r w:rsidR="006577C7">
        <w:rPr>
          <w:rFonts w:ascii="Times New Roman" w:hAnsi="Times New Roman" w:cs="Times New Roman"/>
        </w:rPr>
        <w:t> </w:t>
      </w:r>
      <w:r w:rsidRPr="005B5353">
        <w:rPr>
          <w:rFonts w:ascii="Times New Roman" w:hAnsi="Times New Roman" w:cs="Times New Roman"/>
        </w:rPr>
        <w:t>Prioritātes “Stipras ģimenes, veseli un aktīvi cilvēki”:</w:t>
      </w:r>
    </w:p>
    <w:p w:rsidR="00F573CE" w:rsidRPr="005B5353" w:rsidRDefault="00F7707D">
      <w:pPr>
        <w:pStyle w:val="Default"/>
        <w:ind w:firstLine="0"/>
        <w:jc w:val="both"/>
        <w:rPr>
          <w:rFonts w:ascii="Times New Roman" w:hAnsi="Times New Roman" w:cs="Times New Roman"/>
        </w:rPr>
      </w:pPr>
      <w:r w:rsidRPr="005B5353">
        <w:rPr>
          <w:rFonts w:ascii="Times New Roman" w:hAnsi="Times New Roman" w:cs="Times New Roman"/>
        </w:rPr>
        <w:t>a)</w:t>
      </w:r>
      <w:r w:rsidR="006577C7">
        <w:rPr>
          <w:rFonts w:ascii="Times New Roman" w:hAnsi="Times New Roman" w:cs="Times New Roman"/>
        </w:rPr>
        <w:t> </w:t>
      </w:r>
      <w:r w:rsidRPr="005B5353">
        <w:rPr>
          <w:rFonts w:ascii="Times New Roman" w:hAnsi="Times New Roman" w:cs="Times New Roman"/>
        </w:rPr>
        <w:t>rīcības virziens “Sociālā iekļaušana” paredz darba ar jau</w:t>
      </w:r>
      <w:r w:rsidRPr="005B5353">
        <w:rPr>
          <w:rFonts w:ascii="Times New Roman" w:hAnsi="Times New Roman" w:cs="Times New Roman"/>
        </w:rPr>
        <w:t>natni nozīmes un veidu paplašināšanu un stiprināšanu, lai veicinātu efektīvu pāreju no bērna uz pieaugušā statusu;</w:t>
      </w:r>
    </w:p>
    <w:p w:rsidR="00F573CE" w:rsidRPr="005B5353" w:rsidRDefault="00F7707D">
      <w:pPr>
        <w:pStyle w:val="Default"/>
        <w:ind w:firstLine="0"/>
        <w:jc w:val="both"/>
        <w:rPr>
          <w:rFonts w:ascii="Times New Roman" w:hAnsi="Times New Roman" w:cs="Times New Roman"/>
        </w:rPr>
      </w:pPr>
      <w:r w:rsidRPr="005B5353">
        <w:rPr>
          <w:rFonts w:ascii="Times New Roman" w:hAnsi="Times New Roman" w:cs="Times New Roman"/>
        </w:rPr>
        <w:t>b)</w:t>
      </w:r>
      <w:r w:rsidR="006577C7">
        <w:rPr>
          <w:rFonts w:ascii="Times New Roman" w:hAnsi="Times New Roman" w:cs="Times New Roman"/>
        </w:rPr>
        <w:t> </w:t>
      </w:r>
      <w:r w:rsidRPr="005B5353">
        <w:rPr>
          <w:rFonts w:ascii="Times New Roman" w:hAnsi="Times New Roman" w:cs="Times New Roman"/>
        </w:rPr>
        <w:t>rīcības virziens “Psiholoģiskā un emocionālā labklājība” paredz vardarbības profilaksi, t.sk. mazinot mobingu jauniešu vidū, un savlaicīgu</w:t>
      </w:r>
      <w:r w:rsidRPr="005B5353">
        <w:rPr>
          <w:rFonts w:ascii="Times New Roman" w:hAnsi="Times New Roman" w:cs="Times New Roman"/>
        </w:rPr>
        <w:t xml:space="preserve"> intervenci dažādās krīzes situācijās, stiprinot cilvēku psiholoģisko un emocionālo noturību un spēju rast labvēlīgu risinājumu. Šī rīcības virziena ietvaros arī paredzēta seksuālās un reproduktīvās veselības stiprināšana sabiedrībā un infekciju slimību iz</w:t>
      </w:r>
      <w:r w:rsidRPr="005B5353">
        <w:rPr>
          <w:rFonts w:ascii="Times New Roman" w:hAnsi="Times New Roman" w:cs="Times New Roman"/>
        </w:rPr>
        <w:t>platības risku mazināšana, uzlabojot psiholoģisko un emocionālo veselību, kas ir ļoti aktuāli tieši jauniešu vecuma grupā.</w:t>
      </w:r>
    </w:p>
    <w:p w:rsidR="00F573CE" w:rsidRPr="005B5353" w:rsidRDefault="00F7707D">
      <w:pPr>
        <w:pStyle w:val="Default"/>
        <w:ind w:firstLine="0"/>
        <w:jc w:val="both"/>
      </w:pPr>
      <w:r w:rsidRPr="005B5353">
        <w:rPr>
          <w:rStyle w:val="Noklusjumarindkopasfonts1"/>
          <w:rFonts w:ascii="Times New Roman" w:eastAsia="Times New Roman" w:hAnsi="Times New Roman" w:cs="Times New Roman"/>
        </w:rPr>
        <w:t>2)</w:t>
      </w:r>
      <w:r w:rsidR="006577C7">
        <w:rPr>
          <w:rStyle w:val="Noklusjumarindkopasfonts1"/>
          <w:rFonts w:ascii="Times New Roman" w:eastAsia="Times New Roman" w:hAnsi="Times New Roman" w:cs="Times New Roman"/>
        </w:rPr>
        <w:t> </w:t>
      </w:r>
      <w:r w:rsidRPr="005B5353">
        <w:rPr>
          <w:rStyle w:val="Noklusjumarindkopasfonts1"/>
          <w:rFonts w:ascii="Times New Roman" w:eastAsia="Times New Roman" w:hAnsi="Times New Roman" w:cs="Times New Roman"/>
        </w:rPr>
        <w:t xml:space="preserve">Prioritātes “Zināšanas un prasmes personības un valsts izaugsmei” rīcības virziens “Iekļaujoša izglītības vide” paredz sociālās </w:t>
      </w:r>
      <w:r w:rsidRPr="005B5353">
        <w:rPr>
          <w:rStyle w:val="Noklusjumarindkopasfonts1"/>
          <w:rFonts w:ascii="Times New Roman" w:eastAsia="Times New Roman" w:hAnsi="Times New Roman" w:cs="Times New Roman"/>
        </w:rPr>
        <w:t>atstumtības riskam pakļauto bērnu un jauniešu (sociāli ekonomiskie riski, speciālās vajadzības, nelabvēlīgā situācijā nonākuši jaunieši, u.c. priekšlaicīgas mācību pamešanas riski).</w:t>
      </w:r>
    </w:p>
    <w:p w:rsidR="00F573CE" w:rsidRPr="005B5353" w:rsidRDefault="00F7707D">
      <w:pPr>
        <w:pStyle w:val="Parasts1"/>
        <w:ind w:firstLine="709"/>
        <w:jc w:val="both"/>
      </w:pPr>
      <w:r w:rsidRPr="005B5353">
        <w:rPr>
          <w:rStyle w:val="Noklusjumarindkopasfonts1"/>
          <w:rFonts w:ascii="Times New Roman" w:hAnsi="Times New Roman" w:cs="Times New Roman"/>
          <w:sz w:val="24"/>
        </w:rPr>
        <w:t xml:space="preserve">Tukuma novada </w:t>
      </w:r>
      <w:r w:rsidRPr="005B5353">
        <w:rPr>
          <w:rStyle w:val="Noklusjumarindkopasfonts1"/>
          <w:rFonts w:ascii="Times New Roman" w:hAnsi="Times New Roman" w:cs="Times New Roman"/>
          <w:b/>
          <w:sz w:val="24"/>
        </w:rPr>
        <w:t xml:space="preserve">vīzija </w:t>
      </w:r>
      <w:r w:rsidRPr="005B5353">
        <w:rPr>
          <w:rStyle w:val="Noklusjumarindkopasfonts1"/>
          <w:rFonts w:ascii="Times New Roman" w:hAnsi="Times New Roman" w:cs="Times New Roman"/>
          <w:sz w:val="24"/>
        </w:rPr>
        <w:t>par jaunatnes jomas attīstību ir aprakstīta kā iekļau</w:t>
      </w:r>
      <w:r w:rsidRPr="005B5353">
        <w:rPr>
          <w:rStyle w:val="Noklusjumarindkopasfonts1"/>
          <w:rFonts w:ascii="Times New Roman" w:hAnsi="Times New Roman" w:cs="Times New Roman"/>
          <w:sz w:val="24"/>
        </w:rPr>
        <w:t>joša, demokrātiska, uz sadarbību un komunikāciju orientēta vide, kurā ikvienam jaunietim gan novada pilsētās, gan pagastos ir iespēja sevi attīstīt un pilnveidot, būt sabiedriski aktīvam un piedalīties lēmumu veidošanā un pieņemšanā, kvalitatīvi pavadīt sa</w:t>
      </w:r>
      <w:r w:rsidRPr="005B5353">
        <w:rPr>
          <w:rStyle w:val="Noklusjumarindkopasfonts1"/>
          <w:rFonts w:ascii="Times New Roman" w:hAnsi="Times New Roman" w:cs="Times New Roman"/>
          <w:sz w:val="24"/>
        </w:rPr>
        <w:t>vu brīvo laiku un sadarboties ar izglītotiem, kompetentiem un prasmīgiem jaunatnes jomas speciālistiem, kuri regulāri pilnveido savas zināšanas un prasmes, kā arī citu jomu pārstāvjiem.</w:t>
      </w:r>
    </w:p>
    <w:p w:rsidR="00F573CE" w:rsidRPr="005B5353" w:rsidRDefault="00F573CE">
      <w:pPr>
        <w:pStyle w:val="Standard"/>
        <w:spacing w:after="0"/>
        <w:ind w:firstLine="0"/>
        <w:jc w:val="both"/>
        <w:rPr>
          <w:rFonts w:ascii="Times New Roman" w:eastAsia="Times New Roman" w:hAnsi="Times New Roman" w:cs="Times New Roman"/>
          <w:sz w:val="24"/>
          <w:szCs w:val="24"/>
        </w:rPr>
      </w:pPr>
    </w:p>
    <w:p w:rsidR="00F573CE" w:rsidRPr="005B5353" w:rsidRDefault="00F7707D">
      <w:pPr>
        <w:pStyle w:val="Standard"/>
        <w:spacing w:after="0"/>
        <w:jc w:val="both"/>
      </w:pPr>
      <w:r w:rsidRPr="005B5353">
        <w:rPr>
          <w:rStyle w:val="Noklusjumarindkopasfonts1"/>
          <w:rFonts w:ascii="Times New Roman" w:eastAsia="Times New Roman" w:hAnsi="Times New Roman" w:cs="Times New Roman"/>
          <w:sz w:val="24"/>
          <w:szCs w:val="24"/>
        </w:rPr>
        <w:lastRenderedPageBreak/>
        <w:t>TNJPAS ir identificēti 6 galvenie rīcības virzieni jaunatnes politika</w:t>
      </w:r>
      <w:r w:rsidRPr="005B5353">
        <w:rPr>
          <w:rStyle w:val="Noklusjumarindkopasfonts1"/>
          <w:rFonts w:ascii="Times New Roman" w:eastAsia="Times New Roman" w:hAnsi="Times New Roman" w:cs="Times New Roman"/>
          <w:sz w:val="24"/>
          <w:szCs w:val="24"/>
        </w:rPr>
        <w:t>s jomā:</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plašākas un aktīvākas jauniešu līdzdalības veicināšana</w:t>
      </w:r>
      <w:r w:rsidR="006577C7">
        <w:rPr>
          <w:rStyle w:val="Noklusjumarindkopasfonts1"/>
          <w:rFonts w:ascii="Times New Roman" w:eastAsia="Times New Roman" w:hAnsi="Times New Roman" w:cs="Times New Roman"/>
          <w:sz w:val="24"/>
          <w:szCs w:val="24"/>
        </w:rPr>
        <w:t>,</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darba ar jaunatni sistēmas pilnveidošana</w:t>
      </w:r>
      <w:r w:rsidR="006577C7">
        <w:rPr>
          <w:rStyle w:val="Noklusjumarindkopasfonts1"/>
          <w:rFonts w:ascii="Times New Roman" w:eastAsia="Times New Roman" w:hAnsi="Times New Roman" w:cs="Times New Roman"/>
          <w:sz w:val="24"/>
          <w:szCs w:val="24"/>
        </w:rPr>
        <w:t>,</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jauniešiem piemērotas esošās infrastruktūras attīstība un jaunas izveide</w:t>
      </w:r>
      <w:r w:rsidR="006577C7">
        <w:rPr>
          <w:rStyle w:val="Noklusjumarindkopasfonts1"/>
          <w:rFonts w:ascii="Times New Roman" w:eastAsia="Times New Roman" w:hAnsi="Times New Roman" w:cs="Times New Roman"/>
          <w:sz w:val="24"/>
          <w:szCs w:val="24"/>
        </w:rPr>
        <w:t>,</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darba tirgum un patstāvīgai dzīvei nepieciešamo prasmju un iemaņu apguves ve</w:t>
      </w:r>
      <w:r w:rsidRPr="005B5353">
        <w:rPr>
          <w:rStyle w:val="Noklusjumarindkopasfonts1"/>
          <w:rFonts w:ascii="Times New Roman" w:eastAsia="Times New Roman" w:hAnsi="Times New Roman" w:cs="Times New Roman"/>
          <w:sz w:val="24"/>
          <w:szCs w:val="24"/>
        </w:rPr>
        <w:t>icināšana</w:t>
      </w:r>
      <w:r w:rsidR="006577C7">
        <w:rPr>
          <w:rStyle w:val="Noklusjumarindkopasfonts1"/>
          <w:rFonts w:ascii="Times New Roman" w:eastAsia="Times New Roman" w:hAnsi="Times New Roman" w:cs="Times New Roman"/>
          <w:sz w:val="24"/>
          <w:szCs w:val="24"/>
        </w:rPr>
        <w:t>,</w:t>
      </w:r>
    </w:p>
    <w:p w:rsidR="00F573CE" w:rsidRPr="005B5353" w:rsidRDefault="00F7707D">
      <w:pPr>
        <w:pStyle w:val="Parasts1"/>
        <w:widowControl/>
        <w:numPr>
          <w:ilvl w:val="0"/>
          <w:numId w:val="10"/>
        </w:numPr>
        <w:jc w:val="both"/>
      </w:pPr>
      <w:r w:rsidRPr="005B5353">
        <w:rPr>
          <w:rStyle w:val="Noklusjumarindkopasfonts1"/>
          <w:rFonts w:ascii="Times New Roman" w:eastAsia="Times New Roman" w:hAnsi="Times New Roman" w:cs="Times New Roman"/>
          <w:sz w:val="24"/>
          <w:szCs w:val="24"/>
        </w:rPr>
        <w:t>jauniešu informēšanas sistēmas attīstība</w:t>
      </w:r>
      <w:r w:rsidR="006577C7">
        <w:rPr>
          <w:rStyle w:val="Noklusjumarindkopasfonts1"/>
          <w:rFonts w:ascii="Times New Roman" w:eastAsia="Times New Roman" w:hAnsi="Times New Roman" w:cs="Times New Roman"/>
          <w:sz w:val="24"/>
          <w:szCs w:val="24"/>
        </w:rPr>
        <w:t>,</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jauniešu brīvprātīgā darba sistēmas izveide un attīstība</w:t>
      </w:r>
      <w:bookmarkStart w:id="16" w:name="page40R_mcid37"/>
      <w:bookmarkEnd w:id="16"/>
      <w:r w:rsidR="006577C7">
        <w:rPr>
          <w:rStyle w:val="Noklusjumarindkopasfonts1"/>
          <w:rFonts w:ascii="Times New Roman" w:eastAsia="Times New Roman" w:hAnsi="Times New Roman" w:cs="Times New Roman"/>
          <w:sz w:val="24"/>
          <w:szCs w:val="24"/>
        </w:rPr>
        <w:t>.</w:t>
      </w:r>
    </w:p>
    <w:p w:rsidR="00F573CE" w:rsidRPr="005B5353" w:rsidRDefault="00F573CE">
      <w:pPr>
        <w:pStyle w:val="Standard"/>
        <w:spacing w:after="0"/>
        <w:ind w:left="720" w:firstLine="0"/>
        <w:jc w:val="both"/>
        <w:rPr>
          <w:rFonts w:ascii="Times New Roman" w:hAnsi="Times New Roman" w:cs="Times New Roman"/>
        </w:rPr>
      </w:pPr>
    </w:p>
    <w:p w:rsidR="00F573CE" w:rsidRPr="005B5353" w:rsidRDefault="00F7707D" w:rsidP="00016E5B">
      <w:pPr>
        <w:pStyle w:val="Virsraksts11"/>
        <w:spacing w:before="0"/>
        <w:ind w:firstLine="0"/>
        <w:jc w:val="center"/>
        <w:rPr>
          <w:rFonts w:ascii="Times New Roman" w:hAnsi="Times New Roman" w:cs="Times New Roman"/>
          <w:b/>
        </w:rPr>
      </w:pPr>
      <w:bookmarkStart w:id="17" w:name="_Toc147681598"/>
      <w:bookmarkStart w:id="18" w:name="_Toc151653575"/>
      <w:r w:rsidRPr="005B5353">
        <w:rPr>
          <w:rFonts w:ascii="Times New Roman" w:hAnsi="Times New Roman" w:cs="Times New Roman"/>
          <w:b/>
        </w:rPr>
        <w:t>Vispārīgais Tukuma novada raksturojums</w:t>
      </w:r>
      <w:bookmarkEnd w:id="17"/>
      <w:bookmarkEnd w:id="18"/>
    </w:p>
    <w:p w:rsidR="00F573CE" w:rsidRPr="005B5353" w:rsidRDefault="00F573CE">
      <w:pPr>
        <w:pStyle w:val="Parasts1"/>
        <w:jc w:val="center"/>
        <w:rPr>
          <w:rFonts w:ascii="Times New Roman" w:hAnsi="Times New Roman" w:cs="Times New Roman"/>
          <w:b/>
          <w:sz w:val="28"/>
        </w:rPr>
      </w:pPr>
    </w:p>
    <w:p w:rsidR="00F573CE" w:rsidRPr="005B5353" w:rsidRDefault="00F7707D">
      <w:pPr>
        <w:pStyle w:val="Parasts1"/>
        <w:ind w:firstLine="709"/>
        <w:jc w:val="both"/>
        <w:rPr>
          <w:rFonts w:ascii="Times New Roman" w:hAnsi="Times New Roman" w:cs="Times New Roman"/>
          <w:sz w:val="24"/>
        </w:rPr>
      </w:pPr>
      <w:r w:rsidRPr="005B5353">
        <w:rPr>
          <w:rFonts w:ascii="Times New Roman" w:hAnsi="Times New Roman" w:cs="Times New Roman"/>
          <w:sz w:val="24"/>
        </w:rPr>
        <w:t>Tukuma novads ir izveidots 2021.</w:t>
      </w:r>
      <w:r w:rsidR="006577C7">
        <w:rPr>
          <w:rFonts w:ascii="Times New Roman" w:hAnsi="Times New Roman" w:cs="Times New Roman"/>
          <w:sz w:val="24"/>
        </w:rPr>
        <w:t> </w:t>
      </w:r>
      <w:r w:rsidRPr="005B5353">
        <w:rPr>
          <w:rFonts w:ascii="Times New Roman" w:hAnsi="Times New Roman" w:cs="Times New Roman"/>
          <w:sz w:val="24"/>
        </w:rPr>
        <w:t xml:space="preserve">gadā administratīvi teritoriālās reformas rezultātā, apvienojot bijušo </w:t>
      </w:r>
      <w:r w:rsidRPr="005B5353">
        <w:rPr>
          <w:rFonts w:ascii="Times New Roman" w:hAnsi="Times New Roman" w:cs="Times New Roman"/>
          <w:sz w:val="24"/>
        </w:rPr>
        <w:t>Tukuma, Engures, Jaunpils un Kandavas novadu pašvaldības. Novads kopš 2021.</w:t>
      </w:r>
      <w:r w:rsidR="006577C7">
        <w:rPr>
          <w:rFonts w:ascii="Times New Roman" w:hAnsi="Times New Roman" w:cs="Times New Roman"/>
          <w:sz w:val="24"/>
        </w:rPr>
        <w:t> </w:t>
      </w:r>
      <w:r w:rsidRPr="005B5353">
        <w:rPr>
          <w:rFonts w:ascii="Times New Roman" w:hAnsi="Times New Roman" w:cs="Times New Roman"/>
          <w:sz w:val="24"/>
        </w:rPr>
        <w:t>gada iekļauts Kurzemes plānošanas reģionā (pirms tam – Rīgas plānošanas reģionā). Tukums robežojas ar Kuldīgas novadu, Talsu novadu, Jūrmalas valstspilsētu, Mārupes novadu, Jelgava</w:t>
      </w:r>
      <w:r w:rsidRPr="005B5353">
        <w:rPr>
          <w:rFonts w:ascii="Times New Roman" w:hAnsi="Times New Roman" w:cs="Times New Roman"/>
          <w:sz w:val="24"/>
        </w:rPr>
        <w:t>s novadu, Dobeles novadu un Saldus novadu. Tukuma novada administratīvais centrs ir Tukuma pilsēta (bijušais Tukuma rajona centrs), kurai pilsētas tiesības ir kopš 1795. gada. Attālums no Tukuma līdz galvaspilsētai Rīgai ir 65 km, līdz Kuldīgai – 96 km, Ta</w:t>
      </w:r>
      <w:r w:rsidRPr="005B5353">
        <w:rPr>
          <w:rFonts w:ascii="Times New Roman" w:hAnsi="Times New Roman" w:cs="Times New Roman"/>
          <w:sz w:val="24"/>
        </w:rPr>
        <w:t>lsiem – 56 km, Jelgavai – 54 km, Dobelei – 45 km, Saldum – 72 km, Ventspilij – 125 km un Liepājai – 168 km.</w:t>
      </w:r>
    </w:p>
    <w:p w:rsidR="00F573CE" w:rsidRPr="005B5353" w:rsidRDefault="00F7707D">
      <w:pPr>
        <w:pStyle w:val="Parasts1"/>
        <w:ind w:firstLine="709"/>
        <w:jc w:val="both"/>
      </w:pPr>
      <w:r w:rsidRPr="005B5353">
        <w:rPr>
          <w:rStyle w:val="Noklusjumarindkopasfonts1"/>
          <w:rFonts w:ascii="Times New Roman" w:hAnsi="Times New Roman" w:cs="Times New Roman"/>
          <w:sz w:val="24"/>
        </w:rPr>
        <w:t>Novada struktūra un iedzīvotāju skaits pēc Pilsonības un migrācijas lietu pārvaldes datiem uz</w:t>
      </w:r>
      <w:r w:rsidR="006577C7">
        <w:rPr>
          <w:rStyle w:val="Noklusjumarindkopasfonts1"/>
          <w:rFonts w:ascii="Times New Roman" w:hAnsi="Times New Roman" w:cs="Times New Roman"/>
          <w:sz w:val="24"/>
        </w:rPr>
        <w:t xml:space="preserve"> </w:t>
      </w:r>
      <w:r w:rsidRPr="005B5353">
        <w:rPr>
          <w:rStyle w:val="Noklusjumarindkopasfonts1"/>
          <w:rFonts w:ascii="Times New Roman" w:hAnsi="Times New Roman" w:cs="Times New Roman"/>
          <w:sz w:val="24"/>
        </w:rPr>
        <w:t>2023</w:t>
      </w:r>
      <w:r w:rsidR="006577C7">
        <w:rPr>
          <w:rStyle w:val="Noklusjumarindkopasfonts1"/>
          <w:rFonts w:ascii="Times New Roman" w:hAnsi="Times New Roman" w:cs="Times New Roman"/>
          <w:sz w:val="24"/>
        </w:rPr>
        <w:t>. gada 1. janvāri –</w:t>
      </w:r>
      <w:r w:rsidRPr="005B5353">
        <w:rPr>
          <w:rStyle w:val="Noklusjumarindkopasfonts1"/>
          <w:rFonts w:ascii="Times New Roman" w:hAnsi="Times New Roman" w:cs="Times New Roman"/>
          <w:sz w:val="24"/>
        </w:rPr>
        <w:t xml:space="preserve"> divas pilsētas – Tukums (17875</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un Kandava (3612</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un 21</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pagasts – Cēres (487</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Degoles (635</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Džūkstes (1401</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Engures (2797</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Irlavas (1351</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Jaunpils (1930</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Jaunsātu (846</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Kandavas (1316</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Lapmežciema (2406</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Lestene</w:t>
      </w:r>
      <w:r w:rsidRPr="005B5353">
        <w:rPr>
          <w:rStyle w:val="Noklusjumarindkopasfonts1"/>
          <w:rFonts w:ascii="Times New Roman" w:hAnsi="Times New Roman" w:cs="Times New Roman"/>
          <w:sz w:val="24"/>
        </w:rPr>
        <w:t>s (583</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Matkules (545</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Pūres (1358</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Sēmes (1199</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Slampes (1801</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Smārdes (2467</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Tumes (1741</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Vānes (771</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Viesatu (356</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Zantes (504</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Zemītes (629</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un Zentenes pagasts (504</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iedz.). No</w:t>
      </w:r>
      <w:r w:rsidRPr="005B5353">
        <w:rPr>
          <w:rStyle w:val="Noklusjumarindkopasfonts1"/>
          <w:rFonts w:ascii="Times New Roman" w:hAnsi="Times New Roman" w:cs="Times New Roman"/>
          <w:sz w:val="24"/>
        </w:rPr>
        <w:t>vada platība ir 2448,39</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km² (VZD dati uz 01.07.2021.). Pēc Pilsonības un migrācijas lietu pārvaldes datiem novadā 2023.</w:t>
      </w:r>
      <w:r w:rsidR="006577C7">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gada sākumā dzīvoja 47114 iedzīvotāji.</w:t>
      </w:r>
    </w:p>
    <w:p w:rsidR="00F573CE" w:rsidRPr="005B5353" w:rsidRDefault="00F573CE">
      <w:pPr>
        <w:pStyle w:val="Parasts1"/>
        <w:ind w:firstLine="709"/>
        <w:jc w:val="both"/>
        <w:rPr>
          <w:rFonts w:ascii="Times New Roman" w:hAnsi="Times New Roman" w:cs="Times New Roman"/>
          <w:sz w:val="24"/>
        </w:rPr>
      </w:pPr>
    </w:p>
    <w:p w:rsidR="00F573CE" w:rsidRPr="005B5353" w:rsidRDefault="00F7707D">
      <w:pPr>
        <w:pStyle w:val="Parasts1"/>
        <w:jc w:val="center"/>
      </w:pPr>
      <w:r w:rsidRPr="005B5353">
        <w:rPr>
          <w:rStyle w:val="Noklusjumarindkopasfonts1"/>
          <w:rFonts w:ascii="Times New Roman" w:hAnsi="Times New Roman" w:cs="Times New Roman"/>
          <w:noProof/>
        </w:rPr>
        <w:lastRenderedPageBreak/>
        <w:drawing>
          <wp:inline distT="0" distB="0" distL="0" distR="0">
            <wp:extent cx="4698525" cy="5094881"/>
            <wp:effectExtent l="0" t="0" r="6825" b="0"/>
            <wp:docPr id="2118000164" name="Attēls 1"/>
            <wp:cNvGraphicFramePr/>
            <a:graphic xmlns:a="http://schemas.openxmlformats.org/drawingml/2006/main">
              <a:graphicData uri="http://schemas.openxmlformats.org/drawingml/2006/picture">
                <pic:pic xmlns:pic="http://schemas.openxmlformats.org/drawingml/2006/picture">
                  <pic:nvPicPr>
                    <pic:cNvPr id="1741236121" name=""/>
                    <pic:cNvPicPr/>
                  </pic:nvPicPr>
                  <pic:blipFill>
                    <a:blip r:embed="rId8"/>
                    <a:stretch>
                      <a:fillRect/>
                    </a:stretch>
                  </pic:blipFill>
                  <pic:spPr>
                    <a:xfrm>
                      <a:off x="0" y="0"/>
                      <a:ext cx="4698525" cy="5094881"/>
                    </a:xfrm>
                    <a:prstGeom prst="rect">
                      <a:avLst/>
                    </a:prstGeom>
                    <a:noFill/>
                    <a:ln>
                      <a:noFill/>
                    </a:ln>
                  </pic:spPr>
                </pic:pic>
              </a:graphicData>
            </a:graphic>
          </wp:inline>
        </w:drawing>
      </w:r>
    </w:p>
    <w:p w:rsidR="00F573CE" w:rsidRPr="005B5353" w:rsidRDefault="00F7707D">
      <w:pPr>
        <w:pStyle w:val="Parasts1"/>
        <w:jc w:val="center"/>
      </w:pPr>
      <w:r w:rsidRPr="005B5353">
        <w:rPr>
          <w:rStyle w:val="Noklusjumarindkopasfonts1"/>
          <w:rFonts w:ascii="Times New Roman" w:hAnsi="Times New Roman" w:cs="Times New Roman"/>
          <w:i/>
        </w:rPr>
        <w:t>Attēls Nr</w:t>
      </w:r>
      <w:r w:rsidR="006577C7">
        <w:rPr>
          <w:rStyle w:val="Noklusjumarindkopasfonts1"/>
          <w:rFonts w:ascii="Times New Roman" w:hAnsi="Times New Roman" w:cs="Times New Roman"/>
          <w:i/>
        </w:rPr>
        <w:t>. </w:t>
      </w:r>
      <w:r w:rsidRPr="005B5353">
        <w:rPr>
          <w:rStyle w:val="Noklusjumarindkopasfonts1"/>
          <w:rFonts w:ascii="Times New Roman" w:hAnsi="Times New Roman" w:cs="Times New Roman"/>
          <w:i/>
        </w:rPr>
        <w:t>1 Tukuma novada teritorija</w:t>
      </w:r>
    </w:p>
    <w:p w:rsidR="00F573CE" w:rsidRPr="005B5353" w:rsidRDefault="00F573CE">
      <w:pPr>
        <w:pStyle w:val="Parasts1"/>
        <w:jc w:val="center"/>
        <w:rPr>
          <w:rFonts w:ascii="Times New Roman" w:hAnsi="Times New Roman" w:cs="Times New Roman"/>
          <w:b/>
          <w:sz w:val="28"/>
        </w:rPr>
      </w:pPr>
    </w:p>
    <w:p w:rsidR="00F573CE" w:rsidRPr="005B5353" w:rsidRDefault="00F7707D" w:rsidP="00016E5B">
      <w:pPr>
        <w:pStyle w:val="Virsraksts11"/>
        <w:spacing w:before="0"/>
        <w:ind w:firstLine="0"/>
        <w:jc w:val="center"/>
        <w:rPr>
          <w:rFonts w:ascii="Times New Roman" w:hAnsi="Times New Roman" w:cs="Times New Roman"/>
          <w:b/>
        </w:rPr>
      </w:pPr>
      <w:bookmarkStart w:id="19" w:name="_Toc147681599"/>
      <w:bookmarkStart w:id="20" w:name="_Toc151653576"/>
      <w:r w:rsidRPr="005B5353">
        <w:rPr>
          <w:rFonts w:ascii="Times New Roman" w:hAnsi="Times New Roman" w:cs="Times New Roman"/>
          <w:b/>
        </w:rPr>
        <w:t>Demogrāfija</w:t>
      </w:r>
      <w:bookmarkEnd w:id="19"/>
      <w:bookmarkEnd w:id="20"/>
    </w:p>
    <w:p w:rsidR="00F573CE" w:rsidRPr="005B5353" w:rsidRDefault="00F573CE">
      <w:pPr>
        <w:pStyle w:val="Parasts1"/>
        <w:ind w:firstLine="709"/>
        <w:jc w:val="both"/>
        <w:rPr>
          <w:rFonts w:ascii="Times New Roman" w:hAnsi="Times New Roman" w:cs="Times New Roman"/>
          <w:sz w:val="24"/>
        </w:rPr>
      </w:pPr>
    </w:p>
    <w:p w:rsidR="00F573CE" w:rsidRPr="005B5353" w:rsidRDefault="00F7707D">
      <w:pPr>
        <w:pStyle w:val="Parasts1"/>
        <w:ind w:firstLine="709"/>
        <w:jc w:val="both"/>
        <w:rPr>
          <w:rFonts w:ascii="Times New Roman" w:hAnsi="Times New Roman" w:cs="Times New Roman"/>
          <w:sz w:val="24"/>
          <w:vertAlign w:val="superscript"/>
        </w:rPr>
      </w:pPr>
      <w:r w:rsidRPr="005B5353">
        <w:rPr>
          <w:rFonts w:ascii="Times New Roman" w:hAnsi="Times New Roman" w:cs="Times New Roman"/>
          <w:sz w:val="24"/>
        </w:rPr>
        <w:t>Saskaņā ar Centrālās statistikas pārvaldes</w:t>
      </w:r>
      <w:r w:rsidRPr="005B5353">
        <w:rPr>
          <w:rFonts w:ascii="Times New Roman" w:hAnsi="Times New Roman" w:cs="Times New Roman"/>
          <w:sz w:val="24"/>
        </w:rPr>
        <w:t xml:space="preserve"> (CSP) datiem 2021.</w:t>
      </w:r>
      <w:r w:rsidR="006577C7">
        <w:rPr>
          <w:rFonts w:ascii="Times New Roman" w:hAnsi="Times New Roman" w:cs="Times New Roman"/>
          <w:sz w:val="24"/>
        </w:rPr>
        <w:t> </w:t>
      </w:r>
      <w:r w:rsidRPr="005B5353">
        <w:rPr>
          <w:rFonts w:ascii="Times New Roman" w:hAnsi="Times New Roman" w:cs="Times New Roman"/>
          <w:sz w:val="24"/>
        </w:rPr>
        <w:t>gada sākumā jaunizveidotā Tukuma novadā, kurā apvienoti bijušie Engures, Jaunpils, Kandavas un Tukuma novadi, dzīvoja 44411 iedzīvotājs. Kopš 2017.</w:t>
      </w:r>
      <w:r w:rsidR="006577C7">
        <w:rPr>
          <w:rFonts w:ascii="Times New Roman" w:hAnsi="Times New Roman" w:cs="Times New Roman"/>
          <w:sz w:val="24"/>
        </w:rPr>
        <w:t> </w:t>
      </w:r>
      <w:r w:rsidRPr="005B5353">
        <w:rPr>
          <w:rFonts w:ascii="Times New Roman" w:hAnsi="Times New Roman" w:cs="Times New Roman"/>
          <w:sz w:val="24"/>
        </w:rPr>
        <w:t xml:space="preserve">gada sākuma iedzīvotāju skaits jaunizveidotā novada teritorijā ir samazinājies par 1769 </w:t>
      </w:r>
      <w:r w:rsidRPr="005B5353">
        <w:rPr>
          <w:rFonts w:ascii="Times New Roman" w:hAnsi="Times New Roman" w:cs="Times New Roman"/>
          <w:sz w:val="24"/>
        </w:rPr>
        <w:t>iedzīvotājiem jeb 3,8</w:t>
      </w:r>
      <w:r w:rsidR="006577C7">
        <w:rPr>
          <w:rFonts w:ascii="Times New Roman" w:hAnsi="Times New Roman" w:cs="Times New Roman"/>
          <w:sz w:val="24"/>
        </w:rPr>
        <w:t> </w:t>
      </w:r>
      <w:r w:rsidRPr="005B5353">
        <w:rPr>
          <w:rFonts w:ascii="Times New Roman" w:hAnsi="Times New Roman" w:cs="Times New Roman"/>
          <w:sz w:val="24"/>
        </w:rPr>
        <w:t xml:space="preserve">% (PMLP). Latvijā samazinājums šajā periodā bija </w:t>
      </w:r>
      <w:r w:rsidR="006577C7">
        <w:rPr>
          <w:rFonts w:ascii="Times New Roman" w:hAnsi="Times New Roman" w:cs="Times New Roman"/>
          <w:sz w:val="24"/>
        </w:rPr>
        <w:t>–</w:t>
      </w:r>
      <w:r w:rsidRPr="005B5353">
        <w:rPr>
          <w:rFonts w:ascii="Times New Roman" w:hAnsi="Times New Roman" w:cs="Times New Roman"/>
          <w:sz w:val="24"/>
        </w:rPr>
        <w:t>2,9</w:t>
      </w:r>
      <w:r w:rsidR="006577C7">
        <w:rPr>
          <w:rFonts w:ascii="Times New Roman" w:hAnsi="Times New Roman" w:cs="Times New Roman"/>
          <w:sz w:val="24"/>
        </w:rPr>
        <w:t> </w:t>
      </w:r>
      <w:r w:rsidRPr="005B5353">
        <w:rPr>
          <w:rFonts w:ascii="Times New Roman" w:hAnsi="Times New Roman" w:cs="Times New Roman"/>
          <w:sz w:val="24"/>
        </w:rPr>
        <w:t xml:space="preserve">%, Kurzemes reģionā </w:t>
      </w:r>
      <w:r w:rsidR="006577C7">
        <w:rPr>
          <w:rFonts w:ascii="Times New Roman" w:hAnsi="Times New Roman" w:cs="Times New Roman"/>
          <w:sz w:val="24"/>
        </w:rPr>
        <w:t xml:space="preserve">– </w:t>
      </w:r>
      <w:r w:rsidRPr="005B5353">
        <w:rPr>
          <w:rFonts w:ascii="Times New Roman" w:hAnsi="Times New Roman" w:cs="Times New Roman"/>
          <w:sz w:val="24"/>
        </w:rPr>
        <w:t>5,0</w:t>
      </w:r>
      <w:r w:rsidR="006577C7">
        <w:rPr>
          <w:rFonts w:ascii="Times New Roman" w:hAnsi="Times New Roman" w:cs="Times New Roman"/>
          <w:sz w:val="24"/>
        </w:rPr>
        <w:t> </w:t>
      </w:r>
      <w:r w:rsidRPr="005B5353">
        <w:rPr>
          <w:rFonts w:ascii="Times New Roman" w:hAnsi="Times New Roman" w:cs="Times New Roman"/>
          <w:sz w:val="24"/>
        </w:rPr>
        <w:t>%. 2009.</w:t>
      </w:r>
      <w:r w:rsidR="006577C7">
        <w:rPr>
          <w:rFonts w:ascii="Times New Roman" w:hAnsi="Times New Roman" w:cs="Times New Roman"/>
          <w:sz w:val="24"/>
        </w:rPr>
        <w:t> </w:t>
      </w:r>
      <w:r w:rsidRPr="005B5353">
        <w:rPr>
          <w:rFonts w:ascii="Times New Roman" w:hAnsi="Times New Roman" w:cs="Times New Roman"/>
          <w:sz w:val="24"/>
        </w:rPr>
        <w:t>gadā, kad notika iepriekšējā administratīvi teritoriālā reforma, iedzīvotāju skaits jaunizveidotā novada teritorijā bija 51485 (CSP). Periodā līd</w:t>
      </w:r>
      <w:r w:rsidRPr="005B5353">
        <w:rPr>
          <w:rFonts w:ascii="Times New Roman" w:hAnsi="Times New Roman" w:cs="Times New Roman"/>
          <w:sz w:val="24"/>
        </w:rPr>
        <w:t>z 2017.</w:t>
      </w:r>
      <w:r w:rsidR="006577C7">
        <w:rPr>
          <w:rFonts w:ascii="Times New Roman" w:hAnsi="Times New Roman" w:cs="Times New Roman"/>
          <w:sz w:val="24"/>
        </w:rPr>
        <w:t> </w:t>
      </w:r>
      <w:r w:rsidRPr="005B5353">
        <w:rPr>
          <w:rFonts w:ascii="Times New Roman" w:hAnsi="Times New Roman" w:cs="Times New Roman"/>
          <w:sz w:val="24"/>
        </w:rPr>
        <w:t>gadam tas samazinājās līdz 46180 iedzīvotājiem jeb par 10,3</w:t>
      </w:r>
      <w:r w:rsidR="006577C7">
        <w:rPr>
          <w:rFonts w:ascii="Times New Roman" w:hAnsi="Times New Roman" w:cs="Times New Roman"/>
          <w:sz w:val="24"/>
        </w:rPr>
        <w:t> </w:t>
      </w:r>
      <w:r w:rsidRPr="005B5353">
        <w:rPr>
          <w:rFonts w:ascii="Times New Roman" w:hAnsi="Times New Roman" w:cs="Times New Roman"/>
          <w:sz w:val="24"/>
        </w:rPr>
        <w:t>%. Savukārt kopš 2017.</w:t>
      </w:r>
      <w:r w:rsidR="006577C7">
        <w:rPr>
          <w:rFonts w:ascii="Times New Roman" w:hAnsi="Times New Roman" w:cs="Times New Roman"/>
          <w:sz w:val="24"/>
        </w:rPr>
        <w:t> </w:t>
      </w:r>
      <w:r w:rsidRPr="005B5353">
        <w:rPr>
          <w:rFonts w:ascii="Times New Roman" w:hAnsi="Times New Roman" w:cs="Times New Roman"/>
          <w:sz w:val="24"/>
        </w:rPr>
        <w:t>gada sākuma iedzīvotāju skaits jaunizveidotā novada teritorijā ir samazinājies par 1769 iedzīvotājiem jeb 3,8</w:t>
      </w:r>
      <w:r w:rsidR="006577C7">
        <w:rPr>
          <w:rFonts w:ascii="Times New Roman" w:hAnsi="Times New Roman" w:cs="Times New Roman"/>
          <w:sz w:val="24"/>
        </w:rPr>
        <w:t> </w:t>
      </w:r>
      <w:r w:rsidRPr="005B5353">
        <w:rPr>
          <w:rFonts w:ascii="Times New Roman" w:hAnsi="Times New Roman" w:cs="Times New Roman"/>
          <w:sz w:val="24"/>
        </w:rPr>
        <w:t>%, līdz ar to var secināt, ka iedzīvotāju sarukuma tend</w:t>
      </w:r>
      <w:r w:rsidRPr="005B5353">
        <w:rPr>
          <w:rFonts w:ascii="Times New Roman" w:hAnsi="Times New Roman" w:cs="Times New Roman"/>
          <w:sz w:val="24"/>
        </w:rPr>
        <w:t>ence lēnām, bet tomēr palēninās. 2021.</w:t>
      </w:r>
      <w:r w:rsidR="006577C7">
        <w:rPr>
          <w:rFonts w:ascii="Times New Roman" w:hAnsi="Times New Roman" w:cs="Times New Roman"/>
          <w:sz w:val="24"/>
        </w:rPr>
        <w:t> </w:t>
      </w:r>
      <w:r w:rsidRPr="005B5353">
        <w:rPr>
          <w:rFonts w:ascii="Times New Roman" w:hAnsi="Times New Roman" w:cs="Times New Roman"/>
          <w:sz w:val="24"/>
        </w:rPr>
        <w:t>gada sākumā visblīvāk apdzīvots ir bijušais Tukuma novads, kur iedzīvotāju blīvums uz 1</w:t>
      </w:r>
      <w:r w:rsidR="000606FF">
        <w:rPr>
          <w:rFonts w:ascii="Times New Roman" w:hAnsi="Times New Roman" w:cs="Times New Roman"/>
          <w:sz w:val="24"/>
        </w:rPr>
        <w:t> </w:t>
      </w:r>
      <w:r w:rsidRPr="005B5353">
        <w:rPr>
          <w:rFonts w:ascii="Times New Roman" w:hAnsi="Times New Roman" w:cs="Times New Roman"/>
          <w:sz w:val="24"/>
        </w:rPr>
        <w:t>km² ir 24. Engures novadā šis rādītājs bija 20</w:t>
      </w:r>
      <w:r w:rsidR="000606FF">
        <w:rPr>
          <w:rFonts w:ascii="Times New Roman" w:hAnsi="Times New Roman" w:cs="Times New Roman"/>
          <w:sz w:val="24"/>
        </w:rPr>
        <w:t> </w:t>
      </w:r>
      <w:r w:rsidRPr="005B5353">
        <w:rPr>
          <w:rFonts w:ascii="Times New Roman" w:hAnsi="Times New Roman" w:cs="Times New Roman"/>
          <w:sz w:val="24"/>
        </w:rPr>
        <w:t>iedz./km². Ievērojami zemāks blīvums ir Kandavas un Jaunpils novadā – attiecīgi 12</w:t>
      </w:r>
      <w:r w:rsidRPr="005B5353">
        <w:rPr>
          <w:rFonts w:ascii="Times New Roman" w:hAnsi="Times New Roman" w:cs="Times New Roman"/>
          <w:sz w:val="24"/>
        </w:rPr>
        <w:t xml:space="preserve"> un 11</w:t>
      </w:r>
      <w:r w:rsidR="000606FF">
        <w:rPr>
          <w:rFonts w:ascii="Times New Roman" w:hAnsi="Times New Roman" w:cs="Times New Roman"/>
          <w:sz w:val="24"/>
        </w:rPr>
        <w:t> </w:t>
      </w:r>
      <w:r w:rsidRPr="005B5353">
        <w:rPr>
          <w:rFonts w:ascii="Times New Roman" w:hAnsi="Times New Roman" w:cs="Times New Roman"/>
          <w:sz w:val="24"/>
        </w:rPr>
        <w:t>iedz./km². Kopumā situācija ir līdzīga Kurzemes reģiona vidējam rādītājam 18</w:t>
      </w:r>
      <w:r w:rsidR="000606FF">
        <w:rPr>
          <w:rFonts w:ascii="Times New Roman" w:hAnsi="Times New Roman" w:cs="Times New Roman"/>
          <w:sz w:val="24"/>
        </w:rPr>
        <w:t> </w:t>
      </w:r>
      <w:r w:rsidRPr="005B5353">
        <w:rPr>
          <w:rFonts w:ascii="Times New Roman" w:hAnsi="Times New Roman" w:cs="Times New Roman"/>
          <w:sz w:val="24"/>
        </w:rPr>
        <w:t>iedz./km². Abu novada pilsētu blīvums ir atšķirīgs Tukuma pilsētā – 1256</w:t>
      </w:r>
      <w:r w:rsidR="000606FF">
        <w:rPr>
          <w:rFonts w:ascii="Times New Roman" w:hAnsi="Times New Roman" w:cs="Times New Roman"/>
          <w:sz w:val="24"/>
        </w:rPr>
        <w:t> </w:t>
      </w:r>
      <w:r w:rsidRPr="005B5353">
        <w:rPr>
          <w:rFonts w:ascii="Times New Roman" w:hAnsi="Times New Roman" w:cs="Times New Roman"/>
          <w:sz w:val="24"/>
        </w:rPr>
        <w:t>iedz./km², Kandavas pilsētā – 356</w:t>
      </w:r>
      <w:r w:rsidR="000606FF">
        <w:rPr>
          <w:rFonts w:ascii="Times New Roman" w:hAnsi="Times New Roman" w:cs="Times New Roman"/>
          <w:sz w:val="24"/>
        </w:rPr>
        <w:t> </w:t>
      </w:r>
      <w:r w:rsidRPr="005B5353">
        <w:rPr>
          <w:rFonts w:ascii="Times New Roman" w:hAnsi="Times New Roman" w:cs="Times New Roman"/>
          <w:sz w:val="24"/>
        </w:rPr>
        <w:t>iedz./km² (CSP).</w:t>
      </w:r>
      <w:r>
        <w:rPr>
          <w:rStyle w:val="Vresatsauce"/>
          <w:rFonts w:ascii="Times New Roman" w:hAnsi="Times New Roman" w:cs="Times New Roman"/>
          <w:sz w:val="24"/>
        </w:rPr>
        <w:footnoteReference w:id="25"/>
      </w:r>
    </w:p>
    <w:p w:rsidR="00F573CE" w:rsidRPr="005B5353" w:rsidRDefault="00F7707D">
      <w:pPr>
        <w:pStyle w:val="Parasts1"/>
        <w:ind w:firstLine="709"/>
        <w:jc w:val="both"/>
        <w:rPr>
          <w:rFonts w:ascii="Times New Roman" w:hAnsi="Times New Roman" w:cs="Times New Roman"/>
          <w:sz w:val="24"/>
        </w:rPr>
      </w:pPr>
      <w:r w:rsidRPr="005B5353">
        <w:rPr>
          <w:rFonts w:ascii="Times New Roman" w:hAnsi="Times New Roman" w:cs="Times New Roman"/>
          <w:sz w:val="24"/>
        </w:rPr>
        <w:t>Iedzīvotāju skaita negatīvās izmaiņas ietekmē d</w:t>
      </w:r>
      <w:r w:rsidRPr="005B5353">
        <w:rPr>
          <w:rFonts w:ascii="Times New Roman" w:hAnsi="Times New Roman" w:cs="Times New Roman"/>
          <w:sz w:val="24"/>
        </w:rPr>
        <w:t>abiskā pieauguma un migrācijas saldo rādītāji. Abi šie rādītāji Tukuma novada teritorijā kopš 2016.</w:t>
      </w:r>
      <w:r w:rsidR="000606FF">
        <w:rPr>
          <w:rFonts w:ascii="Times New Roman" w:hAnsi="Times New Roman" w:cs="Times New Roman"/>
          <w:sz w:val="24"/>
        </w:rPr>
        <w:t> </w:t>
      </w:r>
      <w:r w:rsidRPr="005B5353">
        <w:rPr>
          <w:rFonts w:ascii="Times New Roman" w:hAnsi="Times New Roman" w:cs="Times New Roman"/>
          <w:sz w:val="24"/>
        </w:rPr>
        <w:t xml:space="preserve">gada ir negatīvi. Lielāks īpatsvars iedzīvotāju </w:t>
      </w:r>
      <w:r w:rsidRPr="005B5353">
        <w:rPr>
          <w:rFonts w:ascii="Times New Roman" w:hAnsi="Times New Roman" w:cs="Times New Roman"/>
          <w:sz w:val="24"/>
        </w:rPr>
        <w:lastRenderedPageBreak/>
        <w:t>skaita samazinājumā, izņemot 2018. un 2020.</w:t>
      </w:r>
      <w:r w:rsidR="000606FF">
        <w:rPr>
          <w:rFonts w:ascii="Times New Roman" w:hAnsi="Times New Roman" w:cs="Times New Roman"/>
          <w:sz w:val="24"/>
        </w:rPr>
        <w:t> </w:t>
      </w:r>
      <w:r w:rsidRPr="005B5353">
        <w:rPr>
          <w:rFonts w:ascii="Times New Roman" w:hAnsi="Times New Roman" w:cs="Times New Roman"/>
          <w:sz w:val="24"/>
        </w:rPr>
        <w:t>gadu, ir negatīvajam migrācijas saldo, Latvijā kopumā lielāku īp</w:t>
      </w:r>
      <w:r w:rsidRPr="005B5353">
        <w:rPr>
          <w:rFonts w:ascii="Times New Roman" w:hAnsi="Times New Roman" w:cs="Times New Roman"/>
          <w:sz w:val="24"/>
        </w:rPr>
        <w:t>atsvaru sastāda negatīvais dabiskais pieaugums. Kumulatīvi šajā periodā negatīvais migrācijas saldo gandrīz divkārt pārsniedz negatīvo dabisko pieaugumu. Diemžēl nelabvēlīgā demogrāfiskā situācija un negatīvās migrācijas tendences, īpaši nomaļākajos pagast</w:t>
      </w:r>
      <w:r w:rsidRPr="005B5353">
        <w:rPr>
          <w:rFonts w:ascii="Times New Roman" w:hAnsi="Times New Roman" w:cs="Times New Roman"/>
          <w:sz w:val="24"/>
        </w:rPr>
        <w:t>os, neļaus izvairīties no tālākas depopulācijas, un sagaidāms, ka no 2018. līdz 2030.</w:t>
      </w:r>
      <w:r w:rsidR="000606FF">
        <w:rPr>
          <w:rFonts w:ascii="Times New Roman" w:hAnsi="Times New Roman" w:cs="Times New Roman"/>
          <w:sz w:val="24"/>
        </w:rPr>
        <w:t> </w:t>
      </w:r>
      <w:r w:rsidRPr="005B5353">
        <w:rPr>
          <w:rFonts w:ascii="Times New Roman" w:hAnsi="Times New Roman" w:cs="Times New Roman"/>
          <w:sz w:val="24"/>
        </w:rPr>
        <w:t>gadam iedzīvotāju skaits apvienotajā Tukuma novadā saruks par 15,6</w:t>
      </w:r>
      <w:r w:rsidR="000606FF">
        <w:rPr>
          <w:rFonts w:ascii="Times New Roman" w:hAnsi="Times New Roman" w:cs="Times New Roman"/>
          <w:sz w:val="24"/>
        </w:rPr>
        <w:t> </w:t>
      </w:r>
      <w:r w:rsidRPr="005B5353">
        <w:rPr>
          <w:rFonts w:ascii="Times New Roman" w:hAnsi="Times New Roman" w:cs="Times New Roman"/>
          <w:sz w:val="24"/>
        </w:rPr>
        <w:t>% (saskaņā ar SIA “Jāņa sēta” prognozēm). Viens no būtiskiem iemesliem, kas noteikti neveicina pozitīvu</w:t>
      </w:r>
      <w:r w:rsidRPr="005B5353">
        <w:rPr>
          <w:rFonts w:ascii="Times New Roman" w:hAnsi="Times New Roman" w:cs="Times New Roman"/>
          <w:sz w:val="24"/>
        </w:rPr>
        <w:t xml:space="preserve"> demogrāfisko tendenci, ir labiekārtotu, maksātspējai atbilstošu mājokļu un pirmsskolas izglītības iestāžu trūkums.</w:t>
      </w:r>
      <w:r>
        <w:rPr>
          <w:rStyle w:val="Vresatsauce"/>
          <w:rFonts w:ascii="Times New Roman" w:hAnsi="Times New Roman" w:cs="Times New Roman"/>
          <w:sz w:val="24"/>
        </w:rPr>
        <w:footnoteReference w:id="26"/>
      </w:r>
    </w:p>
    <w:p w:rsidR="00F573CE" w:rsidRPr="005B5353" w:rsidRDefault="00F7707D">
      <w:pPr>
        <w:pStyle w:val="Parasts1"/>
        <w:ind w:firstLine="709"/>
        <w:jc w:val="both"/>
      </w:pPr>
      <w:r w:rsidRPr="005B5353">
        <w:rPr>
          <w:rStyle w:val="Noklusjumarindkopasfonts1"/>
          <w:rFonts w:ascii="Times New Roman" w:hAnsi="Times New Roman" w:cs="Times New Roman"/>
          <w:sz w:val="24"/>
        </w:rPr>
        <w:t>Jauniešu skaits Tukuma novadā ir mainīgs, ar tendenci samazināties. Pēc iedzīvotāju reģistrā esošajiem datiem 2023.</w:t>
      </w:r>
      <w:r w:rsidR="000606FF">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gadā Tukuma novadā dzīv</w:t>
      </w:r>
      <w:r w:rsidRPr="005B5353">
        <w:rPr>
          <w:rStyle w:val="Noklusjumarindkopasfonts1"/>
          <w:rFonts w:ascii="Times New Roman" w:hAnsi="Times New Roman" w:cs="Times New Roman"/>
          <w:sz w:val="24"/>
        </w:rPr>
        <w:t>oja 6498 jaunieši vecumā no 13 līdz 25</w:t>
      </w:r>
      <w:r w:rsidR="000606FF">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gadiem. Kas ir par 62 mazāk, kā gadu iepriekš. Visvairāk jauniešu ir novada pilsētās – Tukumā un Kandavā. Kam seko Engures, Smārdes, Lapmežciema un Slampes pagasti ar jauniešu skaitu virs 250 (detalizētu informāciju p</w:t>
      </w:r>
      <w:r w:rsidRPr="005B5353">
        <w:rPr>
          <w:rStyle w:val="Noklusjumarindkopasfonts1"/>
          <w:rFonts w:ascii="Times New Roman" w:hAnsi="Times New Roman" w:cs="Times New Roman"/>
          <w:sz w:val="24"/>
        </w:rPr>
        <w:t>ar jauniešu skaitu novada teritorijās skatīt Attēlā Nr.</w:t>
      </w:r>
      <w:r w:rsidR="000606FF">
        <w:rPr>
          <w:rStyle w:val="Noklusjumarindkopasfonts1"/>
          <w:rFonts w:ascii="Times New Roman" w:hAnsi="Times New Roman" w:cs="Times New Roman"/>
          <w:sz w:val="24"/>
        </w:rPr>
        <w:t> </w:t>
      </w:r>
      <w:r w:rsidRPr="005B5353">
        <w:rPr>
          <w:rStyle w:val="Noklusjumarindkopasfonts1"/>
          <w:rFonts w:ascii="Times New Roman" w:hAnsi="Times New Roman" w:cs="Times New Roman"/>
          <w:sz w:val="24"/>
        </w:rPr>
        <w:t>2).</w:t>
      </w:r>
    </w:p>
    <w:p w:rsidR="00F573CE" w:rsidRPr="005B5353" w:rsidRDefault="00F7707D">
      <w:pPr>
        <w:pStyle w:val="Parasts1"/>
        <w:jc w:val="both"/>
        <w:rPr>
          <w:rFonts w:ascii="Times New Roman" w:hAnsi="Times New Roman" w:cs="Times New Roman"/>
        </w:rPr>
      </w:pPr>
      <w:r w:rsidRPr="005B5353">
        <w:rPr>
          <w:rStyle w:val="Noklusjumarindkopasfonts1"/>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103505</wp:posOffset>
            </wp:positionV>
            <wp:extent cx="5334000" cy="2879090"/>
            <wp:effectExtent l="0" t="0" r="0" b="0"/>
            <wp:wrapTight wrapText="bothSides">
              <wp:wrapPolygon edited="0">
                <wp:start x="0" y="0"/>
                <wp:lineTo x="0" y="21438"/>
                <wp:lineTo x="21523" y="21438"/>
                <wp:lineTo x="21523" y="0"/>
                <wp:lineTo x="0" y="0"/>
              </wp:wrapPolygon>
            </wp:wrapTight>
            <wp:docPr id="71170698" name="Attēls 19"/>
            <wp:cNvGraphicFramePr/>
            <a:graphic xmlns:a="http://schemas.openxmlformats.org/drawingml/2006/main">
              <a:graphicData uri="http://schemas.openxmlformats.org/drawingml/2006/picture">
                <pic:pic xmlns:pic="http://schemas.openxmlformats.org/drawingml/2006/picture">
                  <pic:nvPicPr>
                    <pic:cNvPr id="2131415543" name=""/>
                    <pic:cNvPicPr/>
                  </pic:nvPicPr>
                  <pic:blipFill>
                    <a:blip r:embed="rId9"/>
                    <a:stretch>
                      <a:fillRect/>
                    </a:stretch>
                  </pic:blipFill>
                  <pic:spPr>
                    <a:xfrm>
                      <a:off x="0" y="0"/>
                      <a:ext cx="5334000"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3CE" w:rsidRDefault="00F7707D">
      <w:pPr>
        <w:pStyle w:val="Parasts1"/>
        <w:jc w:val="center"/>
        <w:rPr>
          <w:rStyle w:val="Noklusjumarindkopasfonts1"/>
          <w:rFonts w:ascii="Times New Roman" w:hAnsi="Times New Roman" w:cs="Times New Roman"/>
          <w:i/>
        </w:rPr>
      </w:pPr>
      <w:r w:rsidRPr="005B5353">
        <w:rPr>
          <w:rStyle w:val="Noklusjumarindkopasfonts1"/>
          <w:rFonts w:ascii="Times New Roman" w:hAnsi="Times New Roman" w:cs="Times New Roman"/>
          <w:i/>
        </w:rPr>
        <w:t>Attēls Nr.</w:t>
      </w:r>
      <w:r w:rsidR="000606FF">
        <w:rPr>
          <w:rStyle w:val="Noklusjumarindkopasfonts1"/>
          <w:rFonts w:ascii="Times New Roman" w:hAnsi="Times New Roman" w:cs="Times New Roman"/>
          <w:i/>
        </w:rPr>
        <w:t> </w:t>
      </w:r>
      <w:r w:rsidRPr="005B5353">
        <w:rPr>
          <w:rStyle w:val="Noklusjumarindkopasfonts1"/>
          <w:rFonts w:ascii="Times New Roman" w:hAnsi="Times New Roman" w:cs="Times New Roman"/>
          <w:i/>
        </w:rPr>
        <w:t>2 Jauniešu skaits Tukuma novadā</w:t>
      </w:r>
    </w:p>
    <w:p w:rsidR="00016E5B" w:rsidRPr="005B5353" w:rsidRDefault="00016E5B">
      <w:pPr>
        <w:pStyle w:val="Parasts1"/>
        <w:jc w:val="center"/>
      </w:pPr>
    </w:p>
    <w:p w:rsidR="00F573CE" w:rsidRPr="005B5353" w:rsidRDefault="00F7707D" w:rsidP="00016E5B">
      <w:pPr>
        <w:pStyle w:val="Virsraksts11"/>
        <w:spacing w:before="0"/>
        <w:ind w:firstLine="0"/>
        <w:jc w:val="center"/>
        <w:rPr>
          <w:rFonts w:ascii="Times New Roman" w:hAnsi="Times New Roman" w:cs="Times New Roman"/>
          <w:b/>
        </w:rPr>
      </w:pPr>
      <w:bookmarkStart w:id="21" w:name="_Toc147681600"/>
      <w:bookmarkStart w:id="22" w:name="_Toc151653577"/>
      <w:r w:rsidRPr="005B5353">
        <w:rPr>
          <w:rFonts w:ascii="Times New Roman" w:hAnsi="Times New Roman" w:cs="Times New Roman"/>
          <w:b/>
        </w:rPr>
        <w:t>Izglītība</w:t>
      </w:r>
      <w:bookmarkEnd w:id="21"/>
      <w:bookmarkEnd w:id="22"/>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Tukuma novada izglītības iestāžu tīklu uz 2022./2023.</w:t>
      </w:r>
      <w:r w:rsidR="00903A96">
        <w:rPr>
          <w:rFonts w:ascii="Times New Roman" w:hAnsi="Times New Roman" w:cs="Times New Roman"/>
          <w:sz w:val="24"/>
          <w:szCs w:val="24"/>
        </w:rPr>
        <w:t> </w:t>
      </w:r>
      <w:r w:rsidRPr="005B5353">
        <w:rPr>
          <w:rFonts w:ascii="Times New Roman" w:hAnsi="Times New Roman" w:cs="Times New Roman"/>
          <w:sz w:val="24"/>
          <w:szCs w:val="24"/>
        </w:rPr>
        <w:t>mācību gada sākumu veidoja 44</w:t>
      </w:r>
      <w:r w:rsidR="00903A96">
        <w:rPr>
          <w:rFonts w:ascii="Times New Roman" w:hAnsi="Times New Roman" w:cs="Times New Roman"/>
          <w:sz w:val="24"/>
          <w:szCs w:val="24"/>
        </w:rPr>
        <w:t> </w:t>
      </w:r>
      <w:r w:rsidRPr="005B5353">
        <w:rPr>
          <w:rFonts w:ascii="Times New Roman" w:hAnsi="Times New Roman" w:cs="Times New Roman"/>
          <w:sz w:val="24"/>
          <w:szCs w:val="24"/>
        </w:rPr>
        <w:t>izglītības iestādes, tai skaitā: 12</w:t>
      </w:r>
      <w:r w:rsidR="00903A96">
        <w:rPr>
          <w:rFonts w:ascii="Times New Roman" w:hAnsi="Times New Roman" w:cs="Times New Roman"/>
          <w:sz w:val="24"/>
          <w:szCs w:val="24"/>
        </w:rPr>
        <w:t> </w:t>
      </w:r>
      <w:r w:rsidRPr="005B5353">
        <w:rPr>
          <w:rFonts w:ascii="Times New Roman" w:hAnsi="Times New Roman" w:cs="Times New Roman"/>
          <w:sz w:val="24"/>
          <w:szCs w:val="24"/>
        </w:rPr>
        <w:t xml:space="preserve">pirmsskolas </w:t>
      </w:r>
      <w:r w:rsidRPr="005B5353">
        <w:rPr>
          <w:rFonts w:ascii="Times New Roman" w:hAnsi="Times New Roman" w:cs="Times New Roman"/>
          <w:sz w:val="24"/>
          <w:szCs w:val="24"/>
        </w:rPr>
        <w:t>izglītības iestādes (no tām 2</w:t>
      </w:r>
      <w:r w:rsidR="00903A96">
        <w:rPr>
          <w:rFonts w:ascii="Times New Roman" w:hAnsi="Times New Roman" w:cs="Times New Roman"/>
          <w:sz w:val="24"/>
          <w:szCs w:val="24"/>
        </w:rPr>
        <w:t> </w:t>
      </w:r>
      <w:r w:rsidRPr="005B5353">
        <w:rPr>
          <w:rFonts w:ascii="Times New Roman" w:hAnsi="Times New Roman" w:cs="Times New Roman"/>
          <w:sz w:val="24"/>
          <w:szCs w:val="24"/>
        </w:rPr>
        <w:t>privātās), 4</w:t>
      </w:r>
      <w:r w:rsidR="00903A96">
        <w:rPr>
          <w:rFonts w:ascii="Times New Roman" w:hAnsi="Times New Roman" w:cs="Times New Roman"/>
          <w:sz w:val="24"/>
          <w:szCs w:val="24"/>
        </w:rPr>
        <w:t> </w:t>
      </w:r>
      <w:r w:rsidRPr="005B5353">
        <w:rPr>
          <w:rFonts w:ascii="Times New Roman" w:hAnsi="Times New Roman" w:cs="Times New Roman"/>
          <w:sz w:val="24"/>
          <w:szCs w:val="24"/>
        </w:rPr>
        <w:t>sākumskolas, 11</w:t>
      </w:r>
      <w:r w:rsidR="00903A96">
        <w:rPr>
          <w:rFonts w:ascii="Times New Roman" w:hAnsi="Times New Roman" w:cs="Times New Roman"/>
          <w:sz w:val="24"/>
          <w:szCs w:val="24"/>
        </w:rPr>
        <w:t> </w:t>
      </w:r>
      <w:r w:rsidRPr="005B5353">
        <w:rPr>
          <w:rFonts w:ascii="Times New Roman" w:hAnsi="Times New Roman" w:cs="Times New Roman"/>
          <w:sz w:val="24"/>
          <w:szCs w:val="24"/>
        </w:rPr>
        <w:t>pamatskolas, 1</w:t>
      </w:r>
      <w:r w:rsidR="00903A96">
        <w:rPr>
          <w:rFonts w:ascii="Times New Roman" w:hAnsi="Times New Roman" w:cs="Times New Roman"/>
          <w:sz w:val="24"/>
          <w:szCs w:val="24"/>
        </w:rPr>
        <w:t> </w:t>
      </w:r>
      <w:r w:rsidRPr="005B5353">
        <w:rPr>
          <w:rFonts w:ascii="Times New Roman" w:hAnsi="Times New Roman" w:cs="Times New Roman"/>
          <w:sz w:val="24"/>
          <w:szCs w:val="24"/>
        </w:rPr>
        <w:t>speciālās izglītības iestāde, 6</w:t>
      </w:r>
      <w:r w:rsidR="00903A96">
        <w:rPr>
          <w:rFonts w:ascii="Times New Roman" w:hAnsi="Times New Roman" w:cs="Times New Roman"/>
          <w:sz w:val="24"/>
          <w:szCs w:val="24"/>
        </w:rPr>
        <w:t> </w:t>
      </w:r>
      <w:r w:rsidRPr="005B5353">
        <w:rPr>
          <w:rFonts w:ascii="Times New Roman" w:hAnsi="Times New Roman" w:cs="Times New Roman"/>
          <w:sz w:val="24"/>
          <w:szCs w:val="24"/>
        </w:rPr>
        <w:t>vidusskolas (no tām 1</w:t>
      </w:r>
      <w:r w:rsidR="00903A96">
        <w:rPr>
          <w:rFonts w:ascii="Times New Roman" w:hAnsi="Times New Roman" w:cs="Times New Roman"/>
          <w:sz w:val="24"/>
          <w:szCs w:val="24"/>
        </w:rPr>
        <w:t> </w:t>
      </w:r>
      <w:r w:rsidRPr="005B5353">
        <w:rPr>
          <w:rFonts w:ascii="Times New Roman" w:hAnsi="Times New Roman" w:cs="Times New Roman"/>
          <w:sz w:val="24"/>
          <w:szCs w:val="24"/>
        </w:rPr>
        <w:t>Valsts ģimnāzija), 8</w:t>
      </w:r>
      <w:r w:rsidR="00903A96">
        <w:rPr>
          <w:rFonts w:ascii="Times New Roman" w:hAnsi="Times New Roman" w:cs="Times New Roman"/>
          <w:sz w:val="24"/>
          <w:szCs w:val="24"/>
        </w:rPr>
        <w:t> </w:t>
      </w:r>
      <w:r w:rsidRPr="005B5353">
        <w:rPr>
          <w:rFonts w:ascii="Times New Roman" w:hAnsi="Times New Roman" w:cs="Times New Roman"/>
          <w:sz w:val="24"/>
          <w:szCs w:val="24"/>
        </w:rPr>
        <w:t>profesionālās ievirzes izglītības iestādes (no tām 1</w:t>
      </w:r>
      <w:r w:rsidR="00903A96">
        <w:rPr>
          <w:rFonts w:ascii="Times New Roman" w:hAnsi="Times New Roman" w:cs="Times New Roman"/>
          <w:sz w:val="24"/>
          <w:szCs w:val="24"/>
        </w:rPr>
        <w:t> </w:t>
      </w:r>
      <w:r w:rsidRPr="005B5353">
        <w:rPr>
          <w:rFonts w:ascii="Times New Roman" w:hAnsi="Times New Roman" w:cs="Times New Roman"/>
          <w:sz w:val="24"/>
          <w:szCs w:val="24"/>
        </w:rPr>
        <w:t>privātā), 2</w:t>
      </w:r>
      <w:r w:rsidR="00903A96">
        <w:rPr>
          <w:rFonts w:ascii="Times New Roman" w:hAnsi="Times New Roman" w:cs="Times New Roman"/>
          <w:sz w:val="24"/>
          <w:szCs w:val="24"/>
        </w:rPr>
        <w:t> </w:t>
      </w:r>
      <w:r w:rsidRPr="005B5353">
        <w:rPr>
          <w:rFonts w:ascii="Times New Roman" w:hAnsi="Times New Roman" w:cs="Times New Roman"/>
          <w:sz w:val="24"/>
          <w:szCs w:val="24"/>
        </w:rPr>
        <w:t>profesionālās izglītības iestādes un 2</w:t>
      </w:r>
      <w:r w:rsidR="00903A96">
        <w:rPr>
          <w:rFonts w:ascii="Times New Roman" w:hAnsi="Times New Roman" w:cs="Times New Roman"/>
          <w:sz w:val="24"/>
          <w:szCs w:val="24"/>
        </w:rPr>
        <w:t> </w:t>
      </w:r>
      <w:r w:rsidRPr="005B5353">
        <w:rPr>
          <w:rFonts w:ascii="Times New Roman" w:hAnsi="Times New Roman" w:cs="Times New Roman"/>
          <w:sz w:val="24"/>
          <w:szCs w:val="24"/>
        </w:rPr>
        <w:t>aug</w:t>
      </w:r>
      <w:r w:rsidRPr="005B5353">
        <w:rPr>
          <w:rFonts w:ascii="Times New Roman" w:hAnsi="Times New Roman" w:cs="Times New Roman"/>
          <w:sz w:val="24"/>
          <w:szCs w:val="24"/>
        </w:rPr>
        <w:t>stākās izglītības iestādes filiāles. Pirmsskolas izglītības iestādes ir Engures, Pūres, Slampes un Degoles pagastos, kā arī Kandavas un Tukuma pilsētās. Sākumskolas ir Zemītes, Vānes, Sēmes un Smārdes pagastos. Pamatskolas ir Tukuma un Kandavas pilsētās, C</w:t>
      </w:r>
      <w:r w:rsidRPr="005B5353">
        <w:rPr>
          <w:rFonts w:ascii="Times New Roman" w:hAnsi="Times New Roman" w:cs="Times New Roman"/>
          <w:sz w:val="24"/>
          <w:szCs w:val="24"/>
        </w:rPr>
        <w:t xml:space="preserve">ēres, Džūkstes, Irlavas, Lapmežciema, Pūres, Smārdes, Tumes un Zantes pagastos. Speciālā izglītības iestāde atrodas Tukuma pilsētā un tās filiāle Pūres pagastā. Vidusskolas ir Tukuma un Kandavas pilsētās, Engures, Jaunpils un Slampes pagastos.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Bērnu skai</w:t>
      </w:r>
      <w:r w:rsidRPr="005B5353">
        <w:rPr>
          <w:rFonts w:ascii="Times New Roman" w:hAnsi="Times New Roman" w:cs="Times New Roman"/>
          <w:sz w:val="24"/>
          <w:szCs w:val="24"/>
        </w:rPr>
        <w:t>tam Tukuma novadā, kas atbilst pamatizglītības un vidējās izglītības ieguves vecumam, ir tendence samazināties, izņemot bijušo Engures novadu. Demogrāfiskās prognozes un esošais skolu, īpaši vidusskolu klašu piepildījums jaunizveidotā Tukuma novadā norāda,</w:t>
      </w:r>
      <w:r w:rsidRPr="005B5353">
        <w:rPr>
          <w:rFonts w:ascii="Times New Roman" w:hAnsi="Times New Roman" w:cs="Times New Roman"/>
          <w:sz w:val="24"/>
          <w:szCs w:val="24"/>
        </w:rPr>
        <w:t xml:space="preserve"> ka esošais skolu tīkls netiek racionāli izmantots. Interešu izglītības programmas jaunizveidotā Tukuma novadā tiek īstenotas visās piecās jomās: kultūrizglītības, sporta izglītības, tehniskās jaunrades, vides </w:t>
      </w:r>
      <w:r w:rsidRPr="005B5353">
        <w:rPr>
          <w:rFonts w:ascii="Times New Roman" w:hAnsi="Times New Roman" w:cs="Times New Roman"/>
          <w:sz w:val="24"/>
          <w:szCs w:val="24"/>
        </w:rPr>
        <w:lastRenderedPageBreak/>
        <w:t>izglītības un citās programmās, tomēr akcentēt</w:t>
      </w:r>
      <w:r w:rsidRPr="005B5353">
        <w:rPr>
          <w:rFonts w:ascii="Times New Roman" w:hAnsi="Times New Roman" w:cs="Times New Roman"/>
          <w:sz w:val="24"/>
          <w:szCs w:val="24"/>
        </w:rPr>
        <w:t>a ir kultūrizglītība.</w:t>
      </w:r>
      <w:r>
        <w:rPr>
          <w:rStyle w:val="Vresatsauce"/>
          <w:rFonts w:ascii="Times New Roman" w:hAnsi="Times New Roman" w:cs="Times New Roman"/>
          <w:sz w:val="24"/>
          <w:szCs w:val="24"/>
        </w:rPr>
        <w:footnoteReference w:id="27"/>
      </w:r>
      <w:r w:rsidRPr="005B5353">
        <w:rPr>
          <w:rFonts w:ascii="Times New Roman" w:hAnsi="Times New Roman" w:cs="Times New Roman"/>
          <w:sz w:val="24"/>
          <w:szCs w:val="24"/>
        </w:rPr>
        <w:t xml:space="preserve">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 xml:space="preserve">Tukuma novadā darbojas divas profesionālās izglītības iestādes </w:t>
      </w:r>
      <w:r w:rsidR="00903A96">
        <w:rPr>
          <w:rFonts w:ascii="Times New Roman" w:hAnsi="Times New Roman" w:cs="Times New Roman"/>
          <w:sz w:val="24"/>
          <w:szCs w:val="24"/>
        </w:rPr>
        <w:t>–</w:t>
      </w:r>
      <w:r w:rsidRPr="005B5353">
        <w:rPr>
          <w:rFonts w:ascii="Times New Roman" w:hAnsi="Times New Roman" w:cs="Times New Roman"/>
          <w:sz w:val="24"/>
          <w:szCs w:val="24"/>
        </w:rPr>
        <w:t xml:space="preserve"> PIKC Kandavas Lauksaimniecības tehnikums un Pulkveža Oskara Kalpaka profesionālā vidusskola (abas iestādes atrodas Kandavas pilsētā). Par tehnikuma stipro pusi uzskatāms mūsdienīgs materiāli tehniskais nodrošinājums un atjaunota infrastruktūra, stabila sa</w:t>
      </w:r>
      <w:r w:rsidRPr="005B5353">
        <w:rPr>
          <w:rFonts w:ascii="Times New Roman" w:hAnsi="Times New Roman" w:cs="Times New Roman"/>
          <w:sz w:val="24"/>
          <w:szCs w:val="24"/>
        </w:rPr>
        <w:t>darbība ar nozaru organizācijām un uzņēmumiem, profesionāli pedagogi un tas ir vienīgais tehnikums Kurzemes un Zemgales reģionā, kur var iegūt kvalifikāciju “Lauksaimniecības mehanizācijas tehniķis”. Pulkveža Oskara Kalpaka profesionālā vidusskola ir vidēj</w:t>
      </w:r>
      <w:r w:rsidRPr="005B5353">
        <w:rPr>
          <w:rFonts w:ascii="Times New Roman" w:hAnsi="Times New Roman" w:cs="Times New Roman"/>
          <w:sz w:val="24"/>
          <w:szCs w:val="24"/>
        </w:rPr>
        <w:t>ās izglītības iestāde ar militāru ievirzi. Papildus vispārizglītojošiem mācību priekšmetiem, īpašs uzsvars tiek likts uz jauniešu fizisko sagatavotību un līdera prasmju attīstīšanu. Skola sniedz iespēju padziļināti apgūt eksaktos mācību priekšmetus, pilnve</w:t>
      </w:r>
      <w:r w:rsidRPr="005B5353">
        <w:rPr>
          <w:rFonts w:ascii="Times New Roman" w:hAnsi="Times New Roman" w:cs="Times New Roman"/>
          <w:sz w:val="24"/>
          <w:szCs w:val="24"/>
        </w:rPr>
        <w:t xml:space="preserve">idot prasmes, kas veicina personības attīstību, veicināt atbildības sajūtu un kritisko domāšanu jauniešos, kā arī nodrošina militāro prasmju apguvi, kas sniedz iespējas turpināt studijas Latvijas Nacionālajā aizsardzības akadēmijā vai ārvalstu militārajās </w:t>
      </w:r>
      <w:r w:rsidRPr="005B5353">
        <w:rPr>
          <w:rFonts w:ascii="Times New Roman" w:hAnsi="Times New Roman" w:cs="Times New Roman"/>
          <w:sz w:val="24"/>
          <w:szCs w:val="24"/>
        </w:rPr>
        <w:t>mācību iestādēs.</w:t>
      </w:r>
    </w:p>
    <w:p w:rsidR="00F573CE" w:rsidRPr="005B5353" w:rsidRDefault="00F7707D" w:rsidP="008D7AB0">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Profesionālās izglītības programmas piedāvā arī Tukuma novada speciālās izglītības iestāde, kura īsteno speciālo izglītību skolēniem ar īpašām vajadzībām. Šī iestāde atrodas Tukuma pilsētā. Tukumā darbojas divas augstākās izglītības iestād</w:t>
      </w:r>
      <w:r w:rsidRPr="005B5353">
        <w:rPr>
          <w:rFonts w:ascii="Times New Roman" w:hAnsi="Times New Roman" w:cs="Times New Roman"/>
          <w:sz w:val="24"/>
          <w:szCs w:val="24"/>
        </w:rPr>
        <w:t>es – Latvijas Universitātes Tukuma filiāle, kas galvenokārt piedāvā ar pedagoģiju saistītas studiju programmas, un Rīgas tehniskās koledžas filiāle, kas atrodas Kandavas pilsētā. Piedāvājot iegūt 1.</w:t>
      </w:r>
      <w:r w:rsidR="004B0C04">
        <w:rPr>
          <w:rFonts w:ascii="Times New Roman" w:hAnsi="Times New Roman" w:cs="Times New Roman"/>
          <w:sz w:val="24"/>
          <w:szCs w:val="24"/>
        </w:rPr>
        <w:t> </w:t>
      </w:r>
      <w:r w:rsidRPr="005B5353">
        <w:rPr>
          <w:rFonts w:ascii="Times New Roman" w:hAnsi="Times New Roman" w:cs="Times New Roman"/>
          <w:sz w:val="24"/>
          <w:szCs w:val="24"/>
        </w:rPr>
        <w:t>līmeņa augstāko izglītību Autotransporta vai Elektrisko i</w:t>
      </w:r>
      <w:r w:rsidRPr="005B5353">
        <w:rPr>
          <w:rFonts w:ascii="Times New Roman" w:hAnsi="Times New Roman" w:cs="Times New Roman"/>
          <w:sz w:val="24"/>
          <w:szCs w:val="24"/>
        </w:rPr>
        <w:t>ekārtu specialitātēs.</w:t>
      </w:r>
    </w:p>
    <w:p w:rsidR="00F573CE" w:rsidRPr="005B5353" w:rsidRDefault="00F573CE">
      <w:pPr>
        <w:pStyle w:val="Parasts1"/>
        <w:jc w:val="both"/>
        <w:rPr>
          <w:rFonts w:ascii="Times New Roman" w:hAnsi="Times New Roman" w:cs="Times New Roman"/>
          <w:sz w:val="24"/>
          <w:szCs w:val="24"/>
        </w:rPr>
      </w:pPr>
    </w:p>
    <w:p w:rsidR="00F573CE" w:rsidRPr="005B5353" w:rsidRDefault="00F7707D" w:rsidP="00016E5B">
      <w:pPr>
        <w:pStyle w:val="Virsraksts11"/>
        <w:spacing w:before="0"/>
        <w:ind w:firstLine="0"/>
        <w:jc w:val="center"/>
        <w:rPr>
          <w:rFonts w:ascii="Times New Roman" w:hAnsi="Times New Roman" w:cs="Times New Roman"/>
          <w:b/>
        </w:rPr>
      </w:pPr>
      <w:bookmarkStart w:id="23" w:name="_Toc147681601"/>
      <w:bookmarkStart w:id="24" w:name="_Toc151653578"/>
      <w:r w:rsidRPr="005B5353">
        <w:rPr>
          <w:rFonts w:ascii="Times New Roman" w:hAnsi="Times New Roman" w:cs="Times New Roman"/>
          <w:b/>
        </w:rPr>
        <w:t>Kultūra</w:t>
      </w:r>
      <w:bookmarkEnd w:id="23"/>
      <w:bookmarkEnd w:id="24"/>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pPr>
        <w:pStyle w:val="Parasts1"/>
        <w:ind w:firstLine="709"/>
        <w:jc w:val="both"/>
      </w:pPr>
      <w:r w:rsidRPr="005B5353">
        <w:rPr>
          <w:rStyle w:val="Noklusjumarindkopasfonts1"/>
          <w:rFonts w:ascii="Times New Roman" w:hAnsi="Times New Roman" w:cs="Times New Roman"/>
          <w:sz w:val="24"/>
          <w:szCs w:val="24"/>
        </w:rPr>
        <w:t>Tukuma novadā ir plašs un daudzveidīgs kultūras institūciju (21</w:t>
      </w:r>
      <w:r w:rsidR="004B0C04">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kultūras centrs, 25</w:t>
      </w:r>
      <w:r w:rsidR="004B0C04">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bibliotēkas, 15</w:t>
      </w:r>
      <w:r w:rsidR="004B0C04">
        <w:rPr>
          <w:rStyle w:val="Noklusjumarindkopasfonts1"/>
          <w:rFonts w:ascii="Times New Roman" w:hAnsi="Times New Roman" w:cs="Times New Roman"/>
          <w:sz w:val="24"/>
          <w:szCs w:val="24"/>
        </w:rPr>
        <w:t> </w:t>
      </w:r>
      <w:r w:rsidRPr="005B5353">
        <w:rPr>
          <w:rStyle w:val="Noklusjumarindkopasfonts1"/>
          <w:rFonts w:ascii="Times New Roman" w:hAnsi="Times New Roman" w:cs="Times New Roman"/>
          <w:sz w:val="24"/>
          <w:szCs w:val="24"/>
        </w:rPr>
        <w:t xml:space="preserve">muzeji) tīkls, tai skaitā arī ārpus novada centra. Kultūras nami ir gandrīz katrā novada pagastā un pilsētā, izņemot divus – Cēres un Degoles pagastos. Bibliotēkas ir katrā novada pagastā un pilsētā.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Kultūras un mākslas starptautiskās atpazīstamības veici</w:t>
      </w:r>
      <w:r w:rsidRPr="005B5353">
        <w:rPr>
          <w:rFonts w:ascii="Times New Roman" w:hAnsi="Times New Roman" w:cs="Times New Roman"/>
          <w:sz w:val="24"/>
          <w:szCs w:val="24"/>
        </w:rPr>
        <w:t>nāšanā iesaistījies nevalstiskais sektors (piemēram, biedrība “Pasaules kultūru telpa Tukumā”). Tukuma novada kultūrvēsturiskais mantojums ir daudzveidīgs, kura saglabāšana, izpēte un pieejamība ir liels izaicinājums, tomēr bagātīgais kultūras mantojums ir</w:t>
      </w:r>
      <w:r w:rsidRPr="005B5353">
        <w:rPr>
          <w:rFonts w:ascii="Times New Roman" w:hAnsi="Times New Roman" w:cs="Times New Roman"/>
          <w:sz w:val="24"/>
          <w:szCs w:val="24"/>
        </w:rPr>
        <w:t xml:space="preserve"> novada attīstības resurss.</w:t>
      </w:r>
    </w:p>
    <w:p w:rsidR="00F573CE" w:rsidRPr="005B5353" w:rsidRDefault="00F573CE">
      <w:pPr>
        <w:pStyle w:val="Parasts1"/>
        <w:jc w:val="center"/>
        <w:rPr>
          <w:rFonts w:ascii="Times New Roman" w:hAnsi="Times New Roman" w:cs="Times New Roman"/>
          <w:b/>
          <w:sz w:val="28"/>
          <w:szCs w:val="24"/>
        </w:rPr>
      </w:pPr>
    </w:p>
    <w:p w:rsidR="00F573CE" w:rsidRPr="005B5353" w:rsidRDefault="00F7707D" w:rsidP="00016E5B">
      <w:pPr>
        <w:pStyle w:val="Virsraksts11"/>
        <w:spacing w:before="0"/>
        <w:ind w:firstLine="0"/>
        <w:jc w:val="center"/>
        <w:rPr>
          <w:rFonts w:ascii="Times New Roman" w:hAnsi="Times New Roman" w:cs="Times New Roman"/>
          <w:b/>
        </w:rPr>
      </w:pPr>
      <w:bookmarkStart w:id="25" w:name="_Toc147681602"/>
      <w:bookmarkStart w:id="26" w:name="_Toc151653579"/>
      <w:r w:rsidRPr="005B5353">
        <w:rPr>
          <w:rFonts w:ascii="Times New Roman" w:hAnsi="Times New Roman" w:cs="Times New Roman"/>
          <w:b/>
        </w:rPr>
        <w:t>Sports un veselība</w:t>
      </w:r>
      <w:bookmarkEnd w:id="25"/>
      <w:bookmarkEnd w:id="26"/>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Tukuma novadā ir daudz un dažādas  sportošanas, aktīvās atpūtas un augsta sasnieguma sporta iespējas un tam atbilstoša sporta infrastruktūra. Novada pilsētās – Tukumā un Kandavā ir divas sporta skolas un</w:t>
      </w:r>
      <w:r w:rsidR="00293A1A" w:rsidRPr="005B5353">
        <w:rPr>
          <w:rFonts w:ascii="Times New Roman" w:hAnsi="Times New Roman" w:cs="Times New Roman"/>
          <w:sz w:val="24"/>
          <w:szCs w:val="24"/>
        </w:rPr>
        <w:t xml:space="preserve"> kopējais audzēkņu skaits ir 1136</w:t>
      </w:r>
      <w:r w:rsidR="004B0C04">
        <w:rPr>
          <w:rFonts w:ascii="Times New Roman" w:hAnsi="Times New Roman" w:cs="Times New Roman"/>
          <w:sz w:val="24"/>
          <w:szCs w:val="24"/>
        </w:rPr>
        <w:t> </w:t>
      </w:r>
      <w:r w:rsidR="00293A1A" w:rsidRPr="005B5353">
        <w:rPr>
          <w:rFonts w:ascii="Times New Roman" w:hAnsi="Times New Roman" w:cs="Times New Roman"/>
          <w:sz w:val="24"/>
          <w:szCs w:val="24"/>
        </w:rPr>
        <w:t>audzēkņi 2022</w:t>
      </w:r>
      <w:r w:rsidRPr="005B5353">
        <w:rPr>
          <w:rFonts w:ascii="Times New Roman" w:hAnsi="Times New Roman" w:cs="Times New Roman"/>
          <w:sz w:val="24"/>
          <w:szCs w:val="24"/>
        </w:rPr>
        <w:t>./2</w:t>
      </w:r>
      <w:r w:rsidR="00293A1A" w:rsidRPr="005B5353">
        <w:rPr>
          <w:rFonts w:ascii="Times New Roman" w:hAnsi="Times New Roman" w:cs="Times New Roman"/>
          <w:sz w:val="24"/>
          <w:szCs w:val="24"/>
        </w:rPr>
        <w:t>023</w:t>
      </w:r>
      <w:r w:rsidRPr="005B5353">
        <w:rPr>
          <w:rFonts w:ascii="Times New Roman" w:hAnsi="Times New Roman" w:cs="Times New Roman"/>
          <w:sz w:val="24"/>
          <w:szCs w:val="24"/>
        </w:rPr>
        <w:t>.</w:t>
      </w:r>
      <w:r w:rsidR="004B0C04">
        <w:rPr>
          <w:rFonts w:ascii="Times New Roman" w:hAnsi="Times New Roman" w:cs="Times New Roman"/>
          <w:sz w:val="24"/>
          <w:szCs w:val="24"/>
        </w:rPr>
        <w:t> </w:t>
      </w:r>
      <w:r w:rsidRPr="005B5353">
        <w:rPr>
          <w:rFonts w:ascii="Times New Roman" w:hAnsi="Times New Roman" w:cs="Times New Roman"/>
          <w:sz w:val="24"/>
          <w:szCs w:val="24"/>
        </w:rPr>
        <w:t>m.</w:t>
      </w:r>
      <w:r w:rsidR="004B0C04">
        <w:rPr>
          <w:rFonts w:ascii="Times New Roman" w:hAnsi="Times New Roman" w:cs="Times New Roman"/>
          <w:sz w:val="24"/>
          <w:szCs w:val="24"/>
        </w:rPr>
        <w:t> </w:t>
      </w:r>
      <w:r w:rsidRPr="005B5353">
        <w:rPr>
          <w:rFonts w:ascii="Times New Roman" w:hAnsi="Times New Roman" w:cs="Times New Roman"/>
          <w:sz w:val="24"/>
          <w:szCs w:val="24"/>
        </w:rPr>
        <w:t>g.</w:t>
      </w:r>
      <w:r w:rsidR="00293A1A" w:rsidRPr="005B5353">
        <w:rPr>
          <w:rFonts w:ascii="Times New Roman" w:hAnsi="Times New Roman" w:cs="Times New Roman"/>
          <w:sz w:val="24"/>
          <w:szCs w:val="24"/>
        </w:rPr>
        <w:t xml:space="preserve"> noslēgumā. Kandavas sporta skolā 308</w:t>
      </w:r>
      <w:r w:rsidR="004B0C04">
        <w:rPr>
          <w:rFonts w:ascii="Times New Roman" w:hAnsi="Times New Roman" w:cs="Times New Roman"/>
          <w:sz w:val="24"/>
          <w:szCs w:val="24"/>
        </w:rPr>
        <w:t> </w:t>
      </w:r>
      <w:r w:rsidR="00293A1A" w:rsidRPr="005B5353">
        <w:rPr>
          <w:rFonts w:ascii="Times New Roman" w:hAnsi="Times New Roman" w:cs="Times New Roman"/>
          <w:sz w:val="24"/>
          <w:szCs w:val="24"/>
        </w:rPr>
        <w:t>audzēkņi, bet Tukuma sporta skolā 828</w:t>
      </w:r>
      <w:r w:rsidR="004B0C04">
        <w:rPr>
          <w:rFonts w:ascii="Times New Roman" w:hAnsi="Times New Roman" w:cs="Times New Roman"/>
          <w:sz w:val="24"/>
          <w:szCs w:val="24"/>
        </w:rPr>
        <w:t> </w:t>
      </w:r>
      <w:r w:rsidR="00293A1A" w:rsidRPr="005B5353">
        <w:rPr>
          <w:rFonts w:ascii="Times New Roman" w:hAnsi="Times New Roman" w:cs="Times New Roman"/>
          <w:sz w:val="24"/>
          <w:szCs w:val="24"/>
        </w:rPr>
        <w:t>audzēkņi.</w:t>
      </w:r>
      <w:r w:rsidRPr="005B5353">
        <w:rPr>
          <w:rFonts w:ascii="Times New Roman" w:hAnsi="Times New Roman" w:cs="Times New Roman"/>
          <w:sz w:val="24"/>
          <w:szCs w:val="24"/>
        </w:rPr>
        <w:t xml:space="preserve"> Novadā aktīvi darbojas sporta klubi un biedrības, kā arī pašvaldības sporta metodiķi, sporta organizatori, kuri ir</w:t>
      </w:r>
      <w:r w:rsidRPr="005B5353">
        <w:rPr>
          <w:rFonts w:ascii="Times New Roman" w:hAnsi="Times New Roman" w:cs="Times New Roman"/>
          <w:sz w:val="24"/>
          <w:szCs w:val="24"/>
        </w:rPr>
        <w:t xml:space="preserve"> nozīmīgi aktīvas sporta dzīves norisei pagastos.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N</w:t>
      </w:r>
      <w:r w:rsidR="005A2785" w:rsidRPr="005B5353">
        <w:rPr>
          <w:rFonts w:ascii="Times New Roman" w:hAnsi="Times New Roman" w:cs="Times New Roman"/>
          <w:sz w:val="24"/>
          <w:szCs w:val="24"/>
        </w:rPr>
        <w:t>ovadā,</w:t>
      </w:r>
      <w:r w:rsidRPr="005B5353">
        <w:rPr>
          <w:rFonts w:ascii="Times New Roman" w:hAnsi="Times New Roman" w:cs="Times New Roman"/>
          <w:sz w:val="24"/>
          <w:szCs w:val="24"/>
        </w:rPr>
        <w:t xml:space="preserve"> liela daļa no sporta zālēm un stadioniem</w:t>
      </w:r>
      <w:r w:rsidR="005A2785" w:rsidRPr="005B5353">
        <w:rPr>
          <w:rFonts w:ascii="Times New Roman" w:hAnsi="Times New Roman" w:cs="Times New Roman"/>
          <w:sz w:val="24"/>
          <w:szCs w:val="24"/>
        </w:rPr>
        <w:t>, tajā skaitā arī tie, kas atrodas izglītības iestādēs,</w:t>
      </w:r>
      <w:r w:rsidRPr="005B5353">
        <w:rPr>
          <w:rFonts w:ascii="Times New Roman" w:hAnsi="Times New Roman" w:cs="Times New Roman"/>
          <w:sz w:val="24"/>
          <w:szCs w:val="24"/>
        </w:rPr>
        <w:t xml:space="preserve"> </w:t>
      </w:r>
      <w:r w:rsidR="005A2785" w:rsidRPr="005B5353">
        <w:rPr>
          <w:rFonts w:ascii="Times New Roman" w:hAnsi="Times New Roman" w:cs="Times New Roman"/>
          <w:sz w:val="24"/>
          <w:szCs w:val="24"/>
        </w:rPr>
        <w:t>ir atjaunoti un</w:t>
      </w:r>
      <w:r w:rsidRPr="005B5353">
        <w:rPr>
          <w:rFonts w:ascii="Times New Roman" w:hAnsi="Times New Roman" w:cs="Times New Roman"/>
          <w:sz w:val="24"/>
          <w:szCs w:val="24"/>
        </w:rPr>
        <w:t xml:space="preserve"> pieejami iedzīvotājiem sportiskām aktivitātēm. Kopumā sportošanas iespējas ārā un iek</w:t>
      </w:r>
      <w:r w:rsidRPr="005B5353">
        <w:rPr>
          <w:rFonts w:ascii="Times New Roman" w:hAnsi="Times New Roman" w:cs="Times New Roman"/>
          <w:sz w:val="24"/>
          <w:szCs w:val="24"/>
        </w:rPr>
        <w:t>štelpās ir nodrošinātas blīvāk apdzīvotās vietās novadā – Tukuma un Kandavas pilsētās, Lapmežciema, Pūres, Sēmes, Slampes, Smārdes, Tumes, Cēres, Džūkstes, Engures, Irlavas un Jaunpils pagastos. Pašvaldība pastāvīgi turpina uzlabot esošo infrastruktūru, la</w:t>
      </w:r>
      <w:r w:rsidRPr="005B5353">
        <w:rPr>
          <w:rFonts w:ascii="Times New Roman" w:hAnsi="Times New Roman" w:cs="Times New Roman"/>
          <w:sz w:val="24"/>
          <w:szCs w:val="24"/>
        </w:rPr>
        <w:t xml:space="preserve">i veicinātu drošu, aktīvu un kvalitatīvu dzīves vidi.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 xml:space="preserve">Atbilstošas sporta infrastruktūras un fiziskās aktivitātes veicinošas vides pieejamība ir viens no svarīgākajiem faktoriem, kas veicina un motivē ne tikai bērnus un jauniešus būt fiziski aktīviem, bet </w:t>
      </w:r>
      <w:r w:rsidRPr="005B5353">
        <w:rPr>
          <w:rFonts w:ascii="Times New Roman" w:hAnsi="Times New Roman" w:cs="Times New Roman"/>
          <w:sz w:val="24"/>
          <w:szCs w:val="24"/>
        </w:rPr>
        <w:t xml:space="preserve">arī pārējo sabiedrību, it īpaši gados vecāku cilvēku pievēršanos aktīvam dzīvesveidam. Būtisks pašvaldību instruments ir veselības veicināšanas projekta aktivitātes, kā ietvaros notiek aktīva </w:t>
      </w:r>
      <w:r w:rsidRPr="005B5353">
        <w:rPr>
          <w:rFonts w:ascii="Times New Roman" w:hAnsi="Times New Roman" w:cs="Times New Roman"/>
          <w:sz w:val="24"/>
          <w:szCs w:val="24"/>
        </w:rPr>
        <w:lastRenderedPageBreak/>
        <w:t>dzīvesveida popularizēšana sabiedrībā, tiek rīkoti virkne sporta</w:t>
      </w:r>
      <w:r w:rsidRPr="005B5353">
        <w:rPr>
          <w:rFonts w:ascii="Times New Roman" w:hAnsi="Times New Roman" w:cs="Times New Roman"/>
          <w:sz w:val="24"/>
          <w:szCs w:val="24"/>
        </w:rPr>
        <w:t xml:space="preserve"> pasākumu visa gada garumā. Tomēr, neskatoties uz to, atsevišķas iedzīvotāju grupas ir neaktīvas un neiesaistās piedāvātajās aktivitātēs.</w:t>
      </w:r>
      <w:r>
        <w:rPr>
          <w:rStyle w:val="Vresatsauce"/>
          <w:rFonts w:ascii="Times New Roman" w:hAnsi="Times New Roman" w:cs="Times New Roman"/>
          <w:sz w:val="24"/>
          <w:szCs w:val="24"/>
        </w:rPr>
        <w:footnoteReference w:id="28"/>
      </w:r>
    </w:p>
    <w:p w:rsidR="00F573CE" w:rsidRPr="005B5353" w:rsidRDefault="00F7707D" w:rsidP="00016E5B">
      <w:pPr>
        <w:pStyle w:val="Virsraksts11"/>
        <w:spacing w:before="0"/>
        <w:ind w:firstLine="0"/>
        <w:jc w:val="center"/>
        <w:rPr>
          <w:rFonts w:ascii="Times New Roman" w:hAnsi="Times New Roman" w:cs="Times New Roman"/>
          <w:b/>
        </w:rPr>
      </w:pPr>
      <w:bookmarkStart w:id="27" w:name="_Toc147681603"/>
      <w:bookmarkStart w:id="28" w:name="_Toc151653580"/>
      <w:r w:rsidRPr="005B5353">
        <w:rPr>
          <w:rFonts w:ascii="Times New Roman" w:hAnsi="Times New Roman" w:cs="Times New Roman"/>
          <w:b/>
        </w:rPr>
        <w:t>Veselība un aprūpe</w:t>
      </w:r>
      <w:bookmarkEnd w:id="27"/>
      <w:bookmarkEnd w:id="28"/>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Tukuma novadā 2020.</w:t>
      </w:r>
      <w:r w:rsidR="004B0C04">
        <w:rPr>
          <w:rFonts w:ascii="Times New Roman" w:hAnsi="Times New Roman" w:cs="Times New Roman"/>
          <w:sz w:val="24"/>
          <w:szCs w:val="24"/>
        </w:rPr>
        <w:t> </w:t>
      </w:r>
      <w:r w:rsidRPr="005B5353">
        <w:rPr>
          <w:rFonts w:ascii="Times New Roman" w:hAnsi="Times New Roman" w:cs="Times New Roman"/>
          <w:sz w:val="24"/>
          <w:szCs w:val="24"/>
        </w:rPr>
        <w:t xml:space="preserve">gadā bija nodarbināta 191 ārstniecības persona, no kurām ārsti bija 58, </w:t>
      </w:r>
      <w:r w:rsidRPr="005B5353">
        <w:rPr>
          <w:rFonts w:ascii="Times New Roman" w:hAnsi="Times New Roman" w:cs="Times New Roman"/>
          <w:sz w:val="24"/>
          <w:szCs w:val="24"/>
        </w:rPr>
        <w:t>zobārsti – 23 (SPKC). Laika gaitā ārstniecības personu skaits novadā ir samazinājies. Izsakot ārstu skaitu uz 10</w:t>
      </w:r>
      <w:r w:rsidR="004B0C04">
        <w:rPr>
          <w:rFonts w:ascii="Times New Roman" w:hAnsi="Times New Roman" w:cs="Times New Roman"/>
          <w:sz w:val="24"/>
          <w:szCs w:val="24"/>
        </w:rPr>
        <w:t> </w:t>
      </w:r>
      <w:r w:rsidRPr="005B5353">
        <w:rPr>
          <w:rFonts w:ascii="Times New Roman" w:hAnsi="Times New Roman" w:cs="Times New Roman"/>
          <w:sz w:val="24"/>
          <w:szCs w:val="24"/>
        </w:rPr>
        <w:t>tūkst. iedzīvotājiem, Tukuma novadā 2020.</w:t>
      </w:r>
      <w:r w:rsidR="004B0C04">
        <w:rPr>
          <w:rFonts w:ascii="Times New Roman" w:hAnsi="Times New Roman" w:cs="Times New Roman"/>
          <w:sz w:val="24"/>
          <w:szCs w:val="24"/>
        </w:rPr>
        <w:t> </w:t>
      </w:r>
      <w:r w:rsidRPr="005B5353">
        <w:rPr>
          <w:rFonts w:ascii="Times New Roman" w:hAnsi="Times New Roman" w:cs="Times New Roman"/>
          <w:sz w:val="24"/>
          <w:szCs w:val="24"/>
        </w:rPr>
        <w:t>gadā šis rādītājs bija 13,1. Salīdzinājumam Latvijā tas bija 33,9, savukārt Kurzemes reģionā – 19,7.</w:t>
      </w:r>
      <w:r w:rsidR="009031ED" w:rsidRPr="005B5353">
        <w:rPr>
          <w:rFonts w:ascii="Times New Roman" w:hAnsi="Times New Roman" w:cs="Times New Roman"/>
          <w:sz w:val="24"/>
          <w:szCs w:val="24"/>
          <w:vertAlign w:val="superscript"/>
        </w:rPr>
        <w:t>28</w:t>
      </w:r>
      <w:r w:rsidRPr="005B5353">
        <w:rPr>
          <w:rFonts w:ascii="Times New Roman" w:hAnsi="Times New Roman" w:cs="Times New Roman"/>
          <w:sz w:val="24"/>
          <w:szCs w:val="24"/>
        </w:rPr>
        <w:t xml:space="preserve">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Primāro veselības aprūpi 2023.</w:t>
      </w:r>
      <w:r w:rsidR="004B0C04">
        <w:rPr>
          <w:rFonts w:ascii="Times New Roman" w:hAnsi="Times New Roman" w:cs="Times New Roman"/>
          <w:sz w:val="24"/>
          <w:szCs w:val="24"/>
        </w:rPr>
        <w:t> </w:t>
      </w:r>
      <w:r w:rsidRPr="005B5353">
        <w:rPr>
          <w:rFonts w:ascii="Times New Roman" w:hAnsi="Times New Roman" w:cs="Times New Roman"/>
          <w:sz w:val="24"/>
          <w:szCs w:val="24"/>
        </w:rPr>
        <w:t>gadā Tukuma novadā nodrošināja 25</w:t>
      </w:r>
      <w:r w:rsidR="004B0C04">
        <w:rPr>
          <w:rFonts w:ascii="Times New Roman" w:hAnsi="Times New Roman" w:cs="Times New Roman"/>
          <w:sz w:val="24"/>
          <w:szCs w:val="24"/>
        </w:rPr>
        <w:t> </w:t>
      </w:r>
      <w:r w:rsidRPr="005B5353">
        <w:rPr>
          <w:rFonts w:ascii="Times New Roman" w:hAnsi="Times New Roman" w:cs="Times New Roman"/>
          <w:sz w:val="24"/>
          <w:szCs w:val="24"/>
        </w:rPr>
        <w:t xml:space="preserve">ģimenes ārstu praksēs (NVD). Ģimenes ārsti un aptiekas pakalpojums jaunizveidotā Tukuma novadā ir pieejams visu bijušo novadu centros, un arī atsevišķās vietās ārpus šiem centriem, novadā </w:t>
      </w:r>
      <w:r w:rsidRPr="005B5353">
        <w:rPr>
          <w:rFonts w:ascii="Times New Roman" w:hAnsi="Times New Roman" w:cs="Times New Roman"/>
          <w:sz w:val="24"/>
          <w:szCs w:val="24"/>
        </w:rPr>
        <w:t>ir arī 6</w:t>
      </w:r>
      <w:r w:rsidR="004B0C04">
        <w:rPr>
          <w:rFonts w:ascii="Times New Roman" w:hAnsi="Times New Roman" w:cs="Times New Roman"/>
          <w:sz w:val="24"/>
          <w:szCs w:val="24"/>
        </w:rPr>
        <w:t> </w:t>
      </w:r>
      <w:r w:rsidRPr="005B5353">
        <w:rPr>
          <w:rFonts w:ascii="Times New Roman" w:hAnsi="Times New Roman" w:cs="Times New Roman"/>
          <w:sz w:val="24"/>
          <w:szCs w:val="24"/>
        </w:rPr>
        <w:t>feldšerpunkti, kas atrodas Engures, Jaunsātu, Zantes, Cēres, Zemītes un Lestenes pagastos. Tukuma pilsētā ir pieejama diennakts aptieka, kas ir vienīgā šāda veida aptieka 70</w:t>
      </w:r>
      <w:r w:rsidR="004B0C04">
        <w:rPr>
          <w:rFonts w:ascii="Times New Roman" w:hAnsi="Times New Roman" w:cs="Times New Roman"/>
          <w:sz w:val="24"/>
          <w:szCs w:val="24"/>
        </w:rPr>
        <w:t> </w:t>
      </w:r>
      <w:r w:rsidRPr="005B5353">
        <w:rPr>
          <w:rFonts w:ascii="Times New Roman" w:hAnsi="Times New Roman" w:cs="Times New Roman"/>
          <w:sz w:val="24"/>
          <w:szCs w:val="24"/>
        </w:rPr>
        <w:t>km rādiusā no pilsētas.</w:t>
      </w:r>
      <w:r w:rsidR="009031ED" w:rsidRPr="005B5353">
        <w:rPr>
          <w:rFonts w:ascii="Times New Roman" w:hAnsi="Times New Roman" w:cs="Times New Roman"/>
          <w:sz w:val="24"/>
          <w:szCs w:val="24"/>
          <w:vertAlign w:val="superscript"/>
        </w:rPr>
        <w:t>28</w:t>
      </w:r>
      <w:r w:rsidRPr="005B5353">
        <w:rPr>
          <w:rFonts w:ascii="Times New Roman" w:hAnsi="Times New Roman" w:cs="Times New Roman"/>
          <w:sz w:val="24"/>
          <w:szCs w:val="24"/>
        </w:rPr>
        <w:t xml:space="preserve">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Valsts apmaksātus zobārstniecības pakalpojumus</w:t>
      </w:r>
      <w:r w:rsidRPr="005B5353">
        <w:rPr>
          <w:rFonts w:ascii="Times New Roman" w:hAnsi="Times New Roman" w:cs="Times New Roman"/>
          <w:sz w:val="24"/>
          <w:szCs w:val="24"/>
        </w:rPr>
        <w:t xml:space="preserve"> 2020.</w:t>
      </w:r>
      <w:r w:rsidR="004B0C04">
        <w:rPr>
          <w:rFonts w:ascii="Times New Roman" w:hAnsi="Times New Roman" w:cs="Times New Roman"/>
          <w:sz w:val="24"/>
          <w:szCs w:val="24"/>
        </w:rPr>
        <w:t> </w:t>
      </w:r>
      <w:r w:rsidRPr="005B5353">
        <w:rPr>
          <w:rFonts w:ascii="Times New Roman" w:hAnsi="Times New Roman" w:cs="Times New Roman"/>
          <w:sz w:val="24"/>
          <w:szCs w:val="24"/>
        </w:rPr>
        <w:t>gadā novadā sniedz 13</w:t>
      </w:r>
      <w:r w:rsidR="004B0C04">
        <w:rPr>
          <w:rFonts w:ascii="Times New Roman" w:hAnsi="Times New Roman" w:cs="Times New Roman"/>
          <w:sz w:val="24"/>
          <w:szCs w:val="24"/>
        </w:rPr>
        <w:t> </w:t>
      </w:r>
      <w:r w:rsidRPr="005B5353">
        <w:rPr>
          <w:rFonts w:ascii="Times New Roman" w:hAnsi="Times New Roman" w:cs="Times New Roman"/>
          <w:sz w:val="24"/>
          <w:szCs w:val="24"/>
        </w:rPr>
        <w:t>zobārstniecības iestādes, no kurām vienai iestādei ir divas pakalpojuma sniegšanas adreses, savukārt privātus zobārstniecības pakalpojumus sniedz 20</w:t>
      </w:r>
      <w:r w:rsidR="004B0C04">
        <w:rPr>
          <w:rFonts w:ascii="Times New Roman" w:hAnsi="Times New Roman" w:cs="Times New Roman"/>
          <w:sz w:val="24"/>
          <w:szCs w:val="24"/>
        </w:rPr>
        <w:t> </w:t>
      </w:r>
      <w:r w:rsidRPr="005B5353">
        <w:rPr>
          <w:rFonts w:ascii="Times New Roman" w:hAnsi="Times New Roman" w:cs="Times New Roman"/>
          <w:sz w:val="24"/>
          <w:szCs w:val="24"/>
        </w:rPr>
        <w:t>speciālisti. Speciālisti pārsvarā ir koncentrēti Tukuma pilsētā. Arī ambulator</w:t>
      </w:r>
      <w:r w:rsidRPr="005B5353">
        <w:rPr>
          <w:rFonts w:ascii="Times New Roman" w:hAnsi="Times New Roman" w:cs="Times New Roman"/>
          <w:sz w:val="24"/>
          <w:szCs w:val="24"/>
        </w:rPr>
        <w:t>o un stacionāro pakalpojumu sniedzošās iestādes pārsvarā atrodas Tukuma pilsētā. Stacionāros veselības aprūpes pakalpojumus diennakts režīmā novadā sniedz SIA “Tukuma slimnīca”, savukārt dienas stacionāra režīmā – SIA “Irlavas Sarkanā Krusta slimnīcā”.</w:t>
      </w:r>
      <w:r w:rsidR="009031ED" w:rsidRPr="005B5353">
        <w:rPr>
          <w:rFonts w:ascii="Times New Roman" w:hAnsi="Times New Roman" w:cs="Times New Roman"/>
          <w:sz w:val="24"/>
          <w:szCs w:val="24"/>
          <w:vertAlign w:val="superscript"/>
        </w:rPr>
        <w:t>28</w:t>
      </w:r>
      <w:r w:rsidRPr="005B5353">
        <w:rPr>
          <w:rFonts w:ascii="Times New Roman" w:hAnsi="Times New Roman" w:cs="Times New Roman"/>
          <w:sz w:val="24"/>
          <w:szCs w:val="24"/>
        </w:rPr>
        <w:t xml:space="preserve"> </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Lielākais izaicinājums attiecībā uz speciālistu apmeklējumiem ir sabiedriskā transporta pieejamība iedzīvotājiem, jo īpaši attālākās novada teritorijās, kā arī finanšu līdzekļu trūkums speciālistu apmeklējumu apmaksāšanai.</w:t>
      </w:r>
      <w:r w:rsidR="009031ED" w:rsidRPr="005B5353">
        <w:rPr>
          <w:rFonts w:ascii="Times New Roman" w:hAnsi="Times New Roman" w:cs="Times New Roman"/>
          <w:sz w:val="24"/>
          <w:szCs w:val="24"/>
          <w:vertAlign w:val="superscript"/>
        </w:rPr>
        <w:t>28</w:t>
      </w:r>
      <w:r w:rsidRPr="005B5353">
        <w:rPr>
          <w:rFonts w:ascii="Times New Roman" w:hAnsi="Times New Roman" w:cs="Times New Roman"/>
          <w:sz w:val="24"/>
          <w:szCs w:val="24"/>
        </w:rPr>
        <w:t xml:space="preserve"> </w:t>
      </w:r>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rsidP="00016E5B">
      <w:pPr>
        <w:pStyle w:val="Virsraksts11"/>
        <w:spacing w:before="0"/>
        <w:ind w:firstLine="0"/>
        <w:jc w:val="center"/>
        <w:rPr>
          <w:rFonts w:ascii="Times New Roman" w:hAnsi="Times New Roman" w:cs="Times New Roman"/>
          <w:b/>
        </w:rPr>
      </w:pPr>
      <w:bookmarkStart w:id="29" w:name="_Toc147681604"/>
      <w:bookmarkStart w:id="30" w:name="_Toc151653581"/>
      <w:r w:rsidRPr="005B5353">
        <w:rPr>
          <w:rFonts w:ascii="Times New Roman" w:hAnsi="Times New Roman" w:cs="Times New Roman"/>
          <w:b/>
        </w:rPr>
        <w:t>Sociālā aizsardzība</w:t>
      </w:r>
      <w:bookmarkEnd w:id="29"/>
      <w:bookmarkEnd w:id="30"/>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pPr>
        <w:pStyle w:val="Parasts1"/>
        <w:ind w:firstLine="709"/>
        <w:jc w:val="both"/>
        <w:rPr>
          <w:rFonts w:ascii="Times New Roman" w:hAnsi="Times New Roman" w:cs="Times New Roman"/>
          <w:sz w:val="24"/>
          <w:szCs w:val="24"/>
          <w:vertAlign w:val="superscript"/>
        </w:rPr>
      </w:pPr>
      <w:r w:rsidRPr="005B5353">
        <w:rPr>
          <w:rFonts w:ascii="Times New Roman" w:hAnsi="Times New Roman" w:cs="Times New Roman"/>
          <w:sz w:val="24"/>
          <w:szCs w:val="24"/>
        </w:rPr>
        <w:t>Sociālie</w:t>
      </w:r>
      <w:r w:rsidRPr="005B5353">
        <w:rPr>
          <w:rFonts w:ascii="Times New Roman" w:hAnsi="Times New Roman" w:cs="Times New Roman"/>
          <w:sz w:val="24"/>
          <w:szCs w:val="24"/>
        </w:rPr>
        <w:t xml:space="preserve"> pakalpojumi ir pasākumu kopums, kas vērsts uz personu sociālās funkcionēšanas spēju atjaunošanu vai uzlabošanu, lai nodrošinātu viņu iekļaušanos sabiedrībā. Novadā 2020.</w:t>
      </w:r>
      <w:r w:rsidR="005D6C54">
        <w:rPr>
          <w:rFonts w:ascii="Times New Roman" w:hAnsi="Times New Roman" w:cs="Times New Roman"/>
          <w:sz w:val="24"/>
          <w:szCs w:val="24"/>
        </w:rPr>
        <w:t> </w:t>
      </w:r>
      <w:r w:rsidRPr="005B5353">
        <w:rPr>
          <w:rFonts w:ascii="Times New Roman" w:hAnsi="Times New Roman" w:cs="Times New Roman"/>
          <w:sz w:val="24"/>
          <w:szCs w:val="24"/>
        </w:rPr>
        <w:t>gadā sociālos pakalpojumus saņēma 1603</w:t>
      </w:r>
      <w:r w:rsidR="005D6C54">
        <w:rPr>
          <w:rFonts w:ascii="Times New Roman" w:hAnsi="Times New Roman" w:cs="Times New Roman"/>
          <w:sz w:val="24"/>
          <w:szCs w:val="24"/>
        </w:rPr>
        <w:t> </w:t>
      </w:r>
      <w:r w:rsidRPr="005B5353">
        <w:rPr>
          <w:rFonts w:ascii="Times New Roman" w:hAnsi="Times New Roman" w:cs="Times New Roman"/>
          <w:sz w:val="24"/>
          <w:szCs w:val="24"/>
        </w:rPr>
        <w:t xml:space="preserve">personas, sociālajiem pakalpojumiem kopā tika </w:t>
      </w:r>
      <w:r w:rsidRPr="005B5353">
        <w:rPr>
          <w:rFonts w:ascii="Times New Roman" w:hAnsi="Times New Roman" w:cs="Times New Roman"/>
          <w:sz w:val="24"/>
          <w:szCs w:val="24"/>
        </w:rPr>
        <w:t>izlietoti 2,17</w:t>
      </w:r>
      <w:r w:rsidR="005D6C54">
        <w:rPr>
          <w:rFonts w:ascii="Times New Roman" w:hAnsi="Times New Roman" w:cs="Times New Roman"/>
          <w:sz w:val="24"/>
          <w:szCs w:val="24"/>
        </w:rPr>
        <w:t> </w:t>
      </w:r>
      <w:r w:rsidRPr="005B5353">
        <w:rPr>
          <w:rFonts w:ascii="Times New Roman" w:hAnsi="Times New Roman" w:cs="Times New Roman"/>
          <w:sz w:val="24"/>
          <w:szCs w:val="24"/>
        </w:rPr>
        <w:t>milj. EUR. Pakalpojumiem institūcijā 2020.</w:t>
      </w:r>
      <w:r w:rsidR="005D6C54">
        <w:rPr>
          <w:rFonts w:ascii="Times New Roman" w:hAnsi="Times New Roman" w:cs="Times New Roman"/>
          <w:sz w:val="24"/>
          <w:szCs w:val="24"/>
        </w:rPr>
        <w:t> </w:t>
      </w:r>
      <w:r w:rsidRPr="005B5353">
        <w:rPr>
          <w:rFonts w:ascii="Times New Roman" w:hAnsi="Times New Roman" w:cs="Times New Roman"/>
          <w:sz w:val="24"/>
          <w:szCs w:val="24"/>
        </w:rPr>
        <w:t>gadā Tukuma novads izlietoja 34</w:t>
      </w:r>
      <w:r w:rsidR="005D6C54">
        <w:rPr>
          <w:rFonts w:ascii="Times New Roman" w:hAnsi="Times New Roman" w:cs="Times New Roman"/>
          <w:sz w:val="24"/>
          <w:szCs w:val="24"/>
        </w:rPr>
        <w:t> </w:t>
      </w:r>
      <w:r w:rsidRPr="005B5353">
        <w:rPr>
          <w:rFonts w:ascii="Times New Roman" w:hAnsi="Times New Roman" w:cs="Times New Roman"/>
          <w:sz w:val="24"/>
          <w:szCs w:val="24"/>
        </w:rPr>
        <w:t>% no visa sociālajiem pakalpojumiem paredzētā budžeta, klientu skaits institūcijā veidoja 11</w:t>
      </w:r>
      <w:r w:rsidR="005D6C54">
        <w:rPr>
          <w:rFonts w:ascii="Times New Roman" w:hAnsi="Times New Roman" w:cs="Times New Roman"/>
          <w:sz w:val="24"/>
          <w:szCs w:val="24"/>
        </w:rPr>
        <w:t> </w:t>
      </w:r>
      <w:r w:rsidRPr="005B5353">
        <w:rPr>
          <w:rFonts w:ascii="Times New Roman" w:hAnsi="Times New Roman" w:cs="Times New Roman"/>
          <w:sz w:val="24"/>
          <w:szCs w:val="24"/>
        </w:rPr>
        <w:t>% (LM). Vēlamā tendence novadā nākotnē ir panākt, ka pakalpojumu institūc</w:t>
      </w:r>
      <w:r w:rsidRPr="005B5353">
        <w:rPr>
          <w:rFonts w:ascii="Times New Roman" w:hAnsi="Times New Roman" w:cs="Times New Roman"/>
          <w:sz w:val="24"/>
          <w:szCs w:val="24"/>
        </w:rPr>
        <w:t>ijā saņēmēju skaits un īpatsvars no visiem sociālo pakalpojumu saņēmējiem samazinās, lai nodrošinātu, ka visiem klientiem būtu iespēja dzīvot sabiedrībā.</w:t>
      </w:r>
      <w:r w:rsidR="009031ED" w:rsidRPr="005B5353">
        <w:rPr>
          <w:rFonts w:ascii="Times New Roman" w:hAnsi="Times New Roman" w:cs="Times New Roman"/>
          <w:sz w:val="24"/>
          <w:szCs w:val="24"/>
          <w:vertAlign w:val="superscript"/>
        </w:rPr>
        <w:t>28</w:t>
      </w:r>
    </w:p>
    <w:p w:rsidR="00F573CE" w:rsidRPr="005B5353" w:rsidRDefault="00F7707D">
      <w:pPr>
        <w:pStyle w:val="Parasts1"/>
        <w:ind w:firstLine="709"/>
        <w:jc w:val="both"/>
        <w:rPr>
          <w:rFonts w:ascii="Times New Roman" w:hAnsi="Times New Roman" w:cs="Times New Roman"/>
          <w:sz w:val="24"/>
          <w:szCs w:val="24"/>
        </w:rPr>
      </w:pPr>
      <w:r w:rsidRPr="005B5353">
        <w:rPr>
          <w:rFonts w:ascii="Times New Roman" w:hAnsi="Times New Roman" w:cs="Times New Roman"/>
          <w:sz w:val="24"/>
          <w:szCs w:val="24"/>
        </w:rPr>
        <w:t>Tukuma novadā ir vairāk kā 12</w:t>
      </w:r>
      <w:r w:rsidR="005D6C54">
        <w:rPr>
          <w:rFonts w:ascii="Times New Roman" w:hAnsi="Times New Roman" w:cs="Times New Roman"/>
          <w:sz w:val="24"/>
          <w:szCs w:val="24"/>
        </w:rPr>
        <w:t> </w:t>
      </w:r>
      <w:r w:rsidRPr="005B5353">
        <w:rPr>
          <w:rFonts w:ascii="Times New Roman" w:hAnsi="Times New Roman" w:cs="Times New Roman"/>
          <w:sz w:val="24"/>
          <w:szCs w:val="24"/>
        </w:rPr>
        <w:t>tūkstoši ģimenes, pusē gadījumu šajās ģimenēs aug bērni un jaunieši lī</w:t>
      </w:r>
      <w:r w:rsidRPr="005B5353">
        <w:rPr>
          <w:rFonts w:ascii="Times New Roman" w:hAnsi="Times New Roman" w:cs="Times New Roman"/>
          <w:sz w:val="24"/>
          <w:szCs w:val="24"/>
        </w:rPr>
        <w:t>dz 25</w:t>
      </w:r>
      <w:r w:rsidR="005D6C54">
        <w:rPr>
          <w:rFonts w:ascii="Times New Roman" w:hAnsi="Times New Roman" w:cs="Times New Roman"/>
          <w:sz w:val="24"/>
          <w:szCs w:val="24"/>
        </w:rPr>
        <w:t> </w:t>
      </w:r>
      <w:r w:rsidRPr="005B5353">
        <w:rPr>
          <w:rFonts w:ascii="Times New Roman" w:hAnsi="Times New Roman" w:cs="Times New Roman"/>
          <w:sz w:val="24"/>
          <w:szCs w:val="24"/>
        </w:rPr>
        <w:t>gadu vecumam. Gandrīz puse no šīm ģimenēm ir vientuļo vecāku ģimenes. Novada pamatmērķis ir nodrošināt bērna augšanu bioloģiskajā ģimenē. Taču novadā 8</w:t>
      </w:r>
      <w:r w:rsidR="005D6C54">
        <w:rPr>
          <w:rFonts w:ascii="Times New Roman" w:hAnsi="Times New Roman" w:cs="Times New Roman"/>
          <w:sz w:val="24"/>
          <w:szCs w:val="24"/>
        </w:rPr>
        <w:t> </w:t>
      </w:r>
      <w:r w:rsidRPr="005B5353">
        <w:rPr>
          <w:rFonts w:ascii="Times New Roman" w:hAnsi="Times New Roman" w:cs="Times New Roman"/>
          <w:sz w:val="24"/>
          <w:szCs w:val="24"/>
        </w:rPr>
        <w:t>% no visiem novada bērniem dzīvo ģimenēs, kurās nepieciešams sociālā dienesta atbalsts un kuras ir</w:t>
      </w:r>
      <w:r w:rsidRPr="005B5353">
        <w:rPr>
          <w:rFonts w:ascii="Times New Roman" w:hAnsi="Times New Roman" w:cs="Times New Roman"/>
          <w:sz w:val="24"/>
          <w:szCs w:val="24"/>
        </w:rPr>
        <w:t xml:space="preserve"> Sociālā dienesta redzeslokā. Ārpusģimenes aprūpē 2020.</w:t>
      </w:r>
      <w:r w:rsidR="005D6C54">
        <w:rPr>
          <w:rFonts w:ascii="Times New Roman" w:hAnsi="Times New Roman" w:cs="Times New Roman"/>
          <w:sz w:val="24"/>
          <w:szCs w:val="24"/>
        </w:rPr>
        <w:t> </w:t>
      </w:r>
      <w:r w:rsidRPr="005B5353">
        <w:rPr>
          <w:rFonts w:ascii="Times New Roman" w:hAnsi="Times New Roman" w:cs="Times New Roman"/>
          <w:sz w:val="24"/>
          <w:szCs w:val="24"/>
        </w:rPr>
        <w:t>gada septembrī atradās 235</w:t>
      </w:r>
      <w:r w:rsidR="005D6C54">
        <w:rPr>
          <w:rFonts w:ascii="Times New Roman" w:hAnsi="Times New Roman" w:cs="Times New Roman"/>
          <w:sz w:val="24"/>
          <w:szCs w:val="24"/>
        </w:rPr>
        <w:t> </w:t>
      </w:r>
      <w:r w:rsidRPr="005B5353">
        <w:rPr>
          <w:rFonts w:ascii="Times New Roman" w:hAnsi="Times New Roman" w:cs="Times New Roman"/>
          <w:sz w:val="24"/>
          <w:szCs w:val="24"/>
        </w:rPr>
        <w:t>bērni, no tiem 15</w:t>
      </w:r>
      <w:r w:rsidR="005D6C54">
        <w:rPr>
          <w:rFonts w:ascii="Times New Roman" w:hAnsi="Times New Roman" w:cs="Times New Roman"/>
          <w:sz w:val="24"/>
          <w:szCs w:val="24"/>
        </w:rPr>
        <w:t> </w:t>
      </w:r>
      <w:r w:rsidRPr="005B5353">
        <w:rPr>
          <w:rFonts w:ascii="Times New Roman" w:hAnsi="Times New Roman" w:cs="Times New Roman"/>
          <w:sz w:val="24"/>
          <w:szCs w:val="24"/>
        </w:rPr>
        <w:t>institūcijā, 49</w:t>
      </w:r>
      <w:r w:rsidR="005D6C54">
        <w:rPr>
          <w:rFonts w:ascii="Times New Roman" w:hAnsi="Times New Roman" w:cs="Times New Roman"/>
          <w:sz w:val="24"/>
          <w:szCs w:val="24"/>
        </w:rPr>
        <w:t> </w:t>
      </w:r>
      <w:r w:rsidRPr="005B5353">
        <w:rPr>
          <w:rFonts w:ascii="Times New Roman" w:hAnsi="Times New Roman" w:cs="Times New Roman"/>
          <w:sz w:val="24"/>
          <w:szCs w:val="24"/>
        </w:rPr>
        <w:t>audžuģimenēs, 171</w:t>
      </w:r>
      <w:r w:rsidR="005D6C54">
        <w:rPr>
          <w:rFonts w:ascii="Times New Roman" w:hAnsi="Times New Roman" w:cs="Times New Roman"/>
          <w:sz w:val="24"/>
          <w:szCs w:val="24"/>
        </w:rPr>
        <w:t> </w:t>
      </w:r>
      <w:r w:rsidRPr="005B5353">
        <w:rPr>
          <w:rFonts w:ascii="Times New Roman" w:hAnsi="Times New Roman" w:cs="Times New Roman"/>
          <w:sz w:val="24"/>
          <w:szCs w:val="24"/>
        </w:rPr>
        <w:t>aizbildnībā (pašvaldības dati).</w:t>
      </w:r>
      <w:r>
        <w:rPr>
          <w:rStyle w:val="Vresatsauce"/>
          <w:rFonts w:ascii="Times New Roman" w:hAnsi="Times New Roman" w:cs="Times New Roman"/>
          <w:sz w:val="24"/>
          <w:szCs w:val="24"/>
        </w:rPr>
        <w:footnoteReference w:id="29"/>
      </w:r>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rsidP="00016E5B">
      <w:pPr>
        <w:pStyle w:val="Virsraksts11"/>
        <w:spacing w:before="0"/>
        <w:ind w:firstLine="0"/>
        <w:jc w:val="center"/>
        <w:rPr>
          <w:rFonts w:ascii="Times New Roman" w:hAnsi="Times New Roman" w:cs="Times New Roman"/>
          <w:b/>
        </w:rPr>
      </w:pPr>
      <w:bookmarkStart w:id="31" w:name="_Toc147681605"/>
      <w:bookmarkStart w:id="32" w:name="_Toc151653582"/>
      <w:r w:rsidRPr="005B5353">
        <w:rPr>
          <w:rFonts w:ascii="Times New Roman" w:hAnsi="Times New Roman" w:cs="Times New Roman"/>
          <w:b/>
        </w:rPr>
        <w:t>Vide</w:t>
      </w:r>
      <w:bookmarkEnd w:id="31"/>
      <w:bookmarkEnd w:id="32"/>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pPr>
        <w:pStyle w:val="Parasts1"/>
        <w:ind w:firstLine="709"/>
        <w:jc w:val="both"/>
        <w:rPr>
          <w:rFonts w:ascii="Times New Roman" w:hAnsi="Times New Roman" w:cs="Times New Roman"/>
          <w:sz w:val="24"/>
          <w:szCs w:val="24"/>
          <w:vertAlign w:val="superscript"/>
        </w:rPr>
      </w:pPr>
      <w:r w:rsidRPr="005B5353">
        <w:rPr>
          <w:rFonts w:ascii="Times New Roman" w:hAnsi="Times New Roman" w:cs="Times New Roman"/>
          <w:sz w:val="24"/>
          <w:szCs w:val="24"/>
        </w:rPr>
        <w:t xml:space="preserve">Caur Tukuma novada teritoriju tek vairākas upes, lielākās ir Abava, Slocene, Lāčupīte. Novada teritorijā atrodas daļa no Latvijas trešā lielākā ezera – Engures ezera. Latvijas teritorijas Baltijas jūras un Rīgas jūras līča piekrastē darbojas arī 10 ostas, </w:t>
      </w:r>
      <w:r w:rsidRPr="005B5353">
        <w:rPr>
          <w:rFonts w:ascii="Times New Roman" w:hAnsi="Times New Roman" w:cs="Times New Roman"/>
          <w:sz w:val="24"/>
          <w:szCs w:val="24"/>
        </w:rPr>
        <w:t xml:space="preserve">tajā skaitā Engures osta </w:t>
      </w:r>
      <w:r w:rsidR="005D6C54">
        <w:rPr>
          <w:rFonts w:ascii="Times New Roman" w:hAnsi="Times New Roman" w:cs="Times New Roman"/>
          <w:sz w:val="24"/>
          <w:szCs w:val="24"/>
        </w:rPr>
        <w:t>–</w:t>
      </w:r>
      <w:r w:rsidRPr="005B5353">
        <w:rPr>
          <w:rFonts w:ascii="Times New Roman" w:hAnsi="Times New Roman" w:cs="Times New Roman"/>
          <w:sz w:val="24"/>
          <w:szCs w:val="24"/>
        </w:rPr>
        <w:t xml:space="preserve"> mazā jeb vietējas nozīmes osta, kura vasaras sezonā darbojas arī kā jahtu osta. Tukuma novadam raksturīgs </w:t>
      </w:r>
      <w:r w:rsidRPr="005B5353">
        <w:rPr>
          <w:rFonts w:ascii="Times New Roman" w:hAnsi="Times New Roman" w:cs="Times New Roman"/>
          <w:sz w:val="24"/>
          <w:szCs w:val="24"/>
        </w:rPr>
        <w:lastRenderedPageBreak/>
        <w:t>daudzveidīgs reljefs, un ainava ir nozīmīgs dabas resurss. Tukuma novada teritorijā atrodas astoņas Eiropas nozīmes aizsarg</w:t>
      </w:r>
      <w:r w:rsidRPr="005B5353">
        <w:rPr>
          <w:rFonts w:ascii="Times New Roman" w:hAnsi="Times New Roman" w:cs="Times New Roman"/>
          <w:sz w:val="24"/>
          <w:szCs w:val="24"/>
        </w:rPr>
        <w:t>ājamās dabas teritorijas (Natura</w:t>
      </w:r>
      <w:r w:rsidR="005D6C54">
        <w:rPr>
          <w:rFonts w:ascii="Times New Roman" w:hAnsi="Times New Roman" w:cs="Times New Roman"/>
          <w:sz w:val="24"/>
          <w:szCs w:val="24"/>
        </w:rPr>
        <w:t> </w:t>
      </w:r>
      <w:r w:rsidRPr="005B5353">
        <w:rPr>
          <w:rFonts w:ascii="Times New Roman" w:hAnsi="Times New Roman" w:cs="Times New Roman"/>
          <w:sz w:val="24"/>
          <w:szCs w:val="24"/>
        </w:rPr>
        <w:t>2000). Lauksaimniecības zemes un meži ir vērtīgākie Tukuma novada dabas resursi. Novadā ir tādi derīgie izrakteņu kā dolomīts, māls, smilts un grants atradnes, purvos ir ievērojamas kūdras krātuves.</w:t>
      </w:r>
      <w:r w:rsidR="009031ED" w:rsidRPr="005B5353">
        <w:rPr>
          <w:rFonts w:ascii="Times New Roman" w:hAnsi="Times New Roman" w:cs="Times New Roman"/>
          <w:sz w:val="24"/>
          <w:szCs w:val="24"/>
          <w:vertAlign w:val="superscript"/>
        </w:rPr>
        <w:t>29</w:t>
      </w:r>
    </w:p>
    <w:p w:rsidR="00F573CE" w:rsidRPr="005B5353" w:rsidRDefault="00F573CE">
      <w:pPr>
        <w:pStyle w:val="Parasts1"/>
        <w:ind w:firstLine="709"/>
        <w:jc w:val="both"/>
        <w:rPr>
          <w:rFonts w:ascii="Times New Roman" w:hAnsi="Times New Roman" w:cs="Times New Roman"/>
          <w:sz w:val="24"/>
          <w:szCs w:val="24"/>
        </w:rPr>
      </w:pPr>
    </w:p>
    <w:p w:rsidR="00F573CE" w:rsidRPr="005B5353" w:rsidRDefault="00F7707D" w:rsidP="00016E5B">
      <w:pPr>
        <w:pStyle w:val="Virsraksts11"/>
        <w:spacing w:before="0"/>
        <w:ind w:firstLine="0"/>
        <w:jc w:val="center"/>
        <w:rPr>
          <w:rFonts w:ascii="Times New Roman" w:hAnsi="Times New Roman" w:cs="Times New Roman"/>
          <w:b/>
        </w:rPr>
      </w:pPr>
      <w:bookmarkStart w:id="33" w:name="_Toc147681606"/>
      <w:bookmarkStart w:id="34" w:name="_Toc151653583"/>
      <w:r w:rsidRPr="005B5353">
        <w:rPr>
          <w:rFonts w:ascii="Times New Roman" w:hAnsi="Times New Roman" w:cs="Times New Roman"/>
          <w:b/>
        </w:rPr>
        <w:t>Tukuma novada jaunieš</w:t>
      </w:r>
      <w:r w:rsidRPr="005B5353">
        <w:rPr>
          <w:rFonts w:ascii="Times New Roman" w:hAnsi="Times New Roman" w:cs="Times New Roman"/>
          <w:b/>
        </w:rPr>
        <w:t>u socioloģiskais raksturojums</w:t>
      </w:r>
      <w:bookmarkEnd w:id="33"/>
      <w:bookmarkEnd w:id="34"/>
    </w:p>
    <w:p w:rsidR="00F573CE" w:rsidRPr="005B5353" w:rsidRDefault="00F573CE">
      <w:pPr>
        <w:pStyle w:val="Parasts1"/>
        <w:widowControl/>
        <w:suppressAutoHyphens w:val="0"/>
        <w:spacing w:after="160"/>
        <w:ind w:firstLine="709"/>
        <w:jc w:val="both"/>
        <w:textAlignment w:val="auto"/>
        <w:rPr>
          <w:rFonts w:ascii="Times New Roman" w:hAnsi="Times New Roman" w:cs="Times New Roman"/>
          <w:sz w:val="24"/>
          <w:szCs w:val="24"/>
          <w:lang w:eastAsia="en-US"/>
        </w:rPr>
      </w:pPr>
    </w:p>
    <w:p w:rsidR="00F573CE" w:rsidRPr="005B5353" w:rsidRDefault="00F7707D">
      <w:pPr>
        <w:pStyle w:val="Parasts1"/>
        <w:widowControl/>
        <w:suppressAutoHyphens w:val="0"/>
        <w:spacing w:after="160"/>
        <w:ind w:firstLine="709"/>
        <w:jc w:val="both"/>
        <w:textAlignment w:val="auto"/>
      </w:pPr>
      <w:r w:rsidRPr="005B5353">
        <w:rPr>
          <w:rStyle w:val="Noklusjumarindkopasfonts1"/>
          <w:rFonts w:ascii="Times New Roman" w:hAnsi="Times New Roman" w:cs="Times New Roman"/>
          <w:sz w:val="24"/>
          <w:szCs w:val="24"/>
          <w:lang w:eastAsia="en-US"/>
        </w:rPr>
        <w:t xml:space="preserve">Lai iegūtu Tukuma novada jauniešu statistiku un socioloģisko raksturojumu, laika periodā </w:t>
      </w:r>
      <w:r w:rsidRPr="005B5353">
        <w:rPr>
          <w:rStyle w:val="Noklusjumarindkopasfonts1"/>
          <w:rFonts w:ascii="Times New Roman" w:hAnsi="Times New Roman" w:cs="Times New Roman"/>
          <w:color w:val="202124"/>
          <w:sz w:val="24"/>
          <w:szCs w:val="24"/>
          <w:shd w:val="clear" w:color="auto" w:fill="FFFFFF"/>
          <w:lang w:eastAsia="en-US"/>
        </w:rPr>
        <w:t>no 2023.</w:t>
      </w:r>
      <w:r w:rsidR="005D6C54">
        <w:rPr>
          <w:rStyle w:val="Noklusjumarindkopasfonts1"/>
          <w:rFonts w:ascii="Times New Roman" w:hAnsi="Times New Roman" w:cs="Times New Roman"/>
          <w:color w:val="202124"/>
          <w:sz w:val="24"/>
          <w:szCs w:val="24"/>
          <w:shd w:val="clear" w:color="auto" w:fill="FFFFFF"/>
          <w:lang w:eastAsia="en-US"/>
        </w:rPr>
        <w:t> </w:t>
      </w:r>
      <w:r w:rsidRPr="005B5353">
        <w:rPr>
          <w:rStyle w:val="Noklusjumarindkopasfonts1"/>
          <w:rFonts w:ascii="Times New Roman" w:hAnsi="Times New Roman" w:cs="Times New Roman"/>
          <w:color w:val="202124"/>
          <w:sz w:val="24"/>
          <w:szCs w:val="24"/>
          <w:shd w:val="clear" w:color="auto" w:fill="FFFFFF"/>
          <w:lang w:eastAsia="en-US"/>
        </w:rPr>
        <w:t>gada 23</w:t>
      </w:r>
      <w:r w:rsidR="005D6C54">
        <w:rPr>
          <w:rStyle w:val="Noklusjumarindkopasfonts1"/>
          <w:rFonts w:ascii="Times New Roman" w:hAnsi="Times New Roman" w:cs="Times New Roman"/>
          <w:color w:val="202124"/>
          <w:sz w:val="24"/>
          <w:szCs w:val="24"/>
          <w:shd w:val="clear" w:color="auto" w:fill="FFFFFF"/>
          <w:lang w:eastAsia="en-US"/>
        </w:rPr>
        <w:t>. </w:t>
      </w:r>
      <w:r w:rsidRPr="005B5353">
        <w:rPr>
          <w:rStyle w:val="Noklusjumarindkopasfonts1"/>
          <w:rFonts w:ascii="Times New Roman" w:hAnsi="Times New Roman" w:cs="Times New Roman"/>
          <w:color w:val="202124"/>
          <w:sz w:val="24"/>
          <w:szCs w:val="24"/>
          <w:shd w:val="clear" w:color="auto" w:fill="FFFFFF"/>
          <w:lang w:eastAsia="en-US"/>
        </w:rPr>
        <w:t>februāra līdz 2023.</w:t>
      </w:r>
      <w:r w:rsidR="005D6C54">
        <w:rPr>
          <w:rStyle w:val="Noklusjumarindkopasfonts1"/>
          <w:rFonts w:ascii="Times New Roman" w:hAnsi="Times New Roman" w:cs="Times New Roman"/>
          <w:color w:val="202124"/>
          <w:sz w:val="24"/>
          <w:szCs w:val="24"/>
          <w:shd w:val="clear" w:color="auto" w:fill="FFFFFF"/>
          <w:lang w:eastAsia="en-US"/>
        </w:rPr>
        <w:t> </w:t>
      </w:r>
      <w:r w:rsidRPr="005B5353">
        <w:rPr>
          <w:rStyle w:val="Noklusjumarindkopasfonts1"/>
          <w:rFonts w:ascii="Times New Roman" w:hAnsi="Times New Roman" w:cs="Times New Roman"/>
          <w:color w:val="202124"/>
          <w:sz w:val="24"/>
          <w:szCs w:val="24"/>
          <w:shd w:val="clear" w:color="auto" w:fill="FFFFFF"/>
          <w:lang w:eastAsia="en-US"/>
        </w:rPr>
        <w:t>gada 9.</w:t>
      </w:r>
      <w:r w:rsidR="005D6C54">
        <w:rPr>
          <w:rStyle w:val="Noklusjumarindkopasfonts1"/>
          <w:rFonts w:ascii="Times New Roman" w:hAnsi="Times New Roman" w:cs="Times New Roman"/>
          <w:color w:val="202124"/>
          <w:sz w:val="24"/>
          <w:szCs w:val="24"/>
          <w:shd w:val="clear" w:color="auto" w:fill="FFFFFF"/>
          <w:lang w:eastAsia="en-US"/>
        </w:rPr>
        <w:t> </w:t>
      </w:r>
      <w:r w:rsidRPr="005B5353">
        <w:rPr>
          <w:rStyle w:val="Noklusjumarindkopasfonts1"/>
          <w:rFonts w:ascii="Times New Roman" w:hAnsi="Times New Roman" w:cs="Times New Roman"/>
          <w:color w:val="202124"/>
          <w:sz w:val="24"/>
          <w:szCs w:val="24"/>
          <w:shd w:val="clear" w:color="auto" w:fill="FFFFFF"/>
          <w:lang w:eastAsia="en-US"/>
        </w:rPr>
        <w:t>aprīlim tika veikta Tukuma novadā dzīvojošo (vai/un izglītību iegūstošo) jauniešu aptauja.</w:t>
      </w:r>
      <w:r w:rsidRPr="005B5353">
        <w:rPr>
          <w:rStyle w:val="Noklusjumarindkopasfonts1"/>
          <w:rFonts w:ascii="Times New Roman" w:hAnsi="Times New Roman" w:cs="Times New Roman"/>
          <w:color w:val="202124"/>
          <w:sz w:val="24"/>
          <w:szCs w:val="24"/>
          <w:shd w:val="clear" w:color="auto" w:fill="FFFFFF"/>
          <w:lang w:eastAsia="en-US"/>
        </w:rPr>
        <w:t xml:space="preserve"> Tās ietvaros tika sasniegta 259</w:t>
      </w:r>
      <w:r w:rsidR="005D6C54">
        <w:rPr>
          <w:rStyle w:val="Noklusjumarindkopasfonts1"/>
          <w:rFonts w:ascii="Times New Roman" w:hAnsi="Times New Roman" w:cs="Times New Roman"/>
          <w:color w:val="202124"/>
          <w:sz w:val="24"/>
          <w:szCs w:val="24"/>
          <w:shd w:val="clear" w:color="auto" w:fill="FFFFFF"/>
          <w:lang w:eastAsia="en-US"/>
        </w:rPr>
        <w:t> </w:t>
      </w:r>
      <w:r w:rsidRPr="005B5353">
        <w:rPr>
          <w:rStyle w:val="Noklusjumarindkopasfonts1"/>
          <w:rFonts w:ascii="Times New Roman" w:hAnsi="Times New Roman" w:cs="Times New Roman"/>
          <w:color w:val="202124"/>
          <w:sz w:val="24"/>
          <w:szCs w:val="24"/>
          <w:shd w:val="clear" w:color="auto" w:fill="FFFFFF"/>
          <w:lang w:eastAsia="en-US"/>
        </w:rPr>
        <w:t xml:space="preserve">respondentu izlase, izmantojot pašaizpildāmo anketu metodi.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color w:val="202124"/>
          <w:sz w:val="24"/>
          <w:szCs w:val="24"/>
          <w:shd w:val="clear" w:color="auto" w:fill="FFFFFF"/>
          <w:lang w:eastAsia="en-US"/>
        </w:rPr>
      </w:pPr>
      <w:r w:rsidRPr="005B5353">
        <w:rPr>
          <w:rFonts w:ascii="Times New Roman" w:hAnsi="Times New Roman" w:cs="Times New Roman"/>
          <w:color w:val="202124"/>
          <w:sz w:val="24"/>
          <w:szCs w:val="24"/>
          <w:shd w:val="clear" w:color="auto" w:fill="FFFFFF"/>
          <w:lang w:eastAsia="en-US"/>
        </w:rPr>
        <w:t>Respondentu raksturojums – 64</w:t>
      </w:r>
      <w:r w:rsidR="005D6C54">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1</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ir vecumā no 13 līdz 15</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gadiem, 29</w:t>
      </w:r>
      <w:r w:rsidR="005D6C54">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7</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ir vecumā no 16 līdz 19</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gadiem, bet 6</w:t>
      </w:r>
      <w:r w:rsidR="005D6C54">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2</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ir 20 līdz 25</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gadus veci. 57</w:t>
      </w:r>
      <w:r w:rsidR="005D6C54">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9</w:t>
      </w:r>
      <w:r w:rsidR="005D6C54">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xml:space="preserve">% no </w:t>
      </w:r>
      <w:r w:rsidRPr="005B5353">
        <w:rPr>
          <w:rFonts w:ascii="Times New Roman" w:hAnsi="Times New Roman" w:cs="Times New Roman"/>
          <w:color w:val="202124"/>
          <w:sz w:val="24"/>
          <w:szCs w:val="24"/>
          <w:shd w:val="clear" w:color="auto" w:fill="FFFFFF"/>
          <w:lang w:eastAsia="en-US"/>
        </w:rPr>
        <w:t>respondentiem bija meitenes/sievietes, 39</w:t>
      </w:r>
      <w:r w:rsidR="00B40D79">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4</w:t>
      </w:r>
      <w:r w:rsidR="00B40D79">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xml:space="preserve">% bija zēnu/vīriešu, bet atlikušie nevēlējās norādīt savu dzimumu. </w:t>
      </w:r>
      <w:r w:rsidR="00D6624A" w:rsidRPr="005B5353">
        <w:rPr>
          <w:rFonts w:ascii="Times New Roman" w:hAnsi="Times New Roman" w:cs="Times New Roman"/>
          <w:color w:val="202124"/>
          <w:sz w:val="24"/>
          <w:szCs w:val="24"/>
          <w:shd w:val="clear" w:color="auto" w:fill="FFFFFF"/>
          <w:lang w:eastAsia="en-US"/>
        </w:rPr>
        <w:t xml:space="preserve">Aptaujā iesaistījās jaunieši no visiem Tukuma novada pagastiem un abām pilsētām, ka arī jaunieši, kas ikdienā mācās Tukuma novada izglītības iestādēs, bet nedzīvo Tukuma novadā. </w:t>
      </w:r>
      <w:r w:rsidRPr="005B5353">
        <w:rPr>
          <w:rFonts w:ascii="Times New Roman" w:hAnsi="Times New Roman" w:cs="Times New Roman"/>
          <w:color w:val="202124"/>
          <w:sz w:val="24"/>
          <w:szCs w:val="24"/>
          <w:shd w:val="clear" w:color="auto" w:fill="FFFFFF"/>
          <w:lang w:eastAsia="en-US"/>
        </w:rPr>
        <w:t>Visvairāk aptaujāto ir no Tukuma pilsētas – 44%, tālāk seko Tumes pagasts – 8</w:t>
      </w:r>
      <w:r w:rsidR="00B40D79">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1</w:t>
      </w:r>
      <w:r w:rsidR="00B40D79">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Jaunpils pagasts – 7</w:t>
      </w:r>
      <w:r w:rsidR="00B40D79">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3</w:t>
      </w:r>
      <w:r w:rsidR="00B40D79">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Lapmežciema pagasts – 5</w:t>
      </w:r>
      <w:r w:rsidR="00B40D79">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4</w:t>
      </w:r>
      <w:r w:rsidR="00B40D79">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 Engures pagasts un Kandavas pilsēta – 4</w:t>
      </w:r>
      <w:r w:rsidR="00B40D79">
        <w:rPr>
          <w:rFonts w:ascii="Times New Roman" w:hAnsi="Times New Roman" w:cs="Times New Roman"/>
          <w:color w:val="202124"/>
          <w:sz w:val="24"/>
          <w:szCs w:val="24"/>
          <w:shd w:val="clear" w:color="auto" w:fill="FFFFFF"/>
          <w:lang w:eastAsia="en-US"/>
        </w:rPr>
        <w:t>,</w:t>
      </w:r>
      <w:r w:rsidRPr="005B5353">
        <w:rPr>
          <w:rFonts w:ascii="Times New Roman" w:hAnsi="Times New Roman" w:cs="Times New Roman"/>
          <w:color w:val="202124"/>
          <w:sz w:val="24"/>
          <w:szCs w:val="24"/>
          <w:shd w:val="clear" w:color="auto" w:fill="FFFFFF"/>
          <w:lang w:eastAsia="en-US"/>
        </w:rPr>
        <w:t>6</w:t>
      </w:r>
      <w:r w:rsidR="00B40D79">
        <w:rPr>
          <w:rFonts w:ascii="Times New Roman" w:hAnsi="Times New Roman" w:cs="Times New Roman"/>
          <w:color w:val="202124"/>
          <w:sz w:val="24"/>
          <w:szCs w:val="24"/>
          <w:shd w:val="clear" w:color="auto" w:fill="FFFFFF"/>
          <w:lang w:eastAsia="en-US"/>
        </w:rPr>
        <w:t> </w:t>
      </w:r>
      <w:r w:rsidRPr="005B5353">
        <w:rPr>
          <w:rFonts w:ascii="Times New Roman" w:hAnsi="Times New Roman" w:cs="Times New Roman"/>
          <w:color w:val="202124"/>
          <w:sz w:val="24"/>
          <w:szCs w:val="24"/>
          <w:shd w:val="clear" w:color="auto" w:fill="FFFFFF"/>
          <w:lang w:eastAsia="en-US"/>
        </w:rPr>
        <w:t>%.</w:t>
      </w:r>
    </w:p>
    <w:p w:rsidR="00F573CE" w:rsidRDefault="00F7707D" w:rsidP="003E2015">
      <w:pPr>
        <w:pStyle w:val="Parasts1"/>
        <w:widowControl/>
        <w:suppressAutoHyphens w:val="0"/>
        <w:spacing w:after="160"/>
        <w:ind w:firstLine="709"/>
        <w:jc w:val="both"/>
        <w:textAlignment w:val="auto"/>
        <w:rPr>
          <w:rFonts w:ascii="Times New Roman" w:hAnsi="Times New Roman" w:cs="Times New Roman"/>
          <w:color w:val="202124"/>
          <w:sz w:val="24"/>
          <w:szCs w:val="24"/>
          <w:shd w:val="clear" w:color="auto" w:fill="FFFFFF"/>
          <w:lang w:eastAsia="en-US"/>
        </w:rPr>
      </w:pPr>
      <w:r w:rsidRPr="005B5353">
        <w:rPr>
          <w:rFonts w:ascii="Times New Roman" w:hAnsi="Times New Roman" w:cs="Times New Roman"/>
          <w:color w:val="202124"/>
          <w:sz w:val="24"/>
          <w:szCs w:val="24"/>
          <w:shd w:val="clear" w:color="auto" w:fill="FFFFFF"/>
          <w:lang w:eastAsia="en-US"/>
        </w:rPr>
        <w:t>Aptaujas lauka darbu organizēja un koord</w:t>
      </w:r>
      <w:r w:rsidRPr="005B5353">
        <w:rPr>
          <w:rFonts w:ascii="Times New Roman" w:hAnsi="Times New Roman" w:cs="Times New Roman"/>
          <w:color w:val="202124"/>
          <w:sz w:val="24"/>
          <w:szCs w:val="24"/>
          <w:shd w:val="clear" w:color="auto" w:fill="FFFFFF"/>
          <w:lang w:eastAsia="en-US"/>
        </w:rPr>
        <w:t>inēja Tukuma novada Izglītības pārvaldes jaunatnes lietu specialists sadarbojoties ar novadā strādājošajiem jaunatnes jomas darbiniekiem.</w:t>
      </w:r>
    </w:p>
    <w:p w:rsidR="00B40D79" w:rsidRPr="00296B27" w:rsidRDefault="00F7707D" w:rsidP="00B40D79">
      <w:pPr>
        <w:pStyle w:val="Parasts1"/>
        <w:ind w:firstLine="709"/>
        <w:jc w:val="both"/>
      </w:pPr>
      <w:r w:rsidRPr="005B5353">
        <w:rPr>
          <w:rStyle w:val="Noklusjumarindkopasfonts1"/>
          <w:rFonts w:ascii="Times New Roman" w:hAnsi="Times New Roman" w:cs="Times New Roman"/>
          <w:sz w:val="24"/>
          <w:szCs w:val="24"/>
          <w:lang w:eastAsia="en-US"/>
        </w:rPr>
        <w:t>Ikdienā savu brīvo laiku (izklaide) lielākā daļa jauniešu pavada Tukumā 52</w:t>
      </w:r>
      <w:r>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5</w:t>
      </w:r>
      <w:r>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kādā no Tukuma novada pagastiem 42</w:t>
      </w:r>
      <w:r>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9</w:t>
      </w:r>
      <w:r>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20</w:t>
      </w:r>
      <w:r>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Rīgā, bet 8</w:t>
      </w:r>
      <w:r>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5</w:t>
      </w:r>
      <w:r>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Kandavā. Varam secināt, ka neatkarīgi no dzīvesvietas – brīvā laika aktivitātes jauniešiem visbiežāk notiek tieši Tukuma pilsētā. Arī pulciņus un citas brīvā laika pavadīšanas nodarbes visbiežāk jaunieši apmeklē Tukumā 45</w:t>
      </w:r>
      <w:r>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5</w:t>
      </w:r>
      <w:r>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bet 3</w:t>
      </w:r>
      <w:r w:rsidRPr="005B5353">
        <w:rPr>
          <w:rStyle w:val="Noklusjumarindkopasfonts1"/>
          <w:rFonts w:ascii="Times New Roman" w:hAnsi="Times New Roman" w:cs="Times New Roman"/>
          <w:sz w:val="24"/>
          <w:szCs w:val="24"/>
          <w:lang w:eastAsia="en-US"/>
        </w:rPr>
        <w:t>1</w:t>
      </w:r>
      <w:r>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to dara savos pagastos.</w:t>
      </w:r>
    </w:p>
    <w:p w:rsidR="00B40D79" w:rsidRDefault="00B40D79" w:rsidP="00B40D79">
      <w:pPr>
        <w:pStyle w:val="Parasts1"/>
        <w:widowControl/>
        <w:suppressAutoHyphens w:val="0"/>
        <w:ind w:firstLine="709"/>
        <w:jc w:val="both"/>
        <w:textAlignment w:val="auto"/>
        <w:rPr>
          <w:rFonts w:ascii="Times New Roman" w:hAnsi="Times New Roman" w:cs="Times New Roman"/>
          <w:color w:val="202124"/>
          <w:sz w:val="24"/>
          <w:szCs w:val="24"/>
          <w:shd w:val="clear" w:color="auto" w:fill="FFFFFF"/>
          <w:lang w:eastAsia="en-US"/>
        </w:rPr>
      </w:pPr>
    </w:p>
    <w:p w:rsidR="00B40D79" w:rsidRPr="005B5353" w:rsidRDefault="00B40D79" w:rsidP="00B40D79">
      <w:pPr>
        <w:pStyle w:val="Parasts1"/>
        <w:widowControl/>
        <w:suppressAutoHyphens w:val="0"/>
        <w:ind w:firstLine="709"/>
        <w:jc w:val="both"/>
        <w:textAlignment w:val="auto"/>
        <w:rPr>
          <w:rFonts w:ascii="Times New Roman" w:hAnsi="Times New Roman" w:cs="Times New Roman"/>
          <w:color w:val="202124"/>
          <w:sz w:val="24"/>
          <w:szCs w:val="24"/>
          <w:shd w:val="clear" w:color="auto" w:fill="FFFFFF"/>
          <w:lang w:eastAsia="en-US"/>
        </w:rPr>
      </w:pPr>
    </w:p>
    <w:p w:rsidR="00B40D79" w:rsidRDefault="00B40D79" w:rsidP="00296B27">
      <w:pPr>
        <w:pStyle w:val="Parasts1"/>
        <w:jc w:val="both"/>
        <w:rPr>
          <w:rStyle w:val="Noklusjumarindkopasfonts1"/>
          <w:rFonts w:ascii="Times New Roman" w:hAnsi="Times New Roman" w:cs="Times New Roman"/>
          <w:i/>
          <w:szCs w:val="24"/>
          <w:lang w:eastAsia="en-US"/>
        </w:rPr>
      </w:pPr>
    </w:p>
    <w:p w:rsidR="00B40D79" w:rsidRDefault="00F7707D" w:rsidP="00296B27">
      <w:pPr>
        <w:pStyle w:val="Parasts1"/>
        <w:jc w:val="both"/>
        <w:rPr>
          <w:rStyle w:val="Noklusjumarindkopasfonts1"/>
          <w:rFonts w:ascii="Times New Roman" w:hAnsi="Times New Roman" w:cs="Times New Roman"/>
          <w:sz w:val="24"/>
          <w:szCs w:val="24"/>
          <w:lang w:eastAsia="en-US"/>
        </w:rPr>
      </w:pPr>
      <w:r w:rsidRPr="005B5353">
        <w:rPr>
          <w:rStyle w:val="Noklusjumarindkopasfonts1"/>
          <w:rFonts w:ascii="Times New Roman" w:hAnsi="Times New Roman" w:cs="Times New Roman"/>
          <w:i/>
          <w:noProof/>
          <w:szCs w:val="24"/>
        </w:rPr>
        <w:drawing>
          <wp:anchor distT="0" distB="0" distL="114300" distR="114300" simplePos="0" relativeHeight="251666432" behindDoc="0" locked="0" layoutInCell="1" allowOverlap="1">
            <wp:simplePos x="0" y="0"/>
            <wp:positionH relativeFrom="column">
              <wp:posOffset>2315845</wp:posOffset>
            </wp:positionH>
            <wp:positionV relativeFrom="paragraph">
              <wp:posOffset>184785</wp:posOffset>
            </wp:positionV>
            <wp:extent cx="3977005" cy="1969770"/>
            <wp:effectExtent l="0" t="0" r="4445" b="0"/>
            <wp:wrapTight wrapText="bothSides">
              <wp:wrapPolygon edited="0">
                <wp:start x="0" y="0"/>
                <wp:lineTo x="0" y="21308"/>
                <wp:lineTo x="21521" y="21308"/>
                <wp:lineTo x="21521" y="0"/>
                <wp:lineTo x="0" y="0"/>
              </wp:wrapPolygon>
            </wp:wrapTight>
            <wp:docPr id="609648067" name="Attēls 3"/>
            <wp:cNvGraphicFramePr/>
            <a:graphic xmlns:a="http://schemas.openxmlformats.org/drawingml/2006/main">
              <a:graphicData uri="http://schemas.openxmlformats.org/drawingml/2006/picture">
                <pic:pic xmlns:pic="http://schemas.openxmlformats.org/drawingml/2006/picture">
                  <pic:nvPicPr>
                    <pic:cNvPr id="1581520585" name=""/>
                    <pic:cNvPicPr/>
                  </pic:nvPicPr>
                  <pic:blipFill>
                    <a:blip r:embed="rId10"/>
                    <a:stretch>
                      <a:fillRect/>
                    </a:stretch>
                  </pic:blipFill>
                  <pic:spPr>
                    <a:xfrm>
                      <a:off x="0" y="0"/>
                      <a:ext cx="397700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B40D79" w:rsidP="00296B27">
      <w:pPr>
        <w:pStyle w:val="Parasts1"/>
        <w:jc w:val="both"/>
        <w:rPr>
          <w:rStyle w:val="Noklusjumarindkopasfonts1"/>
          <w:rFonts w:ascii="Times New Roman" w:hAnsi="Times New Roman" w:cs="Times New Roman"/>
          <w:sz w:val="24"/>
          <w:szCs w:val="24"/>
          <w:lang w:eastAsia="en-US"/>
        </w:rPr>
      </w:pPr>
    </w:p>
    <w:p w:rsidR="00B40D79" w:rsidRDefault="00F7707D" w:rsidP="00B40D79">
      <w:pPr>
        <w:pStyle w:val="Parasts1"/>
        <w:jc w:val="center"/>
        <w:rPr>
          <w:rStyle w:val="Noklusjumarindkopasfonts1"/>
          <w:rFonts w:ascii="Times New Roman" w:hAnsi="Times New Roman" w:cs="Times New Roman"/>
          <w:i/>
          <w:szCs w:val="24"/>
          <w:lang w:eastAsia="en-US"/>
        </w:rPr>
      </w:pPr>
      <w:r w:rsidRPr="005B5353">
        <w:rPr>
          <w:rStyle w:val="Noklusjumarindkopasfonts1"/>
          <w:rFonts w:ascii="Times New Roman" w:hAnsi="Times New Roman" w:cs="Times New Roman"/>
          <w:i/>
        </w:rPr>
        <w:t>Attēls Nr.</w:t>
      </w:r>
      <w:r>
        <w:rPr>
          <w:rStyle w:val="Noklusjumarindkopasfonts1"/>
          <w:rFonts w:ascii="Times New Roman" w:hAnsi="Times New Roman" w:cs="Times New Roman"/>
          <w:i/>
        </w:rPr>
        <w:t> </w:t>
      </w:r>
      <w:r w:rsidRPr="005B5353">
        <w:rPr>
          <w:rStyle w:val="Noklusjumarindkopasfonts1"/>
          <w:rFonts w:ascii="Times New Roman" w:hAnsi="Times New Roman" w:cs="Times New Roman"/>
          <w:i/>
        </w:rPr>
        <w:t>3</w:t>
      </w:r>
      <w:r>
        <w:rPr>
          <w:rStyle w:val="Noklusjumarindkopasfonts1"/>
          <w:rFonts w:ascii="Times New Roman" w:hAnsi="Times New Roman" w:cs="Times New Roman"/>
          <w:i/>
        </w:rPr>
        <w:t xml:space="preserve"> </w:t>
      </w:r>
      <w:r w:rsidRPr="005B5353">
        <w:rPr>
          <w:rStyle w:val="Noklusjumarindkopasfonts1"/>
          <w:rFonts w:ascii="Times New Roman" w:hAnsi="Times New Roman" w:cs="Times New Roman"/>
          <w:i/>
          <w:szCs w:val="24"/>
          <w:lang w:eastAsia="en-US"/>
        </w:rPr>
        <w:t>Aizpildot anketu, jauniešiem atsevišķos jautājumos bija iespēja izvēlēties vairākus atbilžu variantus.</w:t>
      </w:r>
    </w:p>
    <w:p w:rsidR="00016E5B" w:rsidRDefault="00016E5B" w:rsidP="00B40D79">
      <w:pPr>
        <w:pStyle w:val="Parasts1"/>
        <w:jc w:val="center"/>
        <w:rPr>
          <w:rStyle w:val="Noklusjumarindkopasfonts1"/>
          <w:rFonts w:ascii="Times New Roman" w:hAnsi="Times New Roman" w:cs="Times New Roman"/>
          <w:sz w:val="24"/>
          <w:szCs w:val="24"/>
          <w:lang w:eastAsia="en-US"/>
        </w:rPr>
      </w:pPr>
    </w:p>
    <w:p w:rsidR="00F573CE" w:rsidRPr="005B5353" w:rsidRDefault="00F7707D">
      <w:pPr>
        <w:pStyle w:val="Parasts1"/>
        <w:widowControl/>
        <w:numPr>
          <w:ilvl w:val="0"/>
          <w:numId w:val="11"/>
        </w:numPr>
        <w:suppressAutoHyphens w:val="0"/>
        <w:spacing w:after="160"/>
        <w:ind w:left="0" w:firstLine="3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Lielākā daļa jauniešu pie ģimenes ārsta vēršas Tukuma pilsētā 62</w:t>
      </w:r>
      <w:r w:rsidR="00B40D79">
        <w:rPr>
          <w:rFonts w:ascii="Times New Roman" w:hAnsi="Times New Roman" w:cs="Times New Roman"/>
          <w:sz w:val="24"/>
          <w:szCs w:val="24"/>
          <w:lang w:eastAsia="en-US"/>
        </w:rPr>
        <w:t>,</w:t>
      </w:r>
      <w:r w:rsidRPr="005B5353">
        <w:rPr>
          <w:rFonts w:ascii="Times New Roman" w:hAnsi="Times New Roman" w:cs="Times New Roman"/>
          <w:sz w:val="24"/>
          <w:szCs w:val="24"/>
          <w:lang w:eastAsia="en-US"/>
        </w:rPr>
        <w:t>9</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xml:space="preserve">%, arī reizēs, kad </w:t>
      </w:r>
      <w:r w:rsidRPr="005B5353">
        <w:rPr>
          <w:rFonts w:ascii="Times New Roman" w:hAnsi="Times New Roman" w:cs="Times New Roman"/>
          <w:sz w:val="24"/>
          <w:szCs w:val="24"/>
          <w:lang w:eastAsia="en-US"/>
        </w:rPr>
        <w:t>vajadzīga kāda medicīnas speciālista palīdzība visvairāk jauniešu dodas uz Tukumu 53</w:t>
      </w:r>
      <w:r w:rsidR="00B40D79">
        <w:rPr>
          <w:rFonts w:ascii="Times New Roman" w:hAnsi="Times New Roman" w:cs="Times New Roman"/>
          <w:sz w:val="24"/>
          <w:szCs w:val="24"/>
          <w:lang w:eastAsia="en-US"/>
        </w:rPr>
        <w:t>,</w:t>
      </w:r>
      <w:r w:rsidRPr="005B5353">
        <w:rPr>
          <w:rFonts w:ascii="Times New Roman" w:hAnsi="Times New Roman" w:cs="Times New Roman"/>
          <w:sz w:val="24"/>
          <w:szCs w:val="24"/>
          <w:lang w:eastAsia="en-US"/>
        </w:rPr>
        <w:t>3</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bet ļoti daudzi tomēr izvēlas doties uz galvaspilsētu un ārstu apmeklē Rīgā 44</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w:t>
      </w:r>
      <w:r w:rsidR="00AA7BA3" w:rsidRPr="005B5353">
        <w:rPr>
          <w:rFonts w:ascii="Times New Roman" w:hAnsi="Times New Roman" w:cs="Times New Roman"/>
          <w:sz w:val="24"/>
          <w:szCs w:val="24"/>
          <w:lang w:eastAsia="en-US"/>
        </w:rPr>
        <w:t xml:space="preserve"> Skatīt attēlu </w:t>
      </w:r>
      <w:r w:rsidR="00B40D79">
        <w:rPr>
          <w:rFonts w:ascii="Times New Roman" w:hAnsi="Times New Roman" w:cs="Times New Roman"/>
          <w:sz w:val="24"/>
          <w:szCs w:val="24"/>
          <w:lang w:eastAsia="en-US"/>
        </w:rPr>
        <w:t>N</w:t>
      </w:r>
      <w:r w:rsidR="00AA7BA3" w:rsidRPr="005B5353">
        <w:rPr>
          <w:rFonts w:ascii="Times New Roman" w:hAnsi="Times New Roman" w:cs="Times New Roman"/>
          <w:sz w:val="24"/>
          <w:szCs w:val="24"/>
          <w:lang w:eastAsia="en-US"/>
        </w:rPr>
        <w:t>r.</w:t>
      </w:r>
      <w:r w:rsidR="00B40D79">
        <w:rPr>
          <w:rFonts w:ascii="Times New Roman" w:hAnsi="Times New Roman" w:cs="Times New Roman"/>
          <w:sz w:val="24"/>
          <w:szCs w:val="24"/>
          <w:lang w:eastAsia="en-US"/>
        </w:rPr>
        <w:t> </w:t>
      </w:r>
      <w:r w:rsidR="00AA7BA3" w:rsidRPr="005B5353">
        <w:rPr>
          <w:rFonts w:ascii="Times New Roman" w:hAnsi="Times New Roman" w:cs="Times New Roman"/>
          <w:sz w:val="24"/>
          <w:szCs w:val="24"/>
          <w:lang w:eastAsia="en-US"/>
        </w:rPr>
        <w:t xml:space="preserve">4. </w:t>
      </w:r>
    </w:p>
    <w:p w:rsidR="00F573CE" w:rsidRPr="005B5353" w:rsidRDefault="00F7707D">
      <w:pPr>
        <w:pStyle w:val="Parasts1"/>
        <w:widowControl/>
        <w:numPr>
          <w:ilvl w:val="0"/>
          <w:numId w:val="11"/>
        </w:numPr>
        <w:suppressAutoHyphens w:val="0"/>
        <w:spacing w:after="160"/>
        <w:ind w:left="0" w:firstLine="3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Kultūras un izklaides pasākumus jaunieši apmeklē visā Latvijā,</w:t>
      </w:r>
      <w:r w:rsidRPr="005B5353">
        <w:rPr>
          <w:rFonts w:ascii="Times New Roman" w:hAnsi="Times New Roman" w:cs="Times New Roman"/>
          <w:sz w:val="24"/>
          <w:szCs w:val="24"/>
          <w:lang w:eastAsia="en-US"/>
        </w:rPr>
        <w:t xml:space="preserve"> bet visvairāk Rīgā 45</w:t>
      </w:r>
      <w:r w:rsidR="00B40D79">
        <w:rPr>
          <w:rFonts w:ascii="Times New Roman" w:hAnsi="Times New Roman" w:cs="Times New Roman"/>
          <w:sz w:val="24"/>
          <w:szCs w:val="24"/>
          <w:lang w:eastAsia="en-US"/>
        </w:rPr>
        <w:t>,</w:t>
      </w:r>
      <w:r w:rsidRPr="005B5353">
        <w:rPr>
          <w:rFonts w:ascii="Times New Roman" w:hAnsi="Times New Roman" w:cs="Times New Roman"/>
          <w:sz w:val="24"/>
          <w:szCs w:val="24"/>
          <w:lang w:eastAsia="en-US"/>
        </w:rPr>
        <w:t>9</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un Tukumā 45</w:t>
      </w:r>
      <w:r w:rsidR="00B40D79">
        <w:rPr>
          <w:rFonts w:ascii="Times New Roman" w:hAnsi="Times New Roman" w:cs="Times New Roman"/>
          <w:sz w:val="24"/>
          <w:szCs w:val="24"/>
          <w:lang w:eastAsia="en-US"/>
        </w:rPr>
        <w:t>,</w:t>
      </w:r>
      <w:r w:rsidRPr="005B5353">
        <w:rPr>
          <w:rFonts w:ascii="Times New Roman" w:hAnsi="Times New Roman" w:cs="Times New Roman"/>
          <w:sz w:val="24"/>
          <w:szCs w:val="24"/>
          <w:lang w:eastAsia="en-US"/>
        </w:rPr>
        <w:t>5</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xml:space="preserve">%. Salīdzinoši daudz jaunieši izvēlas kultūru baudīt arī citviet novada teritorijā vai citās </w:t>
      </w:r>
      <w:r w:rsidRPr="005B5353">
        <w:rPr>
          <w:rFonts w:ascii="Times New Roman" w:hAnsi="Times New Roman" w:cs="Times New Roman"/>
          <w:sz w:val="24"/>
          <w:szCs w:val="24"/>
          <w:lang w:eastAsia="en-US"/>
        </w:rPr>
        <w:lastRenderedPageBreak/>
        <w:t>vietās Latvijā, attiecīgi 33</w:t>
      </w:r>
      <w:r w:rsidR="00B40D79">
        <w:rPr>
          <w:rFonts w:ascii="Times New Roman" w:hAnsi="Times New Roman" w:cs="Times New Roman"/>
          <w:sz w:val="24"/>
          <w:szCs w:val="24"/>
          <w:lang w:eastAsia="en-US"/>
        </w:rPr>
        <w:t>,</w:t>
      </w:r>
      <w:r w:rsidRPr="005B5353">
        <w:rPr>
          <w:rFonts w:ascii="Times New Roman" w:hAnsi="Times New Roman" w:cs="Times New Roman"/>
          <w:sz w:val="24"/>
          <w:szCs w:val="24"/>
          <w:lang w:eastAsia="en-US"/>
        </w:rPr>
        <w:t>6</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un 32</w:t>
      </w:r>
      <w:r w:rsidR="00B40D79">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Kopumā dati liecina par izteiktu jauniešu mobilitāti – aptuveni trešdaļa jaunie</w:t>
      </w:r>
      <w:r w:rsidRPr="005B5353">
        <w:rPr>
          <w:rFonts w:ascii="Times New Roman" w:hAnsi="Times New Roman" w:cs="Times New Roman"/>
          <w:sz w:val="24"/>
          <w:szCs w:val="24"/>
          <w:lang w:eastAsia="en-US"/>
        </w:rPr>
        <w:t xml:space="preserve">šu kādu no savām ikdienas aktivitātēm veic citviet blakus novados vai Rīgā. </w:t>
      </w:r>
    </w:p>
    <w:p w:rsidR="00F573CE" w:rsidRPr="005B5353" w:rsidRDefault="00F7707D">
      <w:pPr>
        <w:pStyle w:val="Parasts1"/>
        <w:widowControl/>
        <w:suppressAutoHyphens w:val="0"/>
        <w:spacing w:after="160"/>
        <w:ind w:left="360"/>
        <w:jc w:val="both"/>
        <w:textAlignment w:val="auto"/>
      </w:pPr>
      <w:r w:rsidRPr="005B5353">
        <w:rPr>
          <w:rStyle w:val="Noklusjumarindkopasfonts1"/>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644523</wp:posOffset>
            </wp:positionH>
            <wp:positionV relativeFrom="paragraph">
              <wp:posOffset>1901</wp:posOffset>
            </wp:positionV>
            <wp:extent cx="4558027" cy="2320920"/>
            <wp:effectExtent l="0" t="0" r="0" b="3180"/>
            <wp:wrapTight wrapText="bothSides">
              <wp:wrapPolygon edited="0">
                <wp:start x="0" y="0"/>
                <wp:lineTo x="0" y="21458"/>
                <wp:lineTo x="21489" y="21458"/>
                <wp:lineTo x="21489" y="0"/>
                <wp:lineTo x="0" y="0"/>
              </wp:wrapPolygon>
            </wp:wrapTight>
            <wp:docPr id="1346859100" name="Attēls 4"/>
            <wp:cNvGraphicFramePr/>
            <a:graphic xmlns:a="http://schemas.openxmlformats.org/drawingml/2006/main">
              <a:graphicData uri="http://schemas.openxmlformats.org/drawingml/2006/picture">
                <pic:pic xmlns:pic="http://schemas.openxmlformats.org/drawingml/2006/picture">
                  <pic:nvPicPr>
                    <pic:cNvPr id="1804535045" name=""/>
                    <pic:cNvPicPr/>
                  </pic:nvPicPr>
                  <pic:blipFill>
                    <a:blip r:embed="rId11"/>
                    <a:stretch>
                      <a:fillRect/>
                    </a:stretch>
                  </pic:blipFill>
                  <pic:spPr>
                    <a:xfrm>
                      <a:off x="0" y="0"/>
                      <a:ext cx="4558027" cy="2320920"/>
                    </a:xfrm>
                    <a:prstGeom prst="rect">
                      <a:avLst/>
                    </a:prstGeom>
                    <a:noFill/>
                    <a:ln>
                      <a:noFill/>
                    </a:ln>
                  </pic:spPr>
                </pic:pic>
              </a:graphicData>
            </a:graphic>
          </wp:anchor>
        </w:drawing>
      </w:r>
    </w:p>
    <w:p w:rsidR="00F573CE" w:rsidRPr="005B5353" w:rsidRDefault="00F7707D">
      <w:pPr>
        <w:pStyle w:val="Parasts1"/>
        <w:widowControl/>
        <w:tabs>
          <w:tab w:val="left" w:pos="2624"/>
        </w:tabs>
        <w:suppressAutoHyphens w:val="0"/>
        <w:spacing w:after="160"/>
        <w:ind w:left="3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ab/>
      </w: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7707D">
      <w:pPr>
        <w:pStyle w:val="Parasts1"/>
        <w:jc w:val="center"/>
      </w:pPr>
      <w:r w:rsidRPr="005B5353">
        <w:rPr>
          <w:rStyle w:val="Noklusjumarindkopasfonts1"/>
          <w:rFonts w:ascii="Times New Roman" w:hAnsi="Times New Roman" w:cs="Times New Roman"/>
          <w:i/>
        </w:rPr>
        <w:t>Attēls Nr.</w:t>
      </w:r>
      <w:r w:rsidR="00B40D79">
        <w:rPr>
          <w:rStyle w:val="Noklusjumarindkopasfonts1"/>
          <w:rFonts w:ascii="Times New Roman" w:hAnsi="Times New Roman" w:cs="Times New Roman"/>
          <w:i/>
        </w:rPr>
        <w:t> </w:t>
      </w:r>
      <w:r w:rsidRPr="005B5353">
        <w:rPr>
          <w:rStyle w:val="Noklusjumarindkopasfonts1"/>
          <w:rFonts w:ascii="Times New Roman" w:hAnsi="Times New Roman" w:cs="Times New Roman"/>
          <w:i/>
        </w:rPr>
        <w:t>4</w:t>
      </w:r>
    </w:p>
    <w:p w:rsidR="00F573CE" w:rsidRPr="005B5353" w:rsidRDefault="00F573CE" w:rsidP="00B329C9">
      <w:pPr>
        <w:pStyle w:val="Parasts1"/>
        <w:widowControl/>
        <w:suppressAutoHyphens w:val="0"/>
        <w:textAlignment w:val="auto"/>
        <w:rPr>
          <w:rFonts w:ascii="Times New Roman" w:hAnsi="Times New Roman" w:cs="Times New Roman"/>
          <w:lang w:eastAsia="en-US"/>
        </w:rPr>
      </w:pPr>
    </w:p>
    <w:p w:rsidR="00F573CE" w:rsidRPr="005B5353" w:rsidRDefault="00F7707D">
      <w:pPr>
        <w:pStyle w:val="Parasts1"/>
        <w:widowControl/>
        <w:numPr>
          <w:ilvl w:val="0"/>
          <w:numId w:val="12"/>
        </w:numPr>
        <w:suppressAutoHyphens w:val="0"/>
        <w:spacing w:after="160"/>
        <w:ind w:left="0" w:firstLine="360"/>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Vairākums 62</w:t>
      </w:r>
      <w:r w:rsidR="00B40D79">
        <w:rPr>
          <w:rFonts w:ascii="Times New Roman" w:hAnsi="Times New Roman" w:cs="Times New Roman"/>
          <w:sz w:val="24"/>
          <w:lang w:eastAsia="en-US"/>
        </w:rPr>
        <w:t>,</w:t>
      </w:r>
      <w:r w:rsidRPr="005B5353">
        <w:rPr>
          <w:rFonts w:ascii="Times New Roman" w:hAnsi="Times New Roman" w:cs="Times New Roman"/>
          <w:sz w:val="24"/>
          <w:lang w:eastAsia="en-US"/>
        </w:rPr>
        <w:t>1</w:t>
      </w:r>
      <w:r w:rsidR="00B40D79">
        <w:rPr>
          <w:rFonts w:ascii="Times New Roman" w:hAnsi="Times New Roman" w:cs="Times New Roman"/>
          <w:sz w:val="24"/>
          <w:lang w:eastAsia="en-US"/>
        </w:rPr>
        <w:t> </w:t>
      </w:r>
      <w:r w:rsidRPr="005B5353">
        <w:rPr>
          <w:rFonts w:ascii="Times New Roman" w:hAnsi="Times New Roman" w:cs="Times New Roman"/>
          <w:sz w:val="24"/>
          <w:lang w:eastAsia="en-US"/>
        </w:rPr>
        <w:t>% Tukuma novada jauniešu novērtē, ka ir apmierināti ar dzīvi Tukuma novadā, bet 19</w:t>
      </w:r>
      <w:r w:rsidR="00B40D79">
        <w:rPr>
          <w:rFonts w:ascii="Times New Roman" w:hAnsi="Times New Roman" w:cs="Times New Roman"/>
          <w:sz w:val="24"/>
          <w:lang w:eastAsia="en-US"/>
        </w:rPr>
        <w:t>,</w:t>
      </w:r>
      <w:r w:rsidRPr="005B5353">
        <w:rPr>
          <w:rFonts w:ascii="Times New Roman" w:hAnsi="Times New Roman" w:cs="Times New Roman"/>
          <w:sz w:val="24"/>
          <w:lang w:eastAsia="en-US"/>
        </w:rPr>
        <w:t>7</w:t>
      </w:r>
      <w:r w:rsidR="00B40D79">
        <w:rPr>
          <w:rFonts w:ascii="Times New Roman" w:hAnsi="Times New Roman" w:cs="Times New Roman"/>
          <w:sz w:val="24"/>
          <w:lang w:eastAsia="en-US"/>
        </w:rPr>
        <w:t> </w:t>
      </w:r>
      <w:r w:rsidRPr="005B5353">
        <w:rPr>
          <w:rFonts w:ascii="Times New Roman" w:hAnsi="Times New Roman" w:cs="Times New Roman"/>
          <w:sz w:val="24"/>
          <w:lang w:eastAsia="en-US"/>
        </w:rPr>
        <w:t xml:space="preserve">% nav apmierināti. Kā galvenos iemeslus, kādēļ </w:t>
      </w:r>
      <w:r w:rsidRPr="005B5353">
        <w:rPr>
          <w:rFonts w:ascii="Times New Roman" w:hAnsi="Times New Roman" w:cs="Times New Roman"/>
          <w:sz w:val="24"/>
          <w:lang w:eastAsia="en-US"/>
        </w:rPr>
        <w:t>jaunieši ir apmierināti ar dzīvi Tukuma novadā, jaunieši min novada novietojumu un tuvumu Rīgai, novadā esot skaista daba un svaigs gaiss. Iemesli, kādēļ neapmierina dzīve šeit ir dažādi - jauniešiem novadā ir garlaicīgi un nav ko darīt brīvajā laikā, piet</w:t>
      </w:r>
      <w:r w:rsidRPr="005B5353">
        <w:rPr>
          <w:rFonts w:ascii="Times New Roman" w:hAnsi="Times New Roman" w:cs="Times New Roman"/>
          <w:sz w:val="24"/>
          <w:lang w:eastAsia="en-US"/>
        </w:rPr>
        <w:t>rūkst kafejnīcu, gribētos vairāk lielveikalu, pagastos ir mazāk iespējas kā pilsētā, vēlētos vairāk darba vietu tieši jauniešiem.</w:t>
      </w:r>
    </w:p>
    <w:p w:rsidR="00F573CE" w:rsidRPr="005B5353" w:rsidRDefault="00F7707D">
      <w:pPr>
        <w:pStyle w:val="Parasts1"/>
        <w:widowControl/>
        <w:suppressAutoHyphens w:val="0"/>
        <w:spacing w:after="160"/>
        <w:ind w:left="360"/>
        <w:jc w:val="both"/>
        <w:textAlignment w:val="auto"/>
      </w:pPr>
      <w:r w:rsidRPr="005B5353">
        <w:rPr>
          <w:rStyle w:val="Noklusjumarindkopasfonts1"/>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731373</wp:posOffset>
            </wp:positionH>
            <wp:positionV relativeFrom="paragraph">
              <wp:posOffset>36</wp:posOffset>
            </wp:positionV>
            <wp:extent cx="4504050" cy="2275200"/>
            <wp:effectExtent l="0" t="0" r="0" b="0"/>
            <wp:wrapTight wrapText="bothSides">
              <wp:wrapPolygon edited="0">
                <wp:start x="0" y="0"/>
                <wp:lineTo x="0" y="21347"/>
                <wp:lineTo x="21472" y="21347"/>
                <wp:lineTo x="21472" y="0"/>
                <wp:lineTo x="0" y="0"/>
              </wp:wrapPolygon>
            </wp:wrapTight>
            <wp:docPr id="991898056" name="Attēls 5"/>
            <wp:cNvGraphicFramePr/>
            <a:graphic xmlns:a="http://schemas.openxmlformats.org/drawingml/2006/main">
              <a:graphicData uri="http://schemas.openxmlformats.org/drawingml/2006/picture">
                <pic:pic xmlns:pic="http://schemas.openxmlformats.org/drawingml/2006/picture">
                  <pic:nvPicPr>
                    <pic:cNvPr id="482606299" name=""/>
                    <pic:cNvPicPr/>
                  </pic:nvPicPr>
                  <pic:blipFill>
                    <a:blip r:embed="rId12"/>
                    <a:stretch>
                      <a:fillRect/>
                    </a:stretch>
                  </pic:blipFill>
                  <pic:spPr>
                    <a:xfrm>
                      <a:off x="0" y="0"/>
                      <a:ext cx="4504050" cy="2275200"/>
                    </a:xfrm>
                    <a:prstGeom prst="rect">
                      <a:avLst/>
                    </a:prstGeom>
                    <a:noFill/>
                    <a:ln>
                      <a:noFill/>
                    </a:ln>
                  </pic:spPr>
                </pic:pic>
              </a:graphicData>
            </a:graphic>
          </wp:anchor>
        </w:drawing>
      </w: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rPr>
          <w:rFonts w:ascii="Times New Roman" w:hAnsi="Times New Roman" w:cs="Times New Roman"/>
          <w:i/>
        </w:rPr>
      </w:pPr>
    </w:p>
    <w:p w:rsidR="00F573CE" w:rsidRPr="005B5353" w:rsidRDefault="00F7707D">
      <w:pPr>
        <w:pStyle w:val="Parasts1"/>
        <w:jc w:val="center"/>
      </w:pPr>
      <w:r w:rsidRPr="005B5353">
        <w:rPr>
          <w:rStyle w:val="Noklusjumarindkopasfonts1"/>
          <w:rFonts w:ascii="Times New Roman" w:hAnsi="Times New Roman" w:cs="Times New Roman"/>
          <w:i/>
        </w:rPr>
        <w:t>Attēls Nr.</w:t>
      </w:r>
      <w:r w:rsidR="00B40D79">
        <w:rPr>
          <w:rStyle w:val="Noklusjumarindkopasfonts1"/>
          <w:rFonts w:ascii="Times New Roman" w:hAnsi="Times New Roman" w:cs="Times New Roman"/>
          <w:i/>
        </w:rPr>
        <w:t> </w:t>
      </w:r>
      <w:r w:rsidRPr="005B5353">
        <w:rPr>
          <w:rStyle w:val="Noklusjumarindkopasfonts1"/>
          <w:rFonts w:ascii="Times New Roman" w:hAnsi="Times New Roman" w:cs="Times New Roman"/>
          <w:i/>
        </w:rPr>
        <w:t>5</w:t>
      </w:r>
    </w:p>
    <w:p w:rsidR="00F573CE" w:rsidRPr="005B5353" w:rsidRDefault="00F573CE" w:rsidP="00B329C9">
      <w:pPr>
        <w:pStyle w:val="Parasts1"/>
        <w:widowControl/>
        <w:suppressAutoHyphens w:val="0"/>
        <w:textAlignment w:val="auto"/>
        <w:rPr>
          <w:rFonts w:ascii="Times New Roman" w:hAnsi="Times New Roman" w:cs="Times New Roman"/>
          <w:lang w:eastAsia="en-US"/>
        </w:rPr>
      </w:pPr>
    </w:p>
    <w:p w:rsidR="00F573CE" w:rsidRPr="005B5353" w:rsidRDefault="00F7707D">
      <w:pPr>
        <w:pStyle w:val="Parasts1"/>
        <w:widowControl/>
        <w:numPr>
          <w:ilvl w:val="0"/>
          <w:numId w:val="12"/>
        </w:numPr>
        <w:suppressAutoHyphens w:val="0"/>
        <w:spacing w:after="160"/>
        <w:ind w:left="0" w:firstLine="349"/>
        <w:jc w:val="both"/>
        <w:textAlignment w:val="auto"/>
      </w:pPr>
      <w:r w:rsidRPr="005B5353">
        <w:rPr>
          <w:rStyle w:val="Noklusjumarindkopasfonts1"/>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1197470</wp:posOffset>
            </wp:positionH>
            <wp:positionV relativeFrom="paragraph">
              <wp:posOffset>548530</wp:posOffset>
            </wp:positionV>
            <wp:extent cx="3683002" cy="1941198"/>
            <wp:effectExtent l="0" t="0" r="0" b="1902"/>
            <wp:wrapTight wrapText="bothSides">
              <wp:wrapPolygon edited="0">
                <wp:start x="0" y="0"/>
                <wp:lineTo x="0" y="21444"/>
                <wp:lineTo x="21451" y="21444"/>
                <wp:lineTo x="21451" y="0"/>
                <wp:lineTo x="0" y="0"/>
              </wp:wrapPolygon>
            </wp:wrapTight>
            <wp:docPr id="348248472" name="Attēls 6"/>
            <wp:cNvGraphicFramePr/>
            <a:graphic xmlns:a="http://schemas.openxmlformats.org/drawingml/2006/main">
              <a:graphicData uri="http://schemas.openxmlformats.org/drawingml/2006/picture">
                <pic:pic xmlns:pic="http://schemas.openxmlformats.org/drawingml/2006/picture">
                  <pic:nvPicPr>
                    <pic:cNvPr id="213817544" name=""/>
                    <pic:cNvPicPr/>
                  </pic:nvPicPr>
                  <pic:blipFill>
                    <a:blip r:embed="rId13"/>
                    <a:stretch>
                      <a:fillRect/>
                    </a:stretch>
                  </pic:blipFill>
                  <pic:spPr>
                    <a:xfrm>
                      <a:off x="0" y="0"/>
                      <a:ext cx="3683002" cy="1941198"/>
                    </a:xfrm>
                    <a:prstGeom prst="rect">
                      <a:avLst/>
                    </a:prstGeom>
                    <a:noFill/>
                    <a:ln>
                      <a:noFill/>
                    </a:ln>
                  </pic:spPr>
                </pic:pic>
              </a:graphicData>
            </a:graphic>
            <wp14:sizeRelV relativeFrom="margin">
              <wp14:pctHeight>0</wp14:pctHeight>
            </wp14:sizeRelV>
          </wp:anchor>
        </w:drawing>
      </w:r>
      <w:r w:rsidRPr="005B5353">
        <w:rPr>
          <w:rStyle w:val="Noklusjumarindkopasfonts1"/>
          <w:rFonts w:ascii="Times New Roman" w:hAnsi="Times New Roman" w:cs="Times New Roman"/>
          <w:sz w:val="24"/>
          <w:szCs w:val="24"/>
          <w:lang w:eastAsia="en-US"/>
        </w:rPr>
        <w:t>25</w:t>
      </w:r>
      <w:r w:rsidR="00B40D7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1</w:t>
      </w:r>
      <w:r w:rsidR="00B40D7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lang w:eastAsia="en-US"/>
        </w:rPr>
        <w:t xml:space="preserve"> jaunieši ikdienā regulāri veic brīvprātīgo darbu, daži biežāk, daži retāk, 35</w:t>
      </w:r>
      <w:r w:rsidR="00B40D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1</w:t>
      </w:r>
      <w:r w:rsidR="00B40D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jauniešu </w:t>
      </w:r>
      <w:r w:rsidRPr="005B5353">
        <w:rPr>
          <w:rStyle w:val="Noklusjumarindkopasfonts1"/>
          <w:rFonts w:ascii="Times New Roman" w:hAnsi="Times New Roman" w:cs="Times New Roman"/>
          <w:sz w:val="24"/>
          <w:lang w:eastAsia="en-US"/>
        </w:rPr>
        <w:t>iesaistās tikai tad, ja kāds to piedāvā, paši iespējas nemeklē, 22.8% jaunieši to nedara, jo tas nav priekš viņiem, bet 17</w:t>
      </w:r>
      <w:r w:rsidR="00B40D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jaunieši neiesaistās brīvprātīgajā darbā, jo nav kur to veikt.</w:t>
      </w:r>
    </w:p>
    <w:p w:rsidR="00F573CE" w:rsidRPr="005B5353" w:rsidRDefault="00F573CE">
      <w:pPr>
        <w:pStyle w:val="Parasts1"/>
        <w:widowControl/>
        <w:suppressAutoHyphens w:val="0"/>
        <w:spacing w:after="160"/>
        <w:ind w:left="349"/>
        <w:jc w:val="both"/>
        <w:textAlignment w:val="auto"/>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257CB" w:rsidRDefault="00F257CB">
      <w:pPr>
        <w:pStyle w:val="Parasts1"/>
        <w:jc w:val="center"/>
        <w:rPr>
          <w:rStyle w:val="Noklusjumarindkopasfonts1"/>
          <w:rFonts w:ascii="Times New Roman" w:hAnsi="Times New Roman" w:cs="Times New Roman"/>
          <w:i/>
        </w:rPr>
      </w:pPr>
    </w:p>
    <w:p w:rsidR="00F573CE" w:rsidRDefault="00F7707D">
      <w:pPr>
        <w:pStyle w:val="Parasts1"/>
        <w:jc w:val="center"/>
        <w:rPr>
          <w:rStyle w:val="Noklusjumarindkopasfonts1"/>
          <w:rFonts w:ascii="Times New Roman" w:hAnsi="Times New Roman" w:cs="Times New Roman"/>
          <w:i/>
        </w:rPr>
      </w:pPr>
      <w:r w:rsidRPr="005B5353">
        <w:rPr>
          <w:rStyle w:val="Noklusjumarindkopasfonts1"/>
          <w:rFonts w:ascii="Times New Roman" w:hAnsi="Times New Roman" w:cs="Times New Roman"/>
          <w:i/>
        </w:rPr>
        <w:t>Attēls Nr.</w:t>
      </w:r>
      <w:r w:rsidR="00B40D79">
        <w:rPr>
          <w:rStyle w:val="Noklusjumarindkopasfonts1"/>
          <w:rFonts w:ascii="Times New Roman" w:hAnsi="Times New Roman" w:cs="Times New Roman"/>
          <w:i/>
        </w:rPr>
        <w:t> </w:t>
      </w:r>
      <w:r w:rsidRPr="005B5353">
        <w:rPr>
          <w:rStyle w:val="Noklusjumarindkopasfonts1"/>
          <w:rFonts w:ascii="Times New Roman" w:hAnsi="Times New Roman" w:cs="Times New Roman"/>
          <w:i/>
        </w:rPr>
        <w:t>6</w:t>
      </w:r>
    </w:p>
    <w:p w:rsidR="00B40D79" w:rsidRPr="005B5353" w:rsidRDefault="00B40D79">
      <w:pPr>
        <w:pStyle w:val="Parasts1"/>
        <w:jc w:val="center"/>
      </w:pPr>
    </w:p>
    <w:p w:rsidR="00F573CE" w:rsidRPr="005B5353" w:rsidRDefault="00F7707D">
      <w:pPr>
        <w:pStyle w:val="Parasts1"/>
        <w:widowControl/>
        <w:numPr>
          <w:ilvl w:val="0"/>
          <w:numId w:val="12"/>
        </w:numPr>
        <w:tabs>
          <w:tab w:val="left" w:pos="709"/>
          <w:tab w:val="left" w:pos="851"/>
        </w:tabs>
        <w:suppressAutoHyphens w:val="0"/>
        <w:spacing w:after="160"/>
        <w:ind w:left="0" w:firstLine="360"/>
        <w:jc w:val="both"/>
        <w:textAlignment w:val="auto"/>
      </w:pPr>
      <w:r w:rsidRPr="005B5353">
        <w:rPr>
          <w:rStyle w:val="Noklusjumarindkopasfonts1"/>
          <w:rFonts w:ascii="Times New Roman" w:hAnsi="Times New Roman" w:cs="Times New Roman"/>
          <w:sz w:val="24"/>
          <w:lang w:eastAsia="en-US"/>
        </w:rPr>
        <w:t xml:space="preserve">Jauniešu vērtējums par to, vai viņiem ir </w:t>
      </w:r>
      <w:r w:rsidRPr="005B5353">
        <w:rPr>
          <w:rStyle w:val="Noklusjumarindkopasfonts1"/>
          <w:rFonts w:ascii="Times New Roman" w:hAnsi="Times New Roman" w:cs="Times New Roman"/>
          <w:sz w:val="24"/>
          <w:lang w:eastAsia="en-US"/>
        </w:rPr>
        <w:t>iespējas ietekmēt pašvaldības pieņemtos lēmumus, ir izteikti kritisks – 23</w:t>
      </w:r>
      <w:r w:rsidR="00B40D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2</w:t>
      </w:r>
      <w:r w:rsidR="00B40D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uzskata, ka viņiem nav nekādu iespēju ietekmēt lēmumus, ko pieņem pašvaldība, 35</w:t>
      </w:r>
      <w:r w:rsidR="00B40D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1</w:t>
      </w:r>
      <w:r w:rsidR="00B40D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uzskata, ka viņiem ir nelielas iespējas. Tikai </w:t>
      </w:r>
      <w:r w:rsidRPr="005B5353">
        <w:rPr>
          <w:rStyle w:val="Noklusjumarindkopasfonts1"/>
          <w:rFonts w:ascii="Times New Roman" w:hAnsi="Times New Roman" w:cs="Times New Roman"/>
          <w:color w:val="202124"/>
          <w:spacing w:val="3"/>
          <w:sz w:val="24"/>
          <w:shd w:val="clear" w:color="auto" w:fill="FFFFFF"/>
          <w:lang w:eastAsia="en-US"/>
        </w:rPr>
        <w:t>14</w:t>
      </w:r>
      <w:r w:rsidR="00B40D79">
        <w:rPr>
          <w:rStyle w:val="Noklusjumarindkopasfonts1"/>
          <w:rFonts w:ascii="Times New Roman" w:hAnsi="Times New Roman" w:cs="Times New Roman"/>
          <w:color w:val="202124"/>
          <w:spacing w:val="3"/>
          <w:sz w:val="24"/>
          <w:shd w:val="clear" w:color="auto" w:fill="FFFFFF"/>
          <w:lang w:eastAsia="en-US"/>
        </w:rPr>
        <w:t>,</w:t>
      </w:r>
      <w:r w:rsidRPr="005B5353">
        <w:rPr>
          <w:rStyle w:val="Noklusjumarindkopasfonts1"/>
          <w:rFonts w:ascii="Times New Roman" w:hAnsi="Times New Roman" w:cs="Times New Roman"/>
          <w:color w:val="202124"/>
          <w:spacing w:val="3"/>
          <w:sz w:val="24"/>
          <w:shd w:val="clear" w:color="auto" w:fill="FFFFFF"/>
          <w:lang w:eastAsia="en-US"/>
        </w:rPr>
        <w:t>7</w:t>
      </w:r>
      <w:r w:rsidR="00B40D79">
        <w:rPr>
          <w:rStyle w:val="Noklusjumarindkopasfonts1"/>
          <w:rFonts w:ascii="Times New Roman" w:hAnsi="Times New Roman" w:cs="Times New Roman"/>
          <w:color w:val="202124"/>
          <w:spacing w:val="3"/>
          <w:sz w:val="24"/>
          <w:shd w:val="clear" w:color="auto" w:fill="FFFFFF"/>
          <w:lang w:eastAsia="en-US"/>
        </w:rPr>
        <w:t> </w:t>
      </w:r>
      <w:r w:rsidRPr="005B5353">
        <w:rPr>
          <w:rStyle w:val="Noklusjumarindkopasfonts1"/>
          <w:rFonts w:ascii="Times New Roman" w:hAnsi="Times New Roman" w:cs="Times New Roman"/>
          <w:color w:val="202124"/>
          <w:spacing w:val="3"/>
          <w:sz w:val="24"/>
          <w:shd w:val="clear" w:color="auto" w:fill="FFFFFF"/>
          <w:lang w:eastAsia="en-US"/>
        </w:rPr>
        <w:t xml:space="preserve">% jauniešu uzskata, ka viņiem ir iespējas ietekmēt lēmumus, ko pieņem pašvaldība. </w:t>
      </w:r>
      <w:r w:rsidRPr="005B5353">
        <w:rPr>
          <w:rStyle w:val="Noklusjumarindkopasfonts1"/>
          <w:rFonts w:ascii="Times New Roman" w:hAnsi="Times New Roman" w:cs="Times New Roman"/>
          <w:sz w:val="24"/>
          <w:lang w:eastAsia="en-US"/>
        </w:rPr>
        <w:tab/>
      </w:r>
    </w:p>
    <w:p w:rsidR="00F573CE" w:rsidRPr="005B5353" w:rsidRDefault="00F7707D">
      <w:pPr>
        <w:pStyle w:val="Parasts1"/>
        <w:widowControl/>
        <w:tabs>
          <w:tab w:val="left" w:pos="709"/>
          <w:tab w:val="left" w:pos="851"/>
        </w:tabs>
        <w:suppressAutoHyphens w:val="0"/>
        <w:spacing w:after="160"/>
        <w:ind w:left="360"/>
        <w:jc w:val="both"/>
        <w:textAlignment w:val="auto"/>
      </w:pPr>
      <w:r w:rsidRPr="005B5353">
        <w:rPr>
          <w:rStyle w:val="Noklusjumarindkopasfonts1"/>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1131569</wp:posOffset>
            </wp:positionH>
            <wp:positionV relativeFrom="paragraph">
              <wp:posOffset>630</wp:posOffset>
            </wp:positionV>
            <wp:extent cx="3952237" cy="2024381"/>
            <wp:effectExtent l="0" t="0" r="0" b="0"/>
            <wp:wrapTight wrapText="bothSides">
              <wp:wrapPolygon edited="0">
                <wp:start x="0" y="0"/>
                <wp:lineTo x="0" y="21343"/>
                <wp:lineTo x="21451" y="21343"/>
                <wp:lineTo x="21451" y="0"/>
                <wp:lineTo x="0" y="0"/>
              </wp:wrapPolygon>
            </wp:wrapTight>
            <wp:docPr id="632218053" name="Attēls 7"/>
            <wp:cNvGraphicFramePr/>
            <a:graphic xmlns:a="http://schemas.openxmlformats.org/drawingml/2006/main">
              <a:graphicData uri="http://schemas.openxmlformats.org/drawingml/2006/picture">
                <pic:pic xmlns:pic="http://schemas.openxmlformats.org/drawingml/2006/picture">
                  <pic:nvPicPr>
                    <pic:cNvPr id="408118769" name=""/>
                    <pic:cNvPicPr/>
                  </pic:nvPicPr>
                  <pic:blipFill>
                    <a:blip r:embed="rId14"/>
                    <a:stretch>
                      <a:fillRect/>
                    </a:stretch>
                  </pic:blipFill>
                  <pic:spPr>
                    <a:xfrm>
                      <a:off x="0" y="0"/>
                      <a:ext cx="3952237" cy="2024381"/>
                    </a:xfrm>
                    <a:prstGeom prst="rect">
                      <a:avLst/>
                    </a:prstGeom>
                    <a:noFill/>
                    <a:ln>
                      <a:noFill/>
                    </a:ln>
                  </pic:spPr>
                </pic:pic>
              </a:graphicData>
            </a:graphic>
          </wp:anchor>
        </w:drawing>
      </w: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lang w:eastAsia="en-US"/>
        </w:rPr>
      </w:pP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lang w:eastAsia="en-US"/>
        </w:rPr>
      </w:pP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rPr>
      </w:pP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lang w:eastAsia="en-US"/>
        </w:rPr>
      </w:pP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lang w:eastAsia="en-US"/>
        </w:rPr>
      </w:pP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lang w:eastAsia="en-US"/>
        </w:rPr>
      </w:pPr>
    </w:p>
    <w:p w:rsidR="00F573CE" w:rsidRPr="005B5353" w:rsidRDefault="00F573CE">
      <w:pPr>
        <w:pStyle w:val="Parasts1"/>
        <w:widowControl/>
        <w:tabs>
          <w:tab w:val="left" w:pos="709"/>
          <w:tab w:val="left" w:pos="851"/>
        </w:tabs>
        <w:suppressAutoHyphens w:val="0"/>
        <w:spacing w:after="160"/>
        <w:jc w:val="both"/>
        <w:textAlignment w:val="auto"/>
        <w:rPr>
          <w:rFonts w:ascii="Times New Roman" w:hAnsi="Times New Roman" w:cs="Times New Roman"/>
          <w:lang w:eastAsia="en-US"/>
        </w:rPr>
      </w:pPr>
    </w:p>
    <w:p w:rsidR="00F573CE" w:rsidRPr="005B5353" w:rsidRDefault="00F7707D">
      <w:pPr>
        <w:pStyle w:val="Parasts1"/>
        <w:jc w:val="center"/>
      </w:pPr>
      <w:r w:rsidRPr="005B5353">
        <w:rPr>
          <w:rStyle w:val="Noklusjumarindkopasfonts1"/>
          <w:rFonts w:ascii="Times New Roman" w:hAnsi="Times New Roman" w:cs="Times New Roman"/>
          <w:i/>
        </w:rPr>
        <w:t>Attēls Nr.</w:t>
      </w:r>
      <w:r w:rsidR="00B40D79">
        <w:rPr>
          <w:rStyle w:val="Noklusjumarindkopasfonts1"/>
          <w:rFonts w:ascii="Times New Roman" w:hAnsi="Times New Roman" w:cs="Times New Roman"/>
          <w:i/>
        </w:rPr>
        <w:t> </w:t>
      </w:r>
      <w:r w:rsidRPr="005B5353">
        <w:rPr>
          <w:rStyle w:val="Noklusjumarindkopasfonts1"/>
          <w:rFonts w:ascii="Times New Roman" w:hAnsi="Times New Roman" w:cs="Times New Roman"/>
          <w:i/>
        </w:rPr>
        <w:t>7</w:t>
      </w:r>
    </w:p>
    <w:p w:rsidR="00F573CE" w:rsidRPr="005B5353" w:rsidRDefault="00F573CE" w:rsidP="00B329C9">
      <w:pPr>
        <w:pStyle w:val="Parasts1"/>
        <w:widowControl/>
        <w:tabs>
          <w:tab w:val="left" w:pos="709"/>
          <w:tab w:val="left" w:pos="851"/>
        </w:tabs>
        <w:suppressAutoHyphens w:val="0"/>
        <w:ind w:left="357"/>
        <w:jc w:val="both"/>
        <w:textAlignment w:val="auto"/>
        <w:rPr>
          <w:rFonts w:ascii="Times New Roman" w:hAnsi="Times New Roman" w:cs="Times New Roman"/>
          <w:lang w:eastAsia="en-US"/>
        </w:rPr>
      </w:pPr>
    </w:p>
    <w:p w:rsidR="00F573CE" w:rsidRPr="005B5353" w:rsidRDefault="00F7707D">
      <w:pPr>
        <w:pStyle w:val="Parasts1"/>
        <w:widowControl/>
        <w:numPr>
          <w:ilvl w:val="0"/>
          <w:numId w:val="12"/>
        </w:numPr>
        <w:tabs>
          <w:tab w:val="left" w:pos="360"/>
          <w:tab w:val="left" w:pos="709"/>
        </w:tabs>
        <w:suppressAutoHyphens w:val="0"/>
        <w:spacing w:after="160"/>
        <w:ind w:left="0" w:firstLine="360"/>
        <w:jc w:val="both"/>
        <w:textAlignment w:val="auto"/>
      </w:pPr>
      <w:r w:rsidRPr="005B5353">
        <w:rPr>
          <w:rStyle w:val="Noklusjumarindkopasfonts1"/>
          <w:rFonts w:ascii="Times New Roman" w:hAnsi="Times New Roman" w:cs="Times New Roman"/>
          <w:noProof/>
          <w:sz w:val="24"/>
        </w:rPr>
        <w:drawing>
          <wp:anchor distT="0" distB="0" distL="114300" distR="114300" simplePos="0" relativeHeight="251661312" behindDoc="0" locked="0" layoutInCell="1" allowOverlap="1">
            <wp:simplePos x="0" y="0"/>
            <wp:positionH relativeFrom="column">
              <wp:posOffset>1326510</wp:posOffset>
            </wp:positionH>
            <wp:positionV relativeFrom="paragraph">
              <wp:posOffset>401321</wp:posOffset>
            </wp:positionV>
            <wp:extent cx="3753483" cy="2060572"/>
            <wp:effectExtent l="0" t="0" r="0" b="0"/>
            <wp:wrapTight wrapText="bothSides">
              <wp:wrapPolygon edited="0">
                <wp:start x="0" y="0"/>
                <wp:lineTo x="0" y="21374"/>
                <wp:lineTo x="21490" y="21374"/>
                <wp:lineTo x="21490" y="0"/>
                <wp:lineTo x="0" y="0"/>
              </wp:wrapPolygon>
            </wp:wrapTight>
            <wp:docPr id="131588868" name="Attēls 8"/>
            <wp:cNvGraphicFramePr/>
            <a:graphic xmlns:a="http://schemas.openxmlformats.org/drawingml/2006/main">
              <a:graphicData uri="http://schemas.openxmlformats.org/drawingml/2006/picture">
                <pic:pic xmlns:pic="http://schemas.openxmlformats.org/drawingml/2006/picture">
                  <pic:nvPicPr>
                    <pic:cNvPr id="159117956" name=""/>
                    <pic:cNvPicPr/>
                  </pic:nvPicPr>
                  <pic:blipFill>
                    <a:blip r:embed="rId15"/>
                    <a:stretch>
                      <a:fillRect/>
                    </a:stretch>
                  </pic:blipFill>
                  <pic:spPr>
                    <a:xfrm>
                      <a:off x="0" y="0"/>
                      <a:ext cx="3753483" cy="2060572"/>
                    </a:xfrm>
                    <a:prstGeom prst="rect">
                      <a:avLst/>
                    </a:prstGeom>
                    <a:noFill/>
                    <a:ln>
                      <a:noFill/>
                    </a:ln>
                  </pic:spPr>
                </pic:pic>
              </a:graphicData>
            </a:graphic>
          </wp:anchor>
        </w:drawing>
      </w:r>
      <w:r w:rsidRPr="005B5353">
        <w:rPr>
          <w:rStyle w:val="Noklusjumarindkopasfonts1"/>
          <w:rFonts w:ascii="Times New Roman" w:hAnsi="Times New Roman" w:cs="Times New Roman"/>
          <w:sz w:val="24"/>
          <w:lang w:eastAsia="en-US"/>
        </w:rPr>
        <w:t>57</w:t>
      </w:r>
      <w:r w:rsidR="00B40D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1</w:t>
      </w:r>
      <w:r w:rsidR="00B40D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jauniešu uzskata, ka viņiem ir visas iespējas vai lielas iespējas pavadīt brīvo laiku tā, kā paši vēlas. Tai pat laikā salīdzinoši daudz </w:t>
      </w:r>
      <w:r w:rsidR="00B40D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 xml:space="preserve"> 36</w:t>
      </w:r>
      <w:r w:rsidR="00B40D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B40D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jauniešu uzskata, ka viņiem ir nelielas vai nekādas iespējas. </w:t>
      </w:r>
    </w:p>
    <w:p w:rsidR="00F573CE" w:rsidRPr="005B5353" w:rsidRDefault="00F573CE">
      <w:pPr>
        <w:pStyle w:val="Parasts1"/>
        <w:widowControl/>
        <w:tabs>
          <w:tab w:val="left" w:pos="709"/>
          <w:tab w:val="left" w:pos="851"/>
        </w:tabs>
        <w:suppressAutoHyphens w:val="0"/>
        <w:spacing w:after="160"/>
        <w:ind w:left="360"/>
        <w:jc w:val="both"/>
        <w:textAlignment w:val="auto"/>
        <w:rPr>
          <w:rFonts w:ascii="Times New Roman" w:hAnsi="Times New Roman" w:cs="Times New Roman"/>
          <w:sz w:val="24"/>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7707D">
      <w:pPr>
        <w:pStyle w:val="Parasts1"/>
        <w:jc w:val="center"/>
      </w:pPr>
      <w:r w:rsidRPr="005B5353">
        <w:rPr>
          <w:rStyle w:val="Noklusjumarindkopasfonts1"/>
          <w:rFonts w:ascii="Times New Roman" w:hAnsi="Times New Roman" w:cs="Times New Roman"/>
          <w:i/>
        </w:rPr>
        <w:t>Attēls Nr.8</w:t>
      </w:r>
    </w:p>
    <w:p w:rsidR="00F573CE" w:rsidRPr="005B5353" w:rsidRDefault="00F573CE" w:rsidP="00B329C9">
      <w:pPr>
        <w:pStyle w:val="Parasts1"/>
        <w:widowControl/>
        <w:suppressAutoHyphens w:val="0"/>
        <w:textAlignment w:val="auto"/>
        <w:rPr>
          <w:rFonts w:ascii="Times New Roman" w:hAnsi="Times New Roman" w:cs="Times New Roman"/>
          <w:lang w:eastAsia="en-US"/>
        </w:rPr>
      </w:pPr>
    </w:p>
    <w:p w:rsidR="00F573CE" w:rsidRPr="005B5353" w:rsidRDefault="00F7707D">
      <w:pPr>
        <w:pStyle w:val="Parasts1"/>
        <w:widowControl/>
        <w:numPr>
          <w:ilvl w:val="0"/>
          <w:numId w:val="13"/>
        </w:numPr>
        <w:suppressAutoHyphens w:val="0"/>
        <w:spacing w:after="160"/>
        <w:ind w:left="0" w:firstLine="360"/>
        <w:jc w:val="both"/>
        <w:textAlignment w:val="auto"/>
      </w:pPr>
      <w:r w:rsidRPr="005B5353">
        <w:rPr>
          <w:rStyle w:val="Noklusjumarindkopasfonts1"/>
          <w:rFonts w:ascii="Times New Roman" w:hAnsi="Times New Roman" w:cs="Times New Roman"/>
          <w:noProof/>
          <w:sz w:val="24"/>
        </w:rPr>
        <w:lastRenderedPageBreak/>
        <w:drawing>
          <wp:anchor distT="0" distB="0" distL="114300" distR="114300" simplePos="0" relativeHeight="251662336" behindDoc="0" locked="0" layoutInCell="1" allowOverlap="1">
            <wp:simplePos x="0" y="0"/>
            <wp:positionH relativeFrom="column">
              <wp:posOffset>1422404</wp:posOffset>
            </wp:positionH>
            <wp:positionV relativeFrom="paragraph">
              <wp:posOffset>601346</wp:posOffset>
            </wp:positionV>
            <wp:extent cx="2983860" cy="1867533"/>
            <wp:effectExtent l="0" t="0" r="6990" b="0"/>
            <wp:wrapTight wrapText="bothSides">
              <wp:wrapPolygon edited="0">
                <wp:start x="0" y="0"/>
                <wp:lineTo x="0" y="21380"/>
                <wp:lineTo x="21517" y="21380"/>
                <wp:lineTo x="21517" y="0"/>
                <wp:lineTo x="0" y="0"/>
              </wp:wrapPolygon>
            </wp:wrapTight>
            <wp:docPr id="871553551" name="Attēls 9"/>
            <wp:cNvGraphicFramePr/>
            <a:graphic xmlns:a="http://schemas.openxmlformats.org/drawingml/2006/main">
              <a:graphicData uri="http://schemas.openxmlformats.org/drawingml/2006/picture">
                <pic:pic xmlns:pic="http://schemas.openxmlformats.org/drawingml/2006/picture">
                  <pic:nvPicPr>
                    <pic:cNvPr id="1920056440" name=""/>
                    <pic:cNvPicPr/>
                  </pic:nvPicPr>
                  <pic:blipFill>
                    <a:blip r:embed="rId16"/>
                    <a:stretch>
                      <a:fillRect/>
                    </a:stretch>
                  </pic:blipFill>
                  <pic:spPr>
                    <a:xfrm>
                      <a:off x="0" y="0"/>
                      <a:ext cx="2983860" cy="1867533"/>
                    </a:xfrm>
                    <a:prstGeom prst="rect">
                      <a:avLst/>
                    </a:prstGeom>
                    <a:noFill/>
                    <a:ln>
                      <a:noFill/>
                    </a:ln>
                  </pic:spPr>
                </pic:pic>
              </a:graphicData>
            </a:graphic>
          </wp:anchor>
        </w:drawing>
      </w:r>
      <w:r w:rsidRPr="005B5353">
        <w:rPr>
          <w:rStyle w:val="Noklusjumarindkopasfonts1"/>
          <w:rFonts w:ascii="Times New Roman" w:hAnsi="Times New Roman" w:cs="Times New Roman"/>
          <w:sz w:val="24"/>
          <w:lang w:eastAsia="en-US"/>
        </w:rPr>
        <w:t>Vairāk kā puse jauniešu 58</w:t>
      </w:r>
      <w:r w:rsidR="0021226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21226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uzskata, ka novadā būtu nepieciešama jauniešu dome, tikai 9</w:t>
      </w:r>
      <w:r w:rsidR="0021226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21226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uzskata, ka nebūtu nepieciešama, bet 31</w:t>
      </w:r>
      <w:r w:rsidR="0021226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6</w:t>
      </w:r>
      <w:r w:rsidR="0021226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jauniešu ir grūti pateikt savu viedokli šajā jautājumā. Šis jautājums skaidri parāda, ka nepieciešamība pēc jauniešu domes ir un, ka pie šī jautājuma ir jāstrādā. </w:t>
      </w:r>
    </w:p>
    <w:p w:rsidR="00F573CE" w:rsidRPr="005B5353" w:rsidRDefault="00F573CE">
      <w:pPr>
        <w:pStyle w:val="Parasts1"/>
        <w:widowControl/>
        <w:suppressAutoHyphens w:val="0"/>
        <w:spacing w:after="160"/>
        <w:textAlignment w:val="auto"/>
        <w:rPr>
          <w:rFonts w:ascii="Times New Roman" w:hAnsi="Times New Roman" w:cs="Times New Roman"/>
          <w:sz w:val="24"/>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jc w:val="center"/>
        <w:rPr>
          <w:rFonts w:ascii="Times New Roman" w:hAnsi="Times New Roman" w:cs="Times New Roman"/>
          <w:i/>
        </w:rPr>
      </w:pPr>
    </w:p>
    <w:p w:rsidR="00F573CE" w:rsidRPr="005B5353" w:rsidRDefault="00F7707D">
      <w:pPr>
        <w:pStyle w:val="Parasts1"/>
        <w:jc w:val="center"/>
        <w:rPr>
          <w:rFonts w:ascii="Times New Roman" w:hAnsi="Times New Roman" w:cs="Times New Roman"/>
          <w:i/>
        </w:rPr>
      </w:pPr>
      <w:r w:rsidRPr="005B5353">
        <w:rPr>
          <w:rFonts w:ascii="Times New Roman" w:hAnsi="Times New Roman" w:cs="Times New Roman"/>
          <w:i/>
        </w:rPr>
        <w:t>Attēls Nr.</w:t>
      </w:r>
      <w:r w:rsidR="00212269">
        <w:rPr>
          <w:rFonts w:ascii="Times New Roman" w:hAnsi="Times New Roman" w:cs="Times New Roman"/>
          <w:i/>
        </w:rPr>
        <w:t> </w:t>
      </w:r>
      <w:r w:rsidRPr="005B5353">
        <w:rPr>
          <w:rFonts w:ascii="Times New Roman" w:hAnsi="Times New Roman" w:cs="Times New Roman"/>
          <w:i/>
        </w:rPr>
        <w:t>9</w:t>
      </w:r>
    </w:p>
    <w:p w:rsidR="00F573CE" w:rsidRPr="005B5353" w:rsidRDefault="00F573CE">
      <w:pPr>
        <w:pStyle w:val="Parasts1"/>
        <w:jc w:val="center"/>
        <w:rPr>
          <w:rFonts w:ascii="Times New Roman" w:hAnsi="Times New Roman" w:cs="Times New Roman"/>
        </w:rPr>
      </w:pPr>
    </w:p>
    <w:p w:rsidR="00F573CE" w:rsidRPr="005B5353" w:rsidRDefault="00F7707D">
      <w:pPr>
        <w:pStyle w:val="Parasts1"/>
        <w:widowControl/>
        <w:numPr>
          <w:ilvl w:val="0"/>
          <w:numId w:val="13"/>
        </w:numPr>
        <w:suppressAutoHyphens w:val="0"/>
        <w:spacing w:after="160"/>
        <w:ind w:left="0" w:firstLine="360"/>
        <w:jc w:val="both"/>
        <w:textAlignment w:val="auto"/>
      </w:pPr>
      <w:r w:rsidRPr="005B5353">
        <w:rPr>
          <w:rStyle w:val="Noklusjumarindkopasfonts1"/>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850263</wp:posOffset>
            </wp:positionH>
            <wp:positionV relativeFrom="paragraph">
              <wp:posOffset>785497</wp:posOffset>
            </wp:positionV>
            <wp:extent cx="4681856" cy="2686680"/>
            <wp:effectExtent l="0" t="0" r="4444" b="0"/>
            <wp:wrapTight wrapText="bothSides">
              <wp:wrapPolygon edited="0">
                <wp:start x="0" y="0"/>
                <wp:lineTo x="0" y="21447"/>
                <wp:lineTo x="21533" y="21447"/>
                <wp:lineTo x="21533" y="0"/>
                <wp:lineTo x="0" y="0"/>
              </wp:wrapPolygon>
            </wp:wrapTight>
            <wp:docPr id="119333035" name="Attēls 16"/>
            <wp:cNvGraphicFramePr/>
            <a:graphic xmlns:a="http://schemas.openxmlformats.org/drawingml/2006/main">
              <a:graphicData uri="http://schemas.openxmlformats.org/drawingml/2006/picture">
                <pic:pic xmlns:pic="http://schemas.openxmlformats.org/drawingml/2006/picture">
                  <pic:nvPicPr>
                    <pic:cNvPr id="145066565" name=""/>
                    <pic:cNvPicPr/>
                  </pic:nvPicPr>
                  <pic:blipFill>
                    <a:blip r:embed="rId17"/>
                    <a:stretch>
                      <a:fillRect/>
                    </a:stretch>
                  </pic:blipFill>
                  <pic:spPr>
                    <a:xfrm>
                      <a:off x="0" y="0"/>
                      <a:ext cx="4681856" cy="2686680"/>
                    </a:xfrm>
                    <a:prstGeom prst="rect">
                      <a:avLst/>
                    </a:prstGeom>
                    <a:noFill/>
                    <a:ln>
                      <a:noFill/>
                    </a:ln>
                  </pic:spPr>
                </pic:pic>
              </a:graphicData>
            </a:graphic>
          </wp:anchor>
        </w:drawing>
      </w:r>
      <w:r w:rsidRPr="005B5353">
        <w:rPr>
          <w:rStyle w:val="Noklusjumarindkopasfonts1"/>
          <w:rFonts w:ascii="Times New Roman" w:hAnsi="Times New Roman" w:cs="Times New Roman"/>
          <w:sz w:val="24"/>
          <w:szCs w:val="24"/>
          <w:lang w:eastAsia="en-US"/>
        </w:rPr>
        <w:t xml:space="preserve">Kā būtiskākās problēmas, ar ko saskaras jaunieši, tiek minētas </w:t>
      </w:r>
      <w:r w:rsidRPr="005B5353">
        <w:rPr>
          <w:rStyle w:val="Noklusjumarindkopasfonts1"/>
          <w:rFonts w:ascii="Times New Roman" w:hAnsi="Times New Roman" w:cs="Times New Roman"/>
          <w:sz w:val="24"/>
          <w:szCs w:val="24"/>
          <w:lang w:eastAsia="en-US"/>
        </w:rPr>
        <w:t>izklaides vietu trūkums 68</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3</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slinkums 67</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2</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nav kur lietderīgi pavadīt brīvo laiku 66.8%, problēmas mācībās 58</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7</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smēķēšana 56</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4</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nekas neinteresē 53</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7</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alkohols 49</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nepietiekamas finanses 38</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2</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transporta trūkums 35</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5</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problēmas ģimenē 33</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2</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bezdarbs 32</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4</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 kā arī klaiņošana un narkotikas 31</w:t>
      </w:r>
      <w:r w:rsidR="00212269">
        <w:rPr>
          <w:rStyle w:val="Noklusjumarindkopasfonts1"/>
          <w:rFonts w:ascii="Times New Roman" w:hAnsi="Times New Roman" w:cs="Times New Roman"/>
          <w:sz w:val="24"/>
          <w:szCs w:val="24"/>
          <w:lang w:eastAsia="en-US"/>
        </w:rPr>
        <w:t>,</w:t>
      </w:r>
      <w:r w:rsidRPr="005B5353">
        <w:rPr>
          <w:rStyle w:val="Noklusjumarindkopasfonts1"/>
          <w:rFonts w:ascii="Times New Roman" w:hAnsi="Times New Roman" w:cs="Times New Roman"/>
          <w:sz w:val="24"/>
          <w:szCs w:val="24"/>
          <w:lang w:eastAsia="en-US"/>
        </w:rPr>
        <w:t>3</w:t>
      </w:r>
      <w:r w:rsidR="00212269">
        <w:rPr>
          <w:rStyle w:val="Noklusjumarindkopasfonts1"/>
          <w:rFonts w:ascii="Times New Roman" w:hAnsi="Times New Roman" w:cs="Times New Roman"/>
          <w:sz w:val="24"/>
          <w:szCs w:val="24"/>
          <w:lang w:eastAsia="en-US"/>
        </w:rPr>
        <w:t> </w:t>
      </w:r>
      <w:r w:rsidRPr="005B5353">
        <w:rPr>
          <w:rStyle w:val="Noklusjumarindkopasfonts1"/>
          <w:rFonts w:ascii="Times New Roman" w:hAnsi="Times New Roman" w:cs="Times New Roman"/>
          <w:sz w:val="24"/>
          <w:szCs w:val="24"/>
          <w:lang w:eastAsia="en-US"/>
        </w:rPr>
        <w:t>%.</w:t>
      </w:r>
    </w:p>
    <w:p w:rsidR="00F573CE" w:rsidRPr="005B5353" w:rsidRDefault="00F573CE">
      <w:pPr>
        <w:pStyle w:val="Parasts1"/>
        <w:widowControl/>
        <w:suppressAutoHyphens w:val="0"/>
        <w:spacing w:after="160"/>
        <w:ind w:left="360"/>
        <w:jc w:val="both"/>
        <w:textAlignment w:val="auto"/>
        <w:rPr>
          <w:rFonts w:ascii="Times New Roman" w:hAnsi="Times New Roman" w:cs="Times New Roman"/>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7707D">
      <w:pPr>
        <w:pStyle w:val="Parasts1"/>
        <w:jc w:val="center"/>
        <w:rPr>
          <w:rFonts w:ascii="Times New Roman" w:hAnsi="Times New Roman" w:cs="Times New Roman"/>
          <w:i/>
        </w:rPr>
      </w:pPr>
      <w:r w:rsidRPr="005B5353">
        <w:rPr>
          <w:rFonts w:ascii="Times New Roman" w:hAnsi="Times New Roman" w:cs="Times New Roman"/>
          <w:i/>
        </w:rPr>
        <w:t>Attēls Nr.</w:t>
      </w:r>
      <w:r w:rsidR="00212269">
        <w:rPr>
          <w:rFonts w:ascii="Times New Roman" w:hAnsi="Times New Roman" w:cs="Times New Roman"/>
          <w:i/>
        </w:rPr>
        <w:t> </w:t>
      </w:r>
      <w:r w:rsidRPr="005B5353">
        <w:rPr>
          <w:rFonts w:ascii="Times New Roman" w:hAnsi="Times New Roman" w:cs="Times New Roman"/>
          <w:i/>
        </w:rPr>
        <w:t>10</w:t>
      </w:r>
    </w:p>
    <w:p w:rsidR="00F573CE" w:rsidRPr="005B5353" w:rsidRDefault="00F573CE">
      <w:pPr>
        <w:pStyle w:val="Parasts1"/>
        <w:jc w:val="center"/>
        <w:rPr>
          <w:rFonts w:ascii="Times New Roman" w:hAnsi="Times New Roman" w:cs="Times New Roman"/>
        </w:rPr>
      </w:pPr>
    </w:p>
    <w:p w:rsidR="00F573CE" w:rsidRPr="00F257CB" w:rsidRDefault="00F7707D">
      <w:pPr>
        <w:pStyle w:val="Parasts1"/>
        <w:widowControl/>
        <w:numPr>
          <w:ilvl w:val="0"/>
          <w:numId w:val="14"/>
        </w:numPr>
        <w:suppressAutoHyphens w:val="0"/>
        <w:spacing w:after="160"/>
        <w:ind w:left="0" w:firstLine="360"/>
        <w:jc w:val="both"/>
        <w:textAlignment w:val="auto"/>
        <w:rPr>
          <w:rStyle w:val="Noklusjumarindkopasfonts1"/>
        </w:rPr>
      </w:pPr>
      <w:r w:rsidRPr="005B5353">
        <w:rPr>
          <w:rStyle w:val="Noklusjumarindkopasfonts1"/>
          <w:rFonts w:ascii="Times New Roman" w:hAnsi="Times New Roman" w:cs="Times New Roman"/>
          <w:noProof/>
          <w:sz w:val="24"/>
        </w:rPr>
        <w:drawing>
          <wp:anchor distT="0" distB="0" distL="114300" distR="114300" simplePos="0" relativeHeight="251665408" behindDoc="0" locked="0" layoutInCell="1" allowOverlap="1">
            <wp:simplePos x="0" y="0"/>
            <wp:positionH relativeFrom="column">
              <wp:posOffset>1343660</wp:posOffset>
            </wp:positionH>
            <wp:positionV relativeFrom="paragraph">
              <wp:posOffset>384175</wp:posOffset>
            </wp:positionV>
            <wp:extent cx="3728085" cy="1911350"/>
            <wp:effectExtent l="0" t="0" r="5715" b="0"/>
            <wp:wrapTight wrapText="bothSides">
              <wp:wrapPolygon edited="0">
                <wp:start x="0" y="0"/>
                <wp:lineTo x="0" y="21313"/>
                <wp:lineTo x="21523" y="21313"/>
                <wp:lineTo x="21523" y="0"/>
                <wp:lineTo x="0" y="0"/>
              </wp:wrapPolygon>
            </wp:wrapTight>
            <wp:docPr id="1794540777" name="Attēls 11"/>
            <wp:cNvGraphicFramePr/>
            <a:graphic xmlns:a="http://schemas.openxmlformats.org/drawingml/2006/main">
              <a:graphicData uri="http://schemas.openxmlformats.org/drawingml/2006/picture">
                <pic:pic xmlns:pic="http://schemas.openxmlformats.org/drawingml/2006/picture">
                  <pic:nvPicPr>
                    <pic:cNvPr id="41920101" name=""/>
                    <pic:cNvPicPr/>
                  </pic:nvPicPr>
                  <pic:blipFill>
                    <a:blip r:embed="rId18"/>
                    <a:stretch>
                      <a:fillRect/>
                    </a:stretch>
                  </pic:blipFill>
                  <pic:spPr>
                    <a:xfrm>
                      <a:off x="0" y="0"/>
                      <a:ext cx="3728085" cy="1911350"/>
                    </a:xfrm>
                    <a:prstGeom prst="rect">
                      <a:avLst/>
                    </a:prstGeom>
                    <a:noFill/>
                    <a:ln>
                      <a:noFill/>
                    </a:ln>
                  </pic:spPr>
                </pic:pic>
              </a:graphicData>
            </a:graphic>
            <wp14:sizeRelV relativeFrom="margin">
              <wp14:pctHeight>0</wp14:pctHeight>
            </wp14:sizeRelV>
          </wp:anchor>
        </w:drawing>
      </w:r>
      <w:r w:rsidRPr="005B5353">
        <w:rPr>
          <w:rStyle w:val="Noklusjumarindkopasfonts1"/>
          <w:rFonts w:ascii="Times New Roman" w:hAnsi="Times New Roman" w:cs="Times New Roman"/>
          <w:sz w:val="24"/>
          <w:lang w:eastAsia="en-US"/>
        </w:rPr>
        <w:t>61</w:t>
      </w:r>
      <w:r w:rsidR="0021226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4</w:t>
      </w:r>
      <w:r w:rsidR="0021226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jauniešu uzskata, ka būtu nepieciešams aktīvākos jauniešus ik gadu godināt pasākumā “Gada jaunietis”, 14</w:t>
      </w:r>
      <w:r w:rsidR="002D5011">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2D5011">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uzskata, ka nē, bet 22.4% jauniešu ir grūti </w:t>
      </w:r>
      <w:r w:rsidRPr="005B5353">
        <w:rPr>
          <w:rStyle w:val="Noklusjumarindkopasfonts1"/>
          <w:rFonts w:ascii="Times New Roman" w:hAnsi="Times New Roman" w:cs="Times New Roman"/>
          <w:sz w:val="24"/>
          <w:lang w:eastAsia="en-US"/>
        </w:rPr>
        <w:t>izlemt.</w:t>
      </w:r>
    </w:p>
    <w:p w:rsidR="00F257CB" w:rsidRPr="005B5353" w:rsidRDefault="00F257CB">
      <w:pPr>
        <w:pStyle w:val="Parasts1"/>
        <w:widowControl/>
        <w:numPr>
          <w:ilvl w:val="0"/>
          <w:numId w:val="14"/>
        </w:numPr>
        <w:suppressAutoHyphens w:val="0"/>
        <w:spacing w:after="160"/>
        <w:ind w:left="0" w:firstLine="360"/>
        <w:jc w:val="both"/>
        <w:textAlignment w:val="auto"/>
      </w:pPr>
    </w:p>
    <w:p w:rsidR="00F573CE" w:rsidRPr="005B5353" w:rsidRDefault="00F573CE">
      <w:pPr>
        <w:pStyle w:val="Parasts1"/>
        <w:widowControl/>
        <w:suppressAutoHyphens w:val="0"/>
        <w:spacing w:after="160"/>
        <w:jc w:val="both"/>
        <w:textAlignment w:val="auto"/>
        <w:rPr>
          <w:rFonts w:ascii="Times New Roman" w:hAnsi="Times New Roman" w:cs="Times New Roman"/>
          <w:lang w:eastAsia="en-US"/>
        </w:rPr>
      </w:pPr>
    </w:p>
    <w:p w:rsidR="00F573CE" w:rsidRPr="005B5353" w:rsidRDefault="00F573CE">
      <w:pPr>
        <w:pStyle w:val="Parasts1"/>
        <w:widowControl/>
        <w:suppressAutoHyphens w:val="0"/>
        <w:spacing w:after="160"/>
        <w:jc w:val="both"/>
        <w:textAlignment w:val="auto"/>
        <w:rPr>
          <w:rFonts w:ascii="Times New Roman" w:hAnsi="Times New Roman" w:cs="Times New Roman"/>
          <w:lang w:eastAsia="en-US"/>
        </w:rPr>
      </w:pPr>
    </w:p>
    <w:p w:rsidR="00F573CE" w:rsidRPr="005B5353" w:rsidRDefault="00F573CE">
      <w:pPr>
        <w:pStyle w:val="Parasts1"/>
        <w:widowControl/>
        <w:suppressAutoHyphens w:val="0"/>
        <w:spacing w:after="160"/>
        <w:jc w:val="both"/>
        <w:textAlignment w:val="auto"/>
        <w:rPr>
          <w:rFonts w:ascii="Times New Roman" w:hAnsi="Times New Roman" w:cs="Times New Roman"/>
          <w:lang w:eastAsia="en-US"/>
        </w:rPr>
      </w:pPr>
    </w:p>
    <w:p w:rsidR="00F573CE" w:rsidRPr="005B5353" w:rsidRDefault="00F573CE">
      <w:pPr>
        <w:pStyle w:val="Parasts1"/>
        <w:widowControl/>
        <w:suppressAutoHyphens w:val="0"/>
        <w:spacing w:after="160"/>
        <w:jc w:val="both"/>
        <w:textAlignment w:val="auto"/>
        <w:rPr>
          <w:rFonts w:ascii="Times New Roman" w:hAnsi="Times New Roman" w:cs="Times New Roman"/>
          <w:lang w:eastAsia="en-US"/>
        </w:rPr>
      </w:pPr>
    </w:p>
    <w:p w:rsidR="00F573CE" w:rsidRPr="005B5353" w:rsidRDefault="00F573CE">
      <w:pPr>
        <w:pStyle w:val="Parasts1"/>
        <w:widowControl/>
        <w:suppressAutoHyphens w:val="0"/>
        <w:spacing w:after="160"/>
        <w:jc w:val="both"/>
        <w:textAlignment w:val="auto"/>
        <w:rPr>
          <w:rFonts w:ascii="Times New Roman" w:hAnsi="Times New Roman" w:cs="Times New Roman"/>
          <w:lang w:eastAsia="en-US"/>
        </w:rPr>
      </w:pPr>
    </w:p>
    <w:p w:rsidR="00F573CE" w:rsidRPr="005B5353" w:rsidRDefault="00F573CE">
      <w:pPr>
        <w:pStyle w:val="Parasts1"/>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7707D">
      <w:pPr>
        <w:pStyle w:val="Parasts1"/>
        <w:jc w:val="center"/>
        <w:rPr>
          <w:rFonts w:ascii="Times New Roman" w:hAnsi="Times New Roman" w:cs="Times New Roman"/>
          <w:i/>
        </w:rPr>
      </w:pPr>
      <w:r>
        <w:rPr>
          <w:rFonts w:ascii="Times New Roman" w:hAnsi="Times New Roman" w:cs="Times New Roman"/>
          <w:i/>
        </w:rPr>
        <w:lastRenderedPageBreak/>
        <w:t>Attēls Nr. 11</w:t>
      </w:r>
    </w:p>
    <w:p w:rsidR="00F573CE" w:rsidRPr="005B5353" w:rsidRDefault="00F573CE" w:rsidP="00B329C9">
      <w:pPr>
        <w:pStyle w:val="Parasts1"/>
        <w:widowControl/>
        <w:suppressAutoHyphens w:val="0"/>
        <w:ind w:left="357"/>
        <w:jc w:val="both"/>
        <w:textAlignment w:val="auto"/>
        <w:rPr>
          <w:rFonts w:ascii="Times New Roman" w:hAnsi="Times New Roman" w:cs="Times New Roman"/>
          <w:lang w:eastAsia="en-US"/>
        </w:rPr>
      </w:pPr>
    </w:p>
    <w:p w:rsidR="00F573CE" w:rsidRPr="005B5353" w:rsidRDefault="00F7707D">
      <w:pPr>
        <w:pStyle w:val="Parasts1"/>
        <w:widowControl/>
        <w:numPr>
          <w:ilvl w:val="0"/>
          <w:numId w:val="15"/>
        </w:numPr>
        <w:suppressAutoHyphens w:val="0"/>
        <w:spacing w:after="160"/>
        <w:ind w:left="0" w:firstLine="360"/>
        <w:jc w:val="both"/>
        <w:textAlignment w:val="auto"/>
      </w:pPr>
      <w:r w:rsidRPr="005B5353">
        <w:rPr>
          <w:rStyle w:val="Noklusjumarindkopasfonts1"/>
          <w:rFonts w:ascii="Times New Roman" w:hAnsi="Times New Roman" w:cs="Times New Roman"/>
          <w:sz w:val="24"/>
          <w:lang w:eastAsia="en-US"/>
        </w:rPr>
        <w:t>Vairākums 69</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9</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jauniešu parasti iegūst sev aktuālo informāciju no draugiem un paziņām, 59</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5</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no sociālajiem tīkliem internetā, 53</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skolā, 48</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6</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no ģimenes locekļiem, 20</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8</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no masu medijiem, 14</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jauniešu centrā, 13</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5</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no informācijas stendiem jauniešiem, bet 9</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savā pašvaldībā.</w:t>
      </w:r>
    </w:p>
    <w:p w:rsidR="00F573CE" w:rsidRPr="005B5353" w:rsidRDefault="00F7707D">
      <w:pPr>
        <w:pStyle w:val="Parasts1"/>
        <w:widowControl/>
        <w:suppressAutoHyphens w:val="0"/>
        <w:spacing w:after="160"/>
        <w:textAlignment w:val="auto"/>
      </w:pPr>
      <w:r w:rsidRPr="005B5353">
        <w:rPr>
          <w:rStyle w:val="Noklusjumarindkopasfonts1"/>
          <w:rFonts w:ascii="Times New Roman" w:hAnsi="Times New Roman" w:cs="Times New Roman"/>
          <w:noProof/>
          <w:sz w:val="24"/>
        </w:rPr>
        <w:drawing>
          <wp:anchor distT="0" distB="0" distL="114300" distR="114300" simplePos="0" relativeHeight="251663360" behindDoc="0" locked="0" layoutInCell="1" allowOverlap="1">
            <wp:simplePos x="0" y="0"/>
            <wp:positionH relativeFrom="column">
              <wp:posOffset>788670</wp:posOffset>
            </wp:positionH>
            <wp:positionV relativeFrom="paragraph">
              <wp:posOffset>0</wp:posOffset>
            </wp:positionV>
            <wp:extent cx="4361816" cy="2514600"/>
            <wp:effectExtent l="0" t="0" r="635" b="0"/>
            <wp:wrapTight wrapText="bothSides">
              <wp:wrapPolygon edited="0">
                <wp:start x="0" y="0"/>
                <wp:lineTo x="0" y="21436"/>
                <wp:lineTo x="21509" y="21436"/>
                <wp:lineTo x="21509" y="0"/>
                <wp:lineTo x="0" y="0"/>
              </wp:wrapPolygon>
            </wp:wrapTight>
            <wp:docPr id="517046070"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rPr>
          <w:rFonts w:ascii="Times New Roman" w:hAnsi="Times New Roman" w:cs="Times New Roman"/>
          <w:lang w:eastAsia="en-US"/>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7707D">
      <w:pPr>
        <w:pStyle w:val="Parasts1"/>
        <w:jc w:val="center"/>
        <w:rPr>
          <w:rFonts w:ascii="Times New Roman" w:hAnsi="Times New Roman" w:cs="Times New Roman"/>
          <w:i/>
        </w:rPr>
      </w:pPr>
      <w:r w:rsidRPr="005B5353">
        <w:rPr>
          <w:rFonts w:ascii="Times New Roman" w:hAnsi="Times New Roman" w:cs="Times New Roman"/>
          <w:i/>
        </w:rPr>
        <w:t>Attēls Nr.</w:t>
      </w:r>
      <w:r w:rsidR="004E3A79">
        <w:rPr>
          <w:rFonts w:ascii="Times New Roman" w:hAnsi="Times New Roman" w:cs="Times New Roman"/>
          <w:i/>
        </w:rPr>
        <w:t> </w:t>
      </w:r>
      <w:r w:rsidRPr="005B5353">
        <w:rPr>
          <w:rFonts w:ascii="Times New Roman" w:hAnsi="Times New Roman" w:cs="Times New Roman"/>
          <w:i/>
        </w:rPr>
        <w:t>12</w:t>
      </w:r>
    </w:p>
    <w:p w:rsidR="00F573CE" w:rsidRPr="005B5353" w:rsidRDefault="00F573CE">
      <w:pPr>
        <w:pStyle w:val="Parasts1"/>
        <w:jc w:val="center"/>
        <w:rPr>
          <w:rFonts w:ascii="Times New Roman" w:hAnsi="Times New Roman" w:cs="Times New Roman"/>
        </w:rPr>
      </w:pPr>
    </w:p>
    <w:p w:rsidR="00F573CE" w:rsidRPr="005B5353" w:rsidRDefault="00F7707D">
      <w:pPr>
        <w:pStyle w:val="Parasts1"/>
        <w:widowControl/>
        <w:numPr>
          <w:ilvl w:val="0"/>
          <w:numId w:val="15"/>
        </w:numPr>
        <w:suppressAutoHyphens w:val="0"/>
        <w:spacing w:after="160"/>
        <w:ind w:left="0" w:firstLine="360"/>
        <w:jc w:val="both"/>
        <w:textAlignment w:val="auto"/>
      </w:pPr>
      <w:r w:rsidRPr="005B5353">
        <w:rPr>
          <w:rStyle w:val="Noklusjumarindkopasfonts1"/>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1224281</wp:posOffset>
            </wp:positionH>
            <wp:positionV relativeFrom="paragraph">
              <wp:posOffset>795656</wp:posOffset>
            </wp:positionV>
            <wp:extent cx="3960495" cy="2041526"/>
            <wp:effectExtent l="0" t="0" r="1905" b="15875"/>
            <wp:wrapTight wrapText="bothSides">
              <wp:wrapPolygon edited="0">
                <wp:start x="0" y="0"/>
                <wp:lineTo x="0" y="21566"/>
                <wp:lineTo x="21506" y="21566"/>
                <wp:lineTo x="21506" y="0"/>
                <wp:lineTo x="0" y="0"/>
              </wp:wrapPolygon>
            </wp:wrapTight>
            <wp:docPr id="1755513182" name="Diagram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5B5353">
        <w:rPr>
          <w:rStyle w:val="Noklusjumarindkopasfonts1"/>
          <w:rFonts w:ascii="Times New Roman" w:hAnsi="Times New Roman" w:cs="Times New Roman"/>
          <w:sz w:val="24"/>
          <w:lang w:eastAsia="en-US"/>
        </w:rPr>
        <w:t xml:space="preserve">Apkopojot statistiku, kā jaunieši vēlētos iegūt sev interesējošo informāciju, vairākums atbild, ka saņemt informāciju sociālajos tīklos (facebook un </w:t>
      </w:r>
      <w:r w:rsidRPr="005B5353">
        <w:rPr>
          <w:rStyle w:val="Noklusjumarindkopasfonts1"/>
          <w:rFonts w:ascii="Times New Roman" w:hAnsi="Times New Roman" w:cs="Times New Roman"/>
          <w:sz w:val="24"/>
          <w:lang w:eastAsia="en-US"/>
        </w:rPr>
        <w:t>Instagram) 63</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3</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29</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ir grūti pateikt, 27</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8</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vēlētos saņemt informāciju jauniešu info stendos, 18</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9</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informāciju vēlētos saņemt jauniešu centru tīmekļu vietnēs, 18</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5</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xml:space="preserve">% pašvaldības tīmekļvietnē </w:t>
      </w:r>
      <w:hyperlink r:id="rId21" w:history="1">
        <w:r w:rsidRPr="005B5353">
          <w:rPr>
            <w:rStyle w:val="Noklusjumarindkopasfonts1"/>
            <w:rFonts w:ascii="Times New Roman" w:hAnsi="Times New Roman" w:cs="Times New Roman"/>
            <w:color w:val="0563C1"/>
            <w:sz w:val="24"/>
            <w:u w:val="single"/>
            <w:lang w:eastAsia="en-US"/>
          </w:rPr>
          <w:t>www.tukums.lv</w:t>
        </w:r>
      </w:hyperlink>
      <w:r w:rsidRPr="005B5353">
        <w:rPr>
          <w:rStyle w:val="Noklusjumarindkopasfonts1"/>
          <w:rFonts w:ascii="Times New Roman" w:hAnsi="Times New Roman" w:cs="Times New Roman"/>
          <w:sz w:val="24"/>
          <w:lang w:eastAsia="en-US"/>
        </w:rPr>
        <w:t>.</w:t>
      </w:r>
    </w:p>
    <w:p w:rsidR="00F573CE" w:rsidRPr="005B5353" w:rsidRDefault="00F573CE">
      <w:pPr>
        <w:pStyle w:val="Parasts1"/>
        <w:widowControl/>
        <w:suppressAutoHyphens w:val="0"/>
        <w:spacing w:after="160"/>
        <w:ind w:left="360"/>
        <w:jc w:val="both"/>
        <w:textAlignment w:val="auto"/>
        <w:rPr>
          <w:rFonts w:ascii="Times New Roman" w:hAnsi="Times New Roman" w:cs="Times New Roman"/>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573CE">
      <w:pPr>
        <w:pStyle w:val="Parasts1"/>
        <w:rPr>
          <w:rFonts w:ascii="Times New Roman" w:hAnsi="Times New Roman" w:cs="Times New Roman"/>
          <w:i/>
        </w:rPr>
      </w:pPr>
    </w:p>
    <w:p w:rsidR="00F573CE" w:rsidRPr="005B5353" w:rsidRDefault="00F573CE">
      <w:pPr>
        <w:pStyle w:val="Parasts1"/>
        <w:jc w:val="center"/>
        <w:rPr>
          <w:rFonts w:ascii="Times New Roman" w:hAnsi="Times New Roman" w:cs="Times New Roman"/>
          <w:i/>
        </w:rPr>
      </w:pPr>
    </w:p>
    <w:p w:rsidR="00F573CE" w:rsidRPr="005B5353" w:rsidRDefault="00F7707D">
      <w:pPr>
        <w:pStyle w:val="Parasts1"/>
        <w:jc w:val="center"/>
      </w:pPr>
      <w:r w:rsidRPr="005B5353">
        <w:rPr>
          <w:rStyle w:val="Noklusjumarindkopasfonts1"/>
          <w:rFonts w:ascii="Times New Roman" w:hAnsi="Times New Roman" w:cs="Times New Roman"/>
          <w:i/>
        </w:rPr>
        <w:t>Attēls Nr.13.</w:t>
      </w:r>
    </w:p>
    <w:p w:rsidR="00F573CE" w:rsidRPr="005B5353" w:rsidRDefault="00F573CE" w:rsidP="00B329C9">
      <w:pPr>
        <w:pStyle w:val="Parasts1"/>
        <w:widowControl/>
        <w:suppressAutoHyphens w:val="0"/>
        <w:textAlignment w:val="auto"/>
        <w:rPr>
          <w:rFonts w:ascii="Times New Roman" w:hAnsi="Times New Roman" w:cs="Times New Roman"/>
          <w:lang w:eastAsia="en-US"/>
        </w:rPr>
      </w:pPr>
    </w:p>
    <w:p w:rsidR="00F573CE" w:rsidRPr="005B5353" w:rsidRDefault="00F7707D">
      <w:pPr>
        <w:pStyle w:val="Parasts1"/>
        <w:widowControl/>
        <w:numPr>
          <w:ilvl w:val="0"/>
          <w:numId w:val="15"/>
        </w:numPr>
        <w:suppressAutoHyphens w:val="0"/>
        <w:spacing w:after="160"/>
        <w:ind w:left="0" w:firstLine="360"/>
        <w:jc w:val="both"/>
        <w:textAlignment w:val="auto"/>
      </w:pPr>
      <w:r w:rsidRPr="005B5353">
        <w:rPr>
          <w:rStyle w:val="Noklusjumarindkopasfonts1"/>
          <w:rFonts w:ascii="Times New Roman" w:hAnsi="Times New Roman" w:cs="Times New Roman"/>
          <w:sz w:val="24"/>
          <w:lang w:eastAsia="en-US"/>
        </w:rPr>
        <w:t>Vaicāti, kāds ir augstākais izglītības līmenis, kādu jaunieši plāno sasniegt, 29</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3</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vēl nav izlēmuši, 5</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plāno iegūt pamatizglītību, 30</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1</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vidējo izglītību, 18</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9</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vidējo profesionālo, bakalaura grādu plāno iegūt 14</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7</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maģistra grādu</w:t>
      </w:r>
      <w:r w:rsidRPr="005B5353">
        <w:rPr>
          <w:rStyle w:val="Noklusjumarindkopasfonts1"/>
          <w:rFonts w:ascii="Times New Roman" w:hAnsi="Times New Roman" w:cs="Times New Roman"/>
          <w:sz w:val="24"/>
          <w:lang w:eastAsia="en-US"/>
        </w:rPr>
        <w:t xml:space="preserve"> 15</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1</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jauniešu, bet doktora grādu 5</w:t>
      </w:r>
      <w:r w:rsidR="004E3A79">
        <w:rPr>
          <w:rStyle w:val="Noklusjumarindkopasfonts1"/>
          <w:rFonts w:ascii="Times New Roman" w:hAnsi="Times New Roman" w:cs="Times New Roman"/>
          <w:sz w:val="24"/>
          <w:lang w:eastAsia="en-US"/>
        </w:rPr>
        <w:t>,</w:t>
      </w:r>
      <w:r w:rsidRPr="005B5353">
        <w:rPr>
          <w:rStyle w:val="Noklusjumarindkopasfonts1"/>
          <w:rFonts w:ascii="Times New Roman" w:hAnsi="Times New Roman" w:cs="Times New Roman"/>
          <w:sz w:val="24"/>
          <w:lang w:eastAsia="en-US"/>
        </w:rPr>
        <w:t>8</w:t>
      </w:r>
      <w:r w:rsidR="004E3A79">
        <w:rPr>
          <w:rStyle w:val="Noklusjumarindkopasfonts1"/>
          <w:rFonts w:ascii="Times New Roman" w:hAnsi="Times New Roman" w:cs="Times New Roman"/>
          <w:sz w:val="24"/>
          <w:lang w:eastAsia="en-US"/>
        </w:rPr>
        <w:t> </w:t>
      </w:r>
      <w:r w:rsidRPr="005B5353">
        <w:rPr>
          <w:rStyle w:val="Noklusjumarindkopasfonts1"/>
          <w:rFonts w:ascii="Times New Roman" w:hAnsi="Times New Roman" w:cs="Times New Roman"/>
          <w:sz w:val="24"/>
          <w:lang w:eastAsia="en-US"/>
        </w:rPr>
        <w:t>% no aptaujātajiem.</w:t>
      </w:r>
    </w:p>
    <w:p w:rsidR="00F573CE" w:rsidRPr="005B5353" w:rsidRDefault="00F573CE">
      <w:pPr>
        <w:pStyle w:val="Parasts1"/>
        <w:widowControl/>
        <w:suppressAutoHyphens w:val="0"/>
        <w:spacing w:after="160"/>
        <w:ind w:left="360"/>
        <w:jc w:val="both"/>
        <w:textAlignment w:val="auto"/>
        <w:rPr>
          <w:rFonts w:ascii="Times New Roman" w:hAnsi="Times New Roman" w:cs="Times New Roman"/>
          <w:sz w:val="24"/>
          <w:lang w:eastAsia="en-US"/>
        </w:rPr>
      </w:pPr>
    </w:p>
    <w:p w:rsidR="00F573CE" w:rsidRPr="005B5353" w:rsidRDefault="00F573CE">
      <w:pPr>
        <w:pStyle w:val="Parasts1"/>
        <w:widowControl/>
        <w:suppressAutoHyphens w:val="0"/>
        <w:spacing w:after="160"/>
        <w:textAlignment w:val="auto"/>
        <w:rPr>
          <w:rFonts w:ascii="Times New Roman" w:hAnsi="Times New Roman" w:cs="Times New Roman"/>
          <w:lang w:eastAsia="en-US"/>
        </w:rPr>
      </w:pPr>
    </w:p>
    <w:p w:rsidR="00F573CE" w:rsidRPr="005B5353" w:rsidRDefault="00F7707D">
      <w:pPr>
        <w:pStyle w:val="Parasts1"/>
        <w:widowControl/>
        <w:suppressAutoHyphens w:val="0"/>
        <w:spacing w:after="160"/>
        <w:ind w:left="1440"/>
        <w:jc w:val="center"/>
        <w:textAlignment w:val="auto"/>
      </w:pPr>
      <w:r w:rsidRPr="005B5353">
        <w:rPr>
          <w:rStyle w:val="Noklusjumarindkopasfonts1"/>
          <w:rFonts w:ascii="Times New Roman" w:hAnsi="Times New Roman" w:cs="Times New Roman"/>
          <w:noProof/>
        </w:rPr>
        <w:lastRenderedPageBreak/>
        <w:drawing>
          <wp:anchor distT="0" distB="0" distL="114300" distR="114300" simplePos="0" relativeHeight="251670528" behindDoc="0" locked="0" layoutInCell="1" allowOverlap="1">
            <wp:simplePos x="0" y="0"/>
            <wp:positionH relativeFrom="column">
              <wp:posOffset>1083948</wp:posOffset>
            </wp:positionH>
            <wp:positionV relativeFrom="paragraph">
              <wp:posOffset>6986</wp:posOffset>
            </wp:positionV>
            <wp:extent cx="4183380" cy="2327276"/>
            <wp:effectExtent l="0" t="0" r="7620" b="15875"/>
            <wp:wrapTopAndBottom/>
            <wp:docPr id="1057863122"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573CE" w:rsidRDefault="00F7707D">
      <w:pPr>
        <w:pStyle w:val="Parasts1"/>
        <w:tabs>
          <w:tab w:val="left" w:pos="8146"/>
          <w:tab w:val="right" w:pos="9638"/>
        </w:tabs>
        <w:jc w:val="center"/>
        <w:rPr>
          <w:rStyle w:val="Noklusjumarindkopasfonts1"/>
          <w:rFonts w:ascii="Times New Roman" w:hAnsi="Times New Roman" w:cs="Times New Roman"/>
          <w:i/>
        </w:rPr>
      </w:pPr>
      <w:r w:rsidRPr="005B5353">
        <w:rPr>
          <w:rStyle w:val="Noklusjumarindkopasfonts1"/>
          <w:rFonts w:ascii="Times New Roman" w:hAnsi="Times New Roman" w:cs="Times New Roman"/>
          <w:i/>
        </w:rPr>
        <w:t>Attēls Nr.</w:t>
      </w:r>
      <w:r w:rsidR="0071752E">
        <w:rPr>
          <w:rStyle w:val="Noklusjumarindkopasfonts1"/>
          <w:rFonts w:ascii="Times New Roman" w:hAnsi="Times New Roman" w:cs="Times New Roman"/>
          <w:i/>
        </w:rPr>
        <w:t> </w:t>
      </w:r>
      <w:r w:rsidRPr="005B5353">
        <w:rPr>
          <w:rStyle w:val="Noklusjumarindkopasfonts1"/>
          <w:rFonts w:ascii="Times New Roman" w:hAnsi="Times New Roman" w:cs="Times New Roman"/>
          <w:i/>
        </w:rPr>
        <w:t>14</w:t>
      </w:r>
    </w:p>
    <w:p w:rsidR="0071752E" w:rsidRPr="005B5353" w:rsidRDefault="0071752E">
      <w:pPr>
        <w:pStyle w:val="Parasts1"/>
        <w:tabs>
          <w:tab w:val="left" w:pos="8146"/>
          <w:tab w:val="right" w:pos="9638"/>
        </w:tabs>
        <w:jc w:val="center"/>
      </w:pPr>
    </w:p>
    <w:p w:rsidR="00F573CE" w:rsidRPr="005B5353" w:rsidRDefault="00F7707D">
      <w:pPr>
        <w:pStyle w:val="Parasts1"/>
        <w:widowControl/>
        <w:numPr>
          <w:ilvl w:val="0"/>
          <w:numId w:val="15"/>
        </w:numPr>
        <w:suppressAutoHyphens w:val="0"/>
        <w:spacing w:after="160"/>
        <w:ind w:left="0" w:firstLine="360"/>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Gandrīz puse jauniešu tuvāko </w:t>
      </w:r>
      <w:r w:rsidR="0071752E">
        <w:rPr>
          <w:rFonts w:ascii="Times New Roman" w:hAnsi="Times New Roman" w:cs="Times New Roman"/>
          <w:sz w:val="24"/>
          <w:lang w:eastAsia="en-US"/>
        </w:rPr>
        <w:t> </w:t>
      </w:r>
      <w:r w:rsidRPr="005B5353">
        <w:rPr>
          <w:rFonts w:ascii="Times New Roman" w:hAnsi="Times New Roman" w:cs="Times New Roman"/>
          <w:sz w:val="24"/>
          <w:lang w:eastAsia="en-US"/>
        </w:rPr>
        <w:t>gadu laikā neplāno mainīt dzīvesvietu 46</w:t>
      </w:r>
      <w:r w:rsidR="0071752E">
        <w:rPr>
          <w:rFonts w:ascii="Times New Roman" w:hAnsi="Times New Roman" w:cs="Times New Roman"/>
          <w:sz w:val="24"/>
          <w:lang w:eastAsia="en-US"/>
        </w:rPr>
        <w:t>,</w:t>
      </w:r>
      <w:r w:rsidRPr="005B5353">
        <w:rPr>
          <w:rFonts w:ascii="Times New Roman" w:hAnsi="Times New Roman" w:cs="Times New Roman"/>
          <w:sz w:val="24"/>
          <w:lang w:eastAsia="en-US"/>
        </w:rPr>
        <w:t>3</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24</w:t>
      </w:r>
      <w:r w:rsidR="0071752E">
        <w:rPr>
          <w:rFonts w:ascii="Times New Roman" w:hAnsi="Times New Roman" w:cs="Times New Roman"/>
          <w:sz w:val="24"/>
          <w:lang w:eastAsia="en-US"/>
        </w:rPr>
        <w:t>,</w:t>
      </w:r>
      <w:r w:rsidRPr="005B5353">
        <w:rPr>
          <w:rFonts w:ascii="Times New Roman" w:hAnsi="Times New Roman" w:cs="Times New Roman"/>
          <w:sz w:val="24"/>
          <w:lang w:eastAsia="en-US"/>
        </w:rPr>
        <w:t>3</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nezina, vai mainīs dzīvesvietu. 29</w:t>
      </w:r>
      <w:r w:rsidR="0071752E">
        <w:rPr>
          <w:rFonts w:ascii="Times New Roman" w:hAnsi="Times New Roman" w:cs="Times New Roman"/>
          <w:sz w:val="24"/>
          <w:lang w:eastAsia="en-US"/>
        </w:rPr>
        <w:t>,</w:t>
      </w:r>
      <w:r w:rsidRPr="005B5353">
        <w:rPr>
          <w:rFonts w:ascii="Times New Roman" w:hAnsi="Times New Roman" w:cs="Times New Roman"/>
          <w:sz w:val="24"/>
          <w:lang w:eastAsia="en-US"/>
        </w:rPr>
        <w:t>3</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xml:space="preserve">% plāno mainīt dzīvesvietu, bet tam ir dažādi iemesli, </w:t>
      </w:r>
      <w:r w:rsidRPr="005B5353">
        <w:rPr>
          <w:rFonts w:ascii="Times New Roman" w:hAnsi="Times New Roman" w:cs="Times New Roman"/>
          <w:sz w:val="24"/>
          <w:lang w:eastAsia="en-US"/>
        </w:rPr>
        <w:t>cits dosies studēt, cits dzīvot uz citu vietu. 3</w:t>
      </w:r>
      <w:r w:rsidR="0071752E">
        <w:rPr>
          <w:rFonts w:ascii="Times New Roman" w:hAnsi="Times New Roman" w:cs="Times New Roman"/>
          <w:sz w:val="24"/>
          <w:lang w:eastAsia="en-US"/>
        </w:rPr>
        <w:t>,</w:t>
      </w:r>
      <w:r w:rsidRPr="005B5353">
        <w:rPr>
          <w:rFonts w:ascii="Times New Roman" w:hAnsi="Times New Roman" w:cs="Times New Roman"/>
          <w:sz w:val="24"/>
          <w:lang w:eastAsia="en-US"/>
        </w:rPr>
        <w:t>5</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plāno pārvākties uz citu vietu novada teritorijā, 8</w:t>
      </w:r>
      <w:r w:rsidR="0071752E">
        <w:rPr>
          <w:rFonts w:ascii="Times New Roman" w:hAnsi="Times New Roman" w:cs="Times New Roman"/>
          <w:sz w:val="24"/>
          <w:lang w:eastAsia="en-US"/>
        </w:rPr>
        <w:t>,</w:t>
      </w:r>
      <w:r w:rsidRPr="005B5353">
        <w:rPr>
          <w:rFonts w:ascii="Times New Roman" w:hAnsi="Times New Roman" w:cs="Times New Roman"/>
          <w:sz w:val="24"/>
          <w:lang w:eastAsia="en-US"/>
        </w:rPr>
        <w:t>1</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dzīvot uz citu vietu Latvijā, 11</w:t>
      </w:r>
      <w:r w:rsidR="0071752E">
        <w:rPr>
          <w:rFonts w:ascii="Times New Roman" w:hAnsi="Times New Roman" w:cs="Times New Roman"/>
          <w:sz w:val="24"/>
          <w:lang w:eastAsia="en-US"/>
        </w:rPr>
        <w:t>,</w:t>
      </w:r>
      <w:r w:rsidRPr="005B5353">
        <w:rPr>
          <w:rFonts w:ascii="Times New Roman" w:hAnsi="Times New Roman" w:cs="Times New Roman"/>
          <w:sz w:val="24"/>
          <w:lang w:eastAsia="en-US"/>
        </w:rPr>
        <w:t>6</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studēt uz citu vietu Latvijā, 6</w:t>
      </w:r>
      <w:r w:rsidR="0071752E">
        <w:rPr>
          <w:rFonts w:ascii="Times New Roman" w:hAnsi="Times New Roman" w:cs="Times New Roman"/>
          <w:sz w:val="24"/>
          <w:lang w:eastAsia="en-US"/>
        </w:rPr>
        <w:t>,</w:t>
      </w:r>
      <w:r w:rsidRPr="005B5353">
        <w:rPr>
          <w:rFonts w:ascii="Times New Roman" w:hAnsi="Times New Roman" w:cs="Times New Roman"/>
          <w:sz w:val="24"/>
          <w:lang w:eastAsia="en-US"/>
        </w:rPr>
        <w:t>1</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plāno pārvākties uz citu valsti, lai dzīvotu vai studētu.</w:t>
      </w:r>
    </w:p>
    <w:p w:rsidR="00F573CE" w:rsidRPr="005B5353" w:rsidRDefault="00F573CE" w:rsidP="00B329C9">
      <w:pPr>
        <w:pStyle w:val="Parasts1"/>
        <w:widowControl/>
        <w:suppressAutoHyphens w:val="0"/>
        <w:ind w:left="357"/>
        <w:jc w:val="both"/>
        <w:textAlignment w:val="auto"/>
        <w:rPr>
          <w:rFonts w:ascii="Times New Roman" w:hAnsi="Times New Roman" w:cs="Times New Roman"/>
          <w:i/>
          <w:sz w:val="24"/>
          <w:u w:val="single"/>
          <w:lang w:eastAsia="en-US"/>
        </w:rPr>
      </w:pPr>
    </w:p>
    <w:p w:rsidR="00F573CE" w:rsidRPr="005B5353" w:rsidRDefault="00F7707D">
      <w:pPr>
        <w:pStyle w:val="Parasts1"/>
        <w:widowControl/>
        <w:suppressAutoHyphens w:val="0"/>
        <w:spacing w:after="160"/>
        <w:jc w:val="both"/>
        <w:textAlignment w:val="auto"/>
      </w:pPr>
      <w:r w:rsidRPr="005B5353">
        <w:rPr>
          <w:rStyle w:val="Noklusjumarindkopasfonts1"/>
          <w:rFonts w:ascii="Times New Roman" w:hAnsi="Times New Roman" w:cs="Times New Roman"/>
          <w:i/>
          <w:sz w:val="24"/>
          <w:u w:val="single"/>
          <w:lang w:eastAsia="en-US"/>
        </w:rPr>
        <w:t>SECINĀJUMI</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Apkopojot un analizējot veiktās aptaujas rezultātus, tika izdarīti secinājumi, kas ņemti vērā Tukuma novada jaunatnes politikas attīstības stratēģijas 2023.</w:t>
      </w:r>
      <w:r w:rsidR="0071752E">
        <w:rPr>
          <w:rFonts w:ascii="Times New Roman" w:hAnsi="Times New Roman" w:cs="Times New Roman"/>
          <w:sz w:val="24"/>
          <w:lang w:eastAsia="en-US"/>
        </w:rPr>
        <w:t>–</w:t>
      </w:r>
      <w:r w:rsidRPr="005B5353">
        <w:rPr>
          <w:rFonts w:ascii="Times New Roman" w:hAnsi="Times New Roman" w:cs="Times New Roman"/>
          <w:sz w:val="24"/>
          <w:lang w:eastAsia="en-US"/>
        </w:rPr>
        <w:t>2026.</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xml:space="preserve">gadam izstrādē.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Viens no būtiskākajiem secinājumiem tika gūts par jauniešu informētību un in</w:t>
      </w:r>
      <w:r w:rsidRPr="005B5353">
        <w:rPr>
          <w:rFonts w:ascii="Times New Roman" w:hAnsi="Times New Roman" w:cs="Times New Roman"/>
          <w:sz w:val="24"/>
          <w:lang w:eastAsia="en-US"/>
        </w:rPr>
        <w:t>formācijas iegūšanas iespējām. Jaunieši lielākoties informāciju nesaņem vietās un veidos, kā to vēlas nodot pieaugušie, jaunieši informāciju vēlas saņemt sociālajos tīklos. Līdz ar to Tukuma novada jaunatnes politikas attīstības stratēģijā nepieciešams iek</w:t>
      </w:r>
      <w:r w:rsidRPr="005B5353">
        <w:rPr>
          <w:rFonts w:ascii="Times New Roman" w:hAnsi="Times New Roman" w:cs="Times New Roman"/>
          <w:sz w:val="24"/>
          <w:lang w:eastAsia="en-US"/>
        </w:rPr>
        <w:t xml:space="preserve">ļaut tādas rīcības un pasākumus, kas palīdzēs uzlabot jauniešu informētību par novadā notiekošajām aktivitātēm.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Ņemot vērā jauniešu kritiski izteikto vērtējumu par iespējām ietekmēt lēmumus, ko pieņem pašvaldība (23</w:t>
      </w:r>
      <w:r w:rsidR="0071752E">
        <w:rPr>
          <w:rFonts w:ascii="Times New Roman" w:hAnsi="Times New Roman" w:cs="Times New Roman"/>
          <w:sz w:val="24"/>
          <w:lang w:eastAsia="en-US"/>
        </w:rPr>
        <w:t>,</w:t>
      </w:r>
      <w:r w:rsidRPr="005B5353">
        <w:rPr>
          <w:rFonts w:ascii="Times New Roman" w:hAnsi="Times New Roman" w:cs="Times New Roman"/>
          <w:sz w:val="24"/>
          <w:lang w:eastAsia="en-US"/>
        </w:rPr>
        <w:t>2</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uzskata, ka viņiem nav nekādu iespē</w:t>
      </w:r>
      <w:r w:rsidRPr="005B5353">
        <w:rPr>
          <w:rFonts w:ascii="Times New Roman" w:hAnsi="Times New Roman" w:cs="Times New Roman"/>
          <w:sz w:val="24"/>
          <w:lang w:eastAsia="en-US"/>
        </w:rPr>
        <w:t>ju ietekmēt lēmumus, ko pieņem pašvaldība, 35</w:t>
      </w:r>
      <w:r w:rsidR="0071752E">
        <w:rPr>
          <w:rFonts w:ascii="Times New Roman" w:hAnsi="Times New Roman" w:cs="Times New Roman"/>
          <w:sz w:val="24"/>
          <w:lang w:eastAsia="en-US"/>
        </w:rPr>
        <w:t>,</w:t>
      </w:r>
      <w:r w:rsidRPr="005B5353">
        <w:rPr>
          <w:rFonts w:ascii="Times New Roman" w:hAnsi="Times New Roman" w:cs="Times New Roman"/>
          <w:sz w:val="24"/>
          <w:lang w:eastAsia="en-US"/>
        </w:rPr>
        <w:t>1</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uzskata, ka viņiem ir nelielas iespējas, bet tikai 14</w:t>
      </w:r>
      <w:r w:rsidR="0071752E">
        <w:rPr>
          <w:rFonts w:ascii="Times New Roman" w:hAnsi="Times New Roman" w:cs="Times New Roman"/>
          <w:sz w:val="24"/>
          <w:lang w:eastAsia="en-US"/>
        </w:rPr>
        <w:t>,</w:t>
      </w:r>
      <w:r w:rsidRPr="005B5353">
        <w:rPr>
          <w:rFonts w:ascii="Times New Roman" w:hAnsi="Times New Roman" w:cs="Times New Roman"/>
          <w:sz w:val="24"/>
          <w:lang w:eastAsia="en-US"/>
        </w:rPr>
        <w:t>7</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jauniešu uzskata, ka viņiem ir iespējas ietekmēt lēmumus, ko pieņem pašvaldība), kā arī to, ka vairāk kā puse jauniešu 58</w:t>
      </w:r>
      <w:r w:rsidR="0071752E">
        <w:rPr>
          <w:rFonts w:ascii="Times New Roman" w:hAnsi="Times New Roman" w:cs="Times New Roman"/>
          <w:sz w:val="24"/>
          <w:lang w:eastAsia="en-US"/>
        </w:rPr>
        <w:t>,</w:t>
      </w:r>
      <w:r w:rsidRPr="005B5353">
        <w:rPr>
          <w:rFonts w:ascii="Times New Roman" w:hAnsi="Times New Roman" w:cs="Times New Roman"/>
          <w:sz w:val="24"/>
          <w:lang w:eastAsia="en-US"/>
        </w:rPr>
        <w:t>7</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uzskata, ka novadā bū</w:t>
      </w:r>
      <w:r w:rsidRPr="005B5353">
        <w:rPr>
          <w:rFonts w:ascii="Times New Roman" w:hAnsi="Times New Roman" w:cs="Times New Roman"/>
          <w:sz w:val="24"/>
          <w:lang w:eastAsia="en-US"/>
        </w:rPr>
        <w:t xml:space="preserve">tu nepieciešams izveidot jauniešu domi, attīstības stratēģijā jāparedz pasākumu kopums, kas veicinās jauniešu līdzdalību, izrādot iniciatīvu, daloties ar idejām, pieņemot atbildīgus lēmumus un izsakot viedokļus.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Ņemot vērā esošo situāciju ar jauniešu cent</w:t>
      </w:r>
      <w:r w:rsidRPr="005B5353">
        <w:rPr>
          <w:rFonts w:ascii="Times New Roman" w:hAnsi="Times New Roman" w:cs="Times New Roman"/>
          <w:sz w:val="24"/>
          <w:lang w:eastAsia="en-US"/>
        </w:rPr>
        <w:t>riem un telpām jauniešiem, kā arī to, ka aptaujā 66</w:t>
      </w:r>
      <w:r w:rsidR="0071752E">
        <w:rPr>
          <w:rFonts w:ascii="Times New Roman" w:hAnsi="Times New Roman" w:cs="Times New Roman"/>
          <w:sz w:val="24"/>
          <w:lang w:eastAsia="en-US"/>
        </w:rPr>
        <w:t>,</w:t>
      </w:r>
      <w:r w:rsidRPr="005B5353">
        <w:rPr>
          <w:rFonts w:ascii="Times New Roman" w:hAnsi="Times New Roman" w:cs="Times New Roman"/>
          <w:sz w:val="24"/>
          <w:lang w:eastAsia="en-US"/>
        </w:rPr>
        <w:t>8</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jauniešu atbildēja, ka viņiem nav kur lietderīgi pavadīt savu brīvo laiku, būtu jāparedz iespējas, kā strādāt ar jauniešiem arī attālākajos pagastos, kuru tuvumā nav kāds no jau esošajiem jauniešu cen</w:t>
      </w:r>
      <w:r w:rsidRPr="005B5353">
        <w:rPr>
          <w:rFonts w:ascii="Times New Roman" w:hAnsi="Times New Roman" w:cs="Times New Roman"/>
          <w:sz w:val="24"/>
          <w:lang w:eastAsia="en-US"/>
        </w:rPr>
        <w:t xml:space="preserve">triem.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Kā vēl viena no jaunatnes darba attīstības iespējām būtu brīvprātīgā darba sistēmas izveide. Aptaujas rezultāti rāda, ka 25</w:t>
      </w:r>
      <w:r w:rsidR="0071752E">
        <w:rPr>
          <w:rFonts w:ascii="Times New Roman" w:hAnsi="Times New Roman" w:cs="Times New Roman"/>
          <w:sz w:val="24"/>
          <w:lang w:eastAsia="en-US"/>
        </w:rPr>
        <w:t>,</w:t>
      </w:r>
      <w:r w:rsidRPr="005B5353">
        <w:rPr>
          <w:rFonts w:ascii="Times New Roman" w:hAnsi="Times New Roman" w:cs="Times New Roman"/>
          <w:sz w:val="24"/>
          <w:lang w:eastAsia="en-US"/>
        </w:rPr>
        <w:t>1</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jauniešu ikdienā regulāri veic brīvprātīgo darbu, daži biežāk, daži retāk, bet 17</w:t>
      </w:r>
      <w:r w:rsidR="0071752E">
        <w:rPr>
          <w:rFonts w:ascii="Times New Roman" w:hAnsi="Times New Roman" w:cs="Times New Roman"/>
          <w:sz w:val="24"/>
          <w:lang w:eastAsia="en-US"/>
        </w:rPr>
        <w:t> </w:t>
      </w:r>
      <w:r w:rsidRPr="005B5353">
        <w:rPr>
          <w:rFonts w:ascii="Times New Roman" w:hAnsi="Times New Roman" w:cs="Times New Roman"/>
          <w:sz w:val="24"/>
          <w:lang w:eastAsia="en-US"/>
        </w:rPr>
        <w:t xml:space="preserve">% to gribētu darīt, ja būtu kur to veikt. </w:t>
      </w:r>
    </w:p>
    <w:p w:rsidR="00F573CE" w:rsidRPr="005B5353" w:rsidRDefault="00F573CE">
      <w:pPr>
        <w:pStyle w:val="Stils2virsraksts"/>
        <w:jc w:val="left"/>
        <w:outlineLvl w:val="9"/>
        <w:rPr>
          <w:rFonts w:ascii="Calibri" w:hAnsi="Calibri"/>
          <w:b w:val="0"/>
          <w:color w:val="auto"/>
          <w:sz w:val="22"/>
          <w:szCs w:val="22"/>
        </w:rPr>
      </w:pPr>
      <w:bookmarkStart w:id="35" w:name="_Toc147681607"/>
    </w:p>
    <w:p w:rsidR="004F242F" w:rsidRPr="005B5353" w:rsidRDefault="00F7707D">
      <w:pPr>
        <w:rPr>
          <w:rFonts w:ascii="Times New Roman" w:hAnsi="Times New Roman" w:cs="Times New Roman"/>
          <w:b/>
          <w:color w:val="2F5496"/>
          <w:sz w:val="32"/>
          <w:szCs w:val="32"/>
        </w:rPr>
      </w:pPr>
      <w:r w:rsidRPr="005B5353">
        <w:rPr>
          <w:rFonts w:ascii="Times New Roman" w:hAnsi="Times New Roman" w:cs="Times New Roman"/>
          <w:b/>
        </w:rPr>
        <w:br w:type="page"/>
      </w:r>
    </w:p>
    <w:p w:rsidR="00F573CE" w:rsidRPr="007754D1" w:rsidRDefault="00F7707D" w:rsidP="004F242F">
      <w:pPr>
        <w:pStyle w:val="Virsraksts11"/>
        <w:ind w:firstLine="0"/>
        <w:jc w:val="center"/>
        <w:rPr>
          <w:rFonts w:ascii="Times New Roman" w:hAnsi="Times New Roman" w:cs="Times New Roman"/>
          <w:b/>
        </w:rPr>
      </w:pPr>
      <w:bookmarkStart w:id="36" w:name="_Toc151653584"/>
      <w:r w:rsidRPr="007754D1">
        <w:rPr>
          <w:rFonts w:ascii="Times New Roman" w:hAnsi="Times New Roman" w:cs="Times New Roman"/>
          <w:b/>
        </w:rPr>
        <w:lastRenderedPageBreak/>
        <w:t>Tukuma novada jauniešu vides raksturojums</w:t>
      </w:r>
      <w:bookmarkEnd w:id="35"/>
      <w:bookmarkEnd w:id="36"/>
    </w:p>
    <w:p w:rsidR="00F573CE" w:rsidRPr="007754D1" w:rsidRDefault="00F573CE">
      <w:pPr>
        <w:pStyle w:val="Parasts1"/>
        <w:widowControl/>
        <w:suppressAutoHyphens w:val="0"/>
        <w:spacing w:after="160"/>
        <w:ind w:firstLine="709"/>
        <w:jc w:val="both"/>
        <w:textAlignment w:val="auto"/>
        <w:rPr>
          <w:rFonts w:ascii="Times New Roman" w:hAnsi="Times New Roman" w:cs="Times New Roman"/>
          <w:b/>
          <w:sz w:val="24"/>
          <w:szCs w:val="24"/>
          <w:lang w:eastAsia="en-US"/>
        </w:rPr>
      </w:pP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Pēdējo gadu laikā Tukuma novadā ir notikusi jauniešiem atbilstošas vides attīstība, lai radītu priekšnosacījumus, kas veicina jauniešu garīgo un fizisko attīstību. </w:t>
      </w:r>
      <w:r w:rsidRPr="005B5353">
        <w:rPr>
          <w:rFonts w:ascii="Times New Roman" w:hAnsi="Times New Roman" w:cs="Times New Roman"/>
          <w:sz w:val="24"/>
          <w:szCs w:val="24"/>
          <w:lang w:eastAsia="en-US"/>
        </w:rPr>
        <w:t>Tukuma novadā līdz šim paveiktais jauniešiem atbilstošas vides veidošanā:</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1. izveidoti 4 jauniešu centri (Tukuma novada Multifunkcionālais jaunatnes iniciatīvu centrs, Kandavas multifunkcionālais jaunatnes iniciatīvu centrs “Nagla”, Jaunpils jauniešu centr</w:t>
      </w:r>
      <w:r w:rsidRPr="005B5353">
        <w:rPr>
          <w:rFonts w:ascii="Times New Roman" w:hAnsi="Times New Roman" w:cs="Times New Roman"/>
          <w:sz w:val="24"/>
          <w:szCs w:val="24"/>
          <w:lang w:eastAsia="en-US"/>
        </w:rPr>
        <w:t>s un Sēmes jauniešu centrs “Paradīze”), kas izvietoti pa visu novadu, aptverot katru bijušo novadu, kas tika apvienoti ATR laikā. Centra funkcijas pilda arī Lapmežciema pagasta pārvaldes izveidotais dienas centrs “Zaķīšu pirtiņa”. Centros tiek piedāvātas d</w:t>
      </w:r>
      <w:r w:rsidRPr="005B5353">
        <w:rPr>
          <w:rFonts w:ascii="Times New Roman" w:hAnsi="Times New Roman" w:cs="Times New Roman"/>
          <w:sz w:val="24"/>
          <w:szCs w:val="24"/>
          <w:lang w:eastAsia="en-US"/>
        </w:rPr>
        <w:t>ažāda brīvā laika pavadīšanas iespējas, dalība v</w:t>
      </w:r>
      <w:r w:rsidR="00AA7BA3" w:rsidRPr="005B5353">
        <w:rPr>
          <w:rFonts w:ascii="Times New Roman" w:hAnsi="Times New Roman" w:cs="Times New Roman"/>
          <w:sz w:val="24"/>
          <w:szCs w:val="24"/>
          <w:lang w:eastAsia="en-US"/>
        </w:rPr>
        <w:t>ietē</w:t>
      </w:r>
      <w:r w:rsidRPr="005B5353">
        <w:rPr>
          <w:rFonts w:ascii="Times New Roman" w:hAnsi="Times New Roman" w:cs="Times New Roman"/>
          <w:sz w:val="24"/>
          <w:szCs w:val="24"/>
          <w:lang w:eastAsia="en-US"/>
        </w:rPr>
        <w:t>jos un starptautiskos projektos.</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2. Tukuma novadā ir amata vieta jaunatnes lietu sp</w:t>
      </w:r>
      <w:r w:rsidR="00AA7BA3" w:rsidRPr="005B5353">
        <w:rPr>
          <w:rFonts w:ascii="Times New Roman" w:hAnsi="Times New Roman" w:cs="Times New Roman"/>
          <w:sz w:val="24"/>
          <w:szCs w:val="24"/>
          <w:lang w:eastAsia="en-US"/>
        </w:rPr>
        <w:t>eciā</w:t>
      </w:r>
      <w:r w:rsidRPr="005B5353">
        <w:rPr>
          <w:rFonts w:ascii="Times New Roman" w:hAnsi="Times New Roman" w:cs="Times New Roman"/>
          <w:sz w:val="24"/>
          <w:szCs w:val="24"/>
          <w:lang w:eastAsia="en-US"/>
        </w:rPr>
        <w:t>lists, kura darbības virzieni ir plānot un uzraudzīt darbu ar jaunatni, sadarbojoties ar jaunatnes politikas īstenoša</w:t>
      </w:r>
      <w:r w:rsidRPr="005B5353">
        <w:rPr>
          <w:rFonts w:ascii="Times New Roman" w:hAnsi="Times New Roman" w:cs="Times New Roman"/>
          <w:sz w:val="24"/>
          <w:szCs w:val="24"/>
          <w:lang w:eastAsia="en-US"/>
        </w:rPr>
        <w:t>nā iesaistītajām personām, izstrādā</w:t>
      </w:r>
      <w:r w:rsidR="00AA7BA3" w:rsidRPr="005B5353">
        <w:rPr>
          <w:rFonts w:ascii="Times New Roman" w:hAnsi="Times New Roman" w:cs="Times New Roman"/>
          <w:sz w:val="24"/>
          <w:szCs w:val="24"/>
          <w:lang w:eastAsia="en-US"/>
        </w:rPr>
        <w:t>t</w:t>
      </w:r>
      <w:r w:rsidRPr="005B5353">
        <w:rPr>
          <w:rFonts w:ascii="Times New Roman" w:hAnsi="Times New Roman" w:cs="Times New Roman"/>
          <w:sz w:val="24"/>
          <w:szCs w:val="24"/>
          <w:lang w:eastAsia="en-US"/>
        </w:rPr>
        <w:t xml:space="preserve"> priekšlikumus jaunatnes politikas pilnveidei, koordinēt informatīvus un izglītojošus pasākumus, projektus un programmas jaunatnes politikas jomā. Novadā ir 3</w:t>
      </w:r>
      <w:r w:rsidR="0071752E">
        <w:rPr>
          <w:rFonts w:ascii="Times New Roman" w:hAnsi="Times New Roman" w:cs="Times New Roman"/>
          <w:sz w:val="24"/>
          <w:szCs w:val="24"/>
          <w:lang w:eastAsia="en-US"/>
        </w:rPr>
        <w:t xml:space="preserve"> (trīs)</w:t>
      </w:r>
      <w:r w:rsidRPr="005B5353">
        <w:rPr>
          <w:rFonts w:ascii="Times New Roman" w:hAnsi="Times New Roman" w:cs="Times New Roman"/>
          <w:sz w:val="24"/>
          <w:szCs w:val="24"/>
          <w:lang w:eastAsia="en-US"/>
        </w:rPr>
        <w:t xml:space="preserve"> centra vadītāja amata vietas un 5</w:t>
      </w:r>
      <w:r w:rsidR="0071752E">
        <w:rPr>
          <w:rFonts w:ascii="Times New Roman" w:hAnsi="Times New Roman" w:cs="Times New Roman"/>
          <w:sz w:val="24"/>
          <w:szCs w:val="24"/>
          <w:lang w:eastAsia="en-US"/>
        </w:rPr>
        <w:t xml:space="preserve"> (piecas)</w:t>
      </w:r>
      <w:r w:rsidRPr="005B5353">
        <w:rPr>
          <w:rFonts w:ascii="Times New Roman" w:hAnsi="Times New Roman" w:cs="Times New Roman"/>
          <w:sz w:val="24"/>
          <w:szCs w:val="24"/>
          <w:lang w:eastAsia="en-US"/>
        </w:rPr>
        <w:t xml:space="preserve"> jaunatnes d</w:t>
      </w:r>
      <w:r w:rsidRPr="005B5353">
        <w:rPr>
          <w:rFonts w:ascii="Times New Roman" w:hAnsi="Times New Roman" w:cs="Times New Roman"/>
          <w:sz w:val="24"/>
          <w:szCs w:val="24"/>
          <w:lang w:eastAsia="en-US"/>
        </w:rPr>
        <w:t xml:space="preserve">arbinieka amata vietas.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3. Tumes pagastā tiek labiekārtotas telpas, lai jau drīzumā arī Tumes jauniešiem būtu vieta, kur pulcēties, lai kvalitatīvi pavadītu brīvo laiku. Arī Engures pagastā norit darbs pie jauniešu centra</w:t>
      </w:r>
      <w:r w:rsidR="00A72690" w:rsidRPr="005B5353">
        <w:rPr>
          <w:rFonts w:ascii="Times New Roman" w:hAnsi="Times New Roman" w:cs="Times New Roman"/>
          <w:sz w:val="24"/>
          <w:szCs w:val="24"/>
          <w:lang w:eastAsia="en-US"/>
        </w:rPr>
        <w:t>/</w:t>
      </w:r>
      <w:r w:rsidRPr="005B5353">
        <w:rPr>
          <w:rFonts w:ascii="Times New Roman" w:hAnsi="Times New Roman" w:cs="Times New Roman"/>
          <w:sz w:val="24"/>
          <w:szCs w:val="24"/>
          <w:lang w:eastAsia="en-US"/>
        </w:rPr>
        <w:t xml:space="preserve">telpām jauniešiem izveides.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4. </w:t>
      </w:r>
      <w:r w:rsidRPr="005B5353">
        <w:rPr>
          <w:rFonts w:ascii="Times New Roman" w:hAnsi="Times New Roman" w:cs="Times New Roman"/>
          <w:sz w:val="24"/>
          <w:szCs w:val="24"/>
          <w:lang w:eastAsia="en-US"/>
        </w:rPr>
        <w:t>Jauniešiem Tukumā, pieejama labiekārtota infrastruktūra dažādu sporta veidu cienītājiem Pauzeru pļavās. Tur izveidots parks, basketbola, futbola un volejbola laukums, atjaunots skeitparks un Pump track trase ekstrēmo sporta ve</w:t>
      </w:r>
      <w:r w:rsidR="00A72690" w:rsidRPr="005B5353">
        <w:rPr>
          <w:rFonts w:ascii="Times New Roman" w:hAnsi="Times New Roman" w:cs="Times New Roman"/>
          <w:sz w:val="24"/>
          <w:szCs w:val="24"/>
          <w:lang w:eastAsia="en-US"/>
        </w:rPr>
        <w:t>idu</w:t>
      </w:r>
      <w:r w:rsidRPr="005B5353">
        <w:rPr>
          <w:rFonts w:ascii="Times New Roman" w:hAnsi="Times New Roman" w:cs="Times New Roman"/>
          <w:sz w:val="24"/>
          <w:szCs w:val="24"/>
          <w:lang w:eastAsia="en-US"/>
        </w:rPr>
        <w:t xml:space="preserve"> cienītājiem, kā arī bmx tr</w:t>
      </w:r>
      <w:r w:rsidRPr="005B5353">
        <w:rPr>
          <w:rFonts w:ascii="Times New Roman" w:hAnsi="Times New Roman" w:cs="Times New Roman"/>
          <w:sz w:val="24"/>
          <w:szCs w:val="24"/>
          <w:lang w:eastAsia="en-US"/>
        </w:rPr>
        <w:t>ase un sporta halle, kas kalpo gan sporta skolas, gan arī vietējo skolu un p</w:t>
      </w:r>
      <w:r w:rsidR="00A72690" w:rsidRPr="005B5353">
        <w:rPr>
          <w:rFonts w:ascii="Times New Roman" w:hAnsi="Times New Roman" w:cs="Times New Roman"/>
          <w:sz w:val="24"/>
          <w:szCs w:val="24"/>
          <w:lang w:eastAsia="en-US"/>
        </w:rPr>
        <w:t>ašvaldības rīkoto</w:t>
      </w:r>
      <w:r w:rsidRPr="005B5353">
        <w:rPr>
          <w:rFonts w:ascii="Times New Roman" w:hAnsi="Times New Roman" w:cs="Times New Roman"/>
          <w:sz w:val="24"/>
          <w:szCs w:val="24"/>
          <w:lang w:eastAsia="en-US"/>
        </w:rPr>
        <w:t xml:space="preserve"> pasākumu vajadzībām. Sporta halles </w:t>
      </w:r>
      <w:r w:rsidR="00A72690" w:rsidRPr="005B5353">
        <w:rPr>
          <w:rFonts w:ascii="Times New Roman" w:hAnsi="Times New Roman" w:cs="Times New Roman"/>
          <w:sz w:val="24"/>
          <w:szCs w:val="24"/>
          <w:lang w:eastAsia="en-US"/>
        </w:rPr>
        <w:t>un/</w:t>
      </w:r>
      <w:r w:rsidRPr="005B5353">
        <w:rPr>
          <w:rFonts w:ascii="Times New Roman" w:hAnsi="Times New Roman" w:cs="Times New Roman"/>
          <w:sz w:val="24"/>
          <w:szCs w:val="24"/>
          <w:lang w:eastAsia="en-US"/>
        </w:rPr>
        <w:t>vai labiekārtotas sporta zāles skolās ir arī novada pagastos, piemēram, Kandavā, Jaunpilī, Cērē, Pūrē, Sēmē, Lapmežciemā, Sl</w:t>
      </w:r>
      <w:r w:rsidRPr="005B5353">
        <w:rPr>
          <w:rFonts w:ascii="Times New Roman" w:hAnsi="Times New Roman" w:cs="Times New Roman"/>
          <w:sz w:val="24"/>
          <w:szCs w:val="24"/>
          <w:lang w:eastAsia="en-US"/>
        </w:rPr>
        <w:t>ampē, Engurē u.c. Pump trac</w:t>
      </w:r>
      <w:r w:rsidR="00A72690" w:rsidRPr="005B5353">
        <w:rPr>
          <w:rFonts w:ascii="Times New Roman" w:hAnsi="Times New Roman" w:cs="Times New Roman"/>
          <w:sz w:val="24"/>
          <w:szCs w:val="24"/>
          <w:lang w:eastAsia="en-US"/>
        </w:rPr>
        <w:t xml:space="preserve">k trases pašlaik top arī </w:t>
      </w:r>
      <w:r w:rsidRPr="005B5353">
        <w:rPr>
          <w:rFonts w:ascii="Times New Roman" w:hAnsi="Times New Roman" w:cs="Times New Roman"/>
          <w:sz w:val="24"/>
          <w:szCs w:val="24"/>
          <w:lang w:eastAsia="en-US"/>
        </w:rPr>
        <w:t xml:space="preserve">Smārdes pagastā. Labiekārtota āra sporta infrastruktūra ir lielākajā daļā novada pagastu.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5. Tukuma novada jauniešiem ir iespēja iesaistīties arī dažādās biedrībās, piemēram, biedrībā “Kandavas novada </w:t>
      </w:r>
      <w:r w:rsidRPr="005B5353">
        <w:rPr>
          <w:rFonts w:ascii="Times New Roman" w:hAnsi="Times New Roman" w:cs="Times New Roman"/>
          <w:sz w:val="24"/>
          <w:szCs w:val="24"/>
          <w:lang w:eastAsia="en-US"/>
        </w:rPr>
        <w:t>jauniešiem”, biedrībā “Levestes spicie”, biedrībā “Latvijas Mazpulki”, biedrībā “Latvijas Skautu un gaidu centrālā organizācija” un citās. Ir iespēja darboties dažādos sporta klubos, kā arī ir plaši pieejamas iespējas iesaistīties dažāda veida interešu izg</w:t>
      </w:r>
      <w:r w:rsidRPr="005B5353">
        <w:rPr>
          <w:rFonts w:ascii="Times New Roman" w:hAnsi="Times New Roman" w:cs="Times New Roman"/>
          <w:sz w:val="24"/>
          <w:szCs w:val="24"/>
          <w:lang w:eastAsia="en-US"/>
        </w:rPr>
        <w:t>lītības aktivitātēs.</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6.</w:t>
      </w:r>
      <w:r w:rsidR="00C7160E" w:rsidRPr="005B5353">
        <w:rPr>
          <w:rFonts w:ascii="Times New Roman" w:hAnsi="Times New Roman" w:cs="Times New Roman"/>
          <w:sz w:val="24"/>
          <w:szCs w:val="24"/>
          <w:lang w:eastAsia="en-US"/>
        </w:rPr>
        <w:t xml:space="preserve"> </w:t>
      </w:r>
      <w:r w:rsidRPr="005B5353">
        <w:rPr>
          <w:rFonts w:ascii="Times New Roman" w:hAnsi="Times New Roman" w:cs="Times New Roman"/>
          <w:sz w:val="24"/>
          <w:szCs w:val="24"/>
          <w:lang w:eastAsia="en-US"/>
        </w:rPr>
        <w:t>izveidota sistēma informācijas nodošanai Tukuma novada jauniešiem. Sadarbojoties jaunatnes jomā strādājošajiem ar novadā esošajiem bibliotekāriem, kultūras namu darbiniekiem un skolu skolotājiem regulāri 15 info stendos tiek izvieto</w:t>
      </w:r>
      <w:r w:rsidRPr="005B5353">
        <w:rPr>
          <w:rFonts w:ascii="Times New Roman" w:hAnsi="Times New Roman" w:cs="Times New Roman"/>
          <w:sz w:val="24"/>
          <w:szCs w:val="24"/>
          <w:lang w:eastAsia="en-US"/>
        </w:rPr>
        <w:t xml:space="preserve">ta jaunākā un aktuālākā informācija jauniešiem. Sistēma būtu jāpilnveido, lai tā aptvertu visu novada teritoriju.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7. organizēti pasākumi jauniešiem, kas nu jau kļuvuši par ikgadējiem – Tukuma novada jauniešu iniciatīvu projektu konkurss, TEJK tīkla vasara</w:t>
      </w:r>
      <w:r w:rsidR="00E504DB" w:rsidRPr="005B5353">
        <w:rPr>
          <w:rFonts w:ascii="Times New Roman" w:hAnsi="Times New Roman" w:cs="Times New Roman"/>
          <w:sz w:val="24"/>
          <w:szCs w:val="24"/>
          <w:lang w:eastAsia="en-US"/>
        </w:rPr>
        <w:t>s nometne “SKY”, Tukuma izlūki</w:t>
      </w:r>
      <w:r w:rsidRPr="005B5353">
        <w:rPr>
          <w:rFonts w:ascii="Times New Roman" w:hAnsi="Times New Roman" w:cs="Times New Roman"/>
          <w:sz w:val="24"/>
          <w:szCs w:val="24"/>
          <w:lang w:eastAsia="en-US"/>
        </w:rPr>
        <w:t xml:space="preserve"> u.c.</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8. norit aktīvs darbs ar Tukuma novada skolu pašpārvaldēm, iesaistot tās skolu pašpārvalžu tīklā TEJK. Tīklā iesaistīta 21 Tukuma novada skola. TEJK tīklā iesaistītajiem jauniešiem tiek piedāvāt</w:t>
      </w:r>
      <w:r w:rsidR="00E504DB" w:rsidRPr="005B5353">
        <w:rPr>
          <w:rFonts w:ascii="Times New Roman" w:hAnsi="Times New Roman" w:cs="Times New Roman"/>
          <w:sz w:val="24"/>
          <w:szCs w:val="24"/>
          <w:lang w:eastAsia="en-US"/>
        </w:rPr>
        <w:t>a</w:t>
      </w:r>
      <w:r w:rsidRPr="005B5353">
        <w:rPr>
          <w:rFonts w:ascii="Times New Roman" w:hAnsi="Times New Roman" w:cs="Times New Roman"/>
          <w:sz w:val="24"/>
          <w:szCs w:val="24"/>
          <w:lang w:eastAsia="en-US"/>
        </w:rPr>
        <w:t>s dažāda veida mācības pa</w:t>
      </w:r>
      <w:r w:rsidRPr="005B5353">
        <w:rPr>
          <w:rFonts w:ascii="Times New Roman" w:hAnsi="Times New Roman" w:cs="Times New Roman"/>
          <w:sz w:val="24"/>
          <w:szCs w:val="24"/>
          <w:lang w:eastAsia="en-US"/>
        </w:rPr>
        <w:t xml:space="preserve">r komandu saliedēšanu, publisko runu, medijpratību, projektu rakstīšanu un citām tēmām, kā arī katru gadu tiek organizēta 3 dienu vasaras nometne ar nosaukumu “SKY”.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9. Tukuma novada Izglītības pārvalde saņēmusi kvalitātes zīmi, kā Eiropas Solidaritātes k</w:t>
      </w:r>
      <w:r w:rsidRPr="005B5353">
        <w:rPr>
          <w:rFonts w:ascii="Times New Roman" w:hAnsi="Times New Roman" w:cs="Times New Roman"/>
          <w:sz w:val="24"/>
          <w:szCs w:val="24"/>
          <w:lang w:eastAsia="en-US"/>
        </w:rPr>
        <w:t xml:space="preserve">orpusa brīvprātīgā darba projektu vadošā organizācija, kas ļauj pieteikties finansējumam un koordinēt brīvprātīgā darba aktivitātes. Tukuma novada IP ir tiesīga koordinēt un uzņemt brīvprātīgos.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lastRenderedPageBreak/>
        <w:t>10. būtiski mainījusies attieksme (pozitīvāka) pret jaunatne</w:t>
      </w:r>
      <w:r w:rsidRPr="005B5353">
        <w:rPr>
          <w:rFonts w:ascii="Times New Roman" w:hAnsi="Times New Roman" w:cs="Times New Roman"/>
          <w:sz w:val="24"/>
          <w:szCs w:val="24"/>
          <w:lang w:eastAsia="en-US"/>
        </w:rPr>
        <w:t xml:space="preserve">s darbu un jauniešiem kopumā, izveidojies sabiedrības, pašvaldības pārstāvju, uzņēmēju u.c. lielāks atbalsts attiecīgās jomas attīstībai un uzlabošanai gan finansiāli, gan ar iesaistīšanos un klātesamību dažādos jauniešiem organizētos pasākumos. </w:t>
      </w:r>
    </w:p>
    <w:p w:rsidR="00F573CE" w:rsidRPr="005B5353" w:rsidRDefault="00F7707D" w:rsidP="004F242F">
      <w:pPr>
        <w:pStyle w:val="Virsraksts11"/>
        <w:ind w:firstLine="0"/>
        <w:jc w:val="center"/>
        <w:rPr>
          <w:rFonts w:ascii="Times New Roman" w:hAnsi="Times New Roman" w:cs="Times New Roman"/>
          <w:b/>
        </w:rPr>
      </w:pPr>
      <w:bookmarkStart w:id="37" w:name="_Toc147681608"/>
      <w:bookmarkStart w:id="38" w:name="_Toc151653585"/>
      <w:r w:rsidRPr="005B5353">
        <w:rPr>
          <w:rFonts w:ascii="Times New Roman" w:hAnsi="Times New Roman" w:cs="Times New Roman"/>
          <w:b/>
        </w:rPr>
        <w:t>Tukuma no</w:t>
      </w:r>
      <w:r w:rsidRPr="005B5353">
        <w:rPr>
          <w:rFonts w:ascii="Times New Roman" w:hAnsi="Times New Roman" w:cs="Times New Roman"/>
          <w:b/>
        </w:rPr>
        <w:t>vada sistēmas darbā ar jaunatni raksturojums</w:t>
      </w:r>
      <w:bookmarkEnd w:id="37"/>
      <w:bookmarkEnd w:id="38"/>
    </w:p>
    <w:p w:rsidR="00F573CE" w:rsidRPr="005B5353" w:rsidRDefault="00F573CE">
      <w:pPr>
        <w:pStyle w:val="Parasts1"/>
        <w:widowControl/>
        <w:suppressAutoHyphens w:val="0"/>
        <w:ind w:firstLine="709"/>
        <w:jc w:val="both"/>
        <w:textAlignment w:val="auto"/>
        <w:rPr>
          <w:rFonts w:ascii="Times New Roman" w:hAnsi="Times New Roman" w:cs="Times New Roman"/>
          <w:sz w:val="24"/>
          <w:szCs w:val="24"/>
          <w:lang w:eastAsia="en-US"/>
        </w:rPr>
      </w:pPr>
    </w:p>
    <w:p w:rsidR="00F573CE" w:rsidRPr="005B5353" w:rsidRDefault="00F7707D">
      <w:pPr>
        <w:pStyle w:val="Parasts1"/>
        <w:widowControl/>
        <w:suppressAutoHyphens w:val="0"/>
        <w:ind w:firstLine="709"/>
        <w:jc w:val="both"/>
        <w:textAlignment w:val="auto"/>
      </w:pPr>
      <w:r w:rsidRPr="005B5353">
        <w:rPr>
          <w:rStyle w:val="Noklusjumarindkopasfonts1"/>
          <w:rFonts w:ascii="Times New Roman" w:hAnsi="Times New Roman" w:cs="Times New Roman"/>
          <w:sz w:val="24"/>
          <w:szCs w:val="24"/>
          <w:lang w:eastAsia="en-US"/>
        </w:rPr>
        <w:t>Saskaņā ar Jaunatnes likumu, pašvaldības plāno darbu ar jaunatni, izstrādājot pašvaldības jaunatnes politikas attīstības plānošanas dokumentus. Pašvaldības var izveidot institucionālo sistēmu darbam ar jaunatni</w:t>
      </w:r>
      <w:r w:rsidRPr="005B5353">
        <w:rPr>
          <w:rStyle w:val="Noklusjumarindkopasfonts1"/>
          <w:rFonts w:ascii="Times New Roman" w:hAnsi="Times New Roman" w:cs="Times New Roman"/>
          <w:sz w:val="24"/>
          <w:szCs w:val="24"/>
          <w:lang w:eastAsia="en-US"/>
        </w:rPr>
        <w:t>, nosakot atbildīgo institūciju vai nosakot atbildīgos darbiniekus darba ar jaunatni īstenošanai, pieņemot darbā jaunatnes lietu speciālistu, kas plāno, veic un koordinē darbu ar jaunatni. Pašvaldība var izveidot jauniešu centru un jauniešu domi, lai sekmē</w:t>
      </w:r>
      <w:r w:rsidRPr="005B5353">
        <w:rPr>
          <w:rStyle w:val="Noklusjumarindkopasfonts1"/>
          <w:rFonts w:ascii="Times New Roman" w:hAnsi="Times New Roman" w:cs="Times New Roman"/>
          <w:sz w:val="24"/>
          <w:szCs w:val="24"/>
          <w:lang w:eastAsia="en-US"/>
        </w:rPr>
        <w:t xml:space="preserve">tu jauniešu iniciatīvas, sadarbību, pieredzes apmaiņu u.c. jauniešu aktivitātes vai paredzot citu darba ar jaunatni īstenošanas kārtību. Tukuma novada pašvaldība ir izveidojusi šādu sistēmu darbam ar jaunatni (skatīt </w:t>
      </w:r>
      <w:r w:rsidRPr="005B5353">
        <w:rPr>
          <w:rStyle w:val="Noklusjumarindkopasfonts1"/>
          <w:rFonts w:ascii="Times New Roman" w:hAnsi="Times New Roman" w:cs="Times New Roman"/>
          <w:i/>
          <w:sz w:val="24"/>
          <w:szCs w:val="24"/>
          <w:lang w:eastAsia="en-US"/>
        </w:rPr>
        <w:t>Attēls Nr.</w:t>
      </w:r>
      <w:r w:rsidR="009E590E">
        <w:rPr>
          <w:rStyle w:val="Noklusjumarindkopasfonts1"/>
          <w:rFonts w:ascii="Times New Roman" w:hAnsi="Times New Roman" w:cs="Times New Roman"/>
          <w:i/>
          <w:sz w:val="24"/>
          <w:szCs w:val="24"/>
          <w:lang w:eastAsia="en-US"/>
        </w:rPr>
        <w:t> </w:t>
      </w:r>
      <w:r w:rsidRPr="005B5353">
        <w:rPr>
          <w:rStyle w:val="Noklusjumarindkopasfonts1"/>
          <w:rFonts w:ascii="Times New Roman" w:hAnsi="Times New Roman" w:cs="Times New Roman"/>
          <w:i/>
          <w:sz w:val="24"/>
          <w:szCs w:val="24"/>
          <w:lang w:eastAsia="en-US"/>
        </w:rPr>
        <w:t>15</w:t>
      </w:r>
      <w:r w:rsidRPr="005B5353">
        <w:rPr>
          <w:rStyle w:val="Noklusjumarindkopasfonts1"/>
          <w:rFonts w:ascii="Times New Roman" w:hAnsi="Times New Roman" w:cs="Times New Roman"/>
          <w:sz w:val="24"/>
          <w:szCs w:val="24"/>
          <w:lang w:eastAsia="en-US"/>
        </w:rPr>
        <w:t>)</w:t>
      </w:r>
    </w:p>
    <w:p w:rsidR="00F573CE" w:rsidRPr="005B5353" w:rsidRDefault="00F7707D">
      <w:pPr>
        <w:pStyle w:val="Parasts1"/>
        <w:widowControl/>
        <w:suppressAutoHyphens w:val="0"/>
        <w:spacing w:after="160"/>
        <w:jc w:val="center"/>
        <w:textAlignment w:val="auto"/>
      </w:pPr>
      <w:r w:rsidRPr="005B5353">
        <w:rPr>
          <w:rStyle w:val="Noklusjumarindkopasfonts1"/>
          <w:rFonts w:ascii="Times New Roman" w:hAnsi="Times New Roman" w:cs="Times New Roman"/>
          <w:i/>
          <w:noProof/>
        </w:rPr>
        <w:drawing>
          <wp:anchor distT="0" distB="0" distL="114300" distR="114300" simplePos="0" relativeHeight="251671552" behindDoc="1" locked="0" layoutInCell="1" allowOverlap="1">
            <wp:simplePos x="0" y="0"/>
            <wp:positionH relativeFrom="column">
              <wp:posOffset>3810</wp:posOffset>
            </wp:positionH>
            <wp:positionV relativeFrom="paragraph">
              <wp:posOffset>635</wp:posOffset>
            </wp:positionV>
            <wp:extent cx="6117590" cy="3107690"/>
            <wp:effectExtent l="0" t="0" r="0" b="0"/>
            <wp:wrapTight wrapText="bothSides">
              <wp:wrapPolygon edited="0">
                <wp:start x="0" y="0"/>
                <wp:lineTo x="0" y="21450"/>
                <wp:lineTo x="21524" y="21450"/>
                <wp:lineTo x="21524" y="0"/>
                <wp:lineTo x="0" y="0"/>
              </wp:wrapPolygon>
            </wp:wrapTigh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28584"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17590" cy="3107690"/>
                    </a:xfrm>
                    <a:prstGeom prst="rect">
                      <a:avLst/>
                    </a:prstGeom>
                    <a:noFill/>
                    <a:ln>
                      <a:noFill/>
                    </a:ln>
                  </pic:spPr>
                </pic:pic>
              </a:graphicData>
            </a:graphic>
          </wp:anchor>
        </w:drawing>
      </w:r>
      <w:r w:rsidR="00C639D7" w:rsidRPr="005B5353">
        <w:rPr>
          <w:rStyle w:val="Noklusjumarindkopasfonts1"/>
          <w:rFonts w:ascii="Times New Roman" w:hAnsi="Times New Roman" w:cs="Times New Roman"/>
          <w:i/>
          <w:lang w:eastAsia="en-US"/>
        </w:rPr>
        <w:t>Attēls Nr.</w:t>
      </w:r>
      <w:r w:rsidR="009E590E">
        <w:rPr>
          <w:rStyle w:val="Noklusjumarindkopasfonts1"/>
          <w:rFonts w:ascii="Times New Roman" w:hAnsi="Times New Roman" w:cs="Times New Roman"/>
          <w:i/>
          <w:lang w:eastAsia="en-US"/>
        </w:rPr>
        <w:t> </w:t>
      </w:r>
      <w:r w:rsidR="00C639D7" w:rsidRPr="005B5353">
        <w:rPr>
          <w:rStyle w:val="Noklusjumarindkopasfonts1"/>
          <w:rFonts w:ascii="Times New Roman" w:hAnsi="Times New Roman" w:cs="Times New Roman"/>
          <w:i/>
          <w:lang w:eastAsia="en-US"/>
        </w:rPr>
        <w:t>15</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Tukuma </w:t>
      </w:r>
      <w:r w:rsidRPr="005B5353">
        <w:rPr>
          <w:rFonts w:ascii="Times New Roman" w:hAnsi="Times New Roman" w:cs="Times New Roman"/>
          <w:sz w:val="24"/>
          <w:szCs w:val="24"/>
          <w:lang w:eastAsia="en-US"/>
        </w:rPr>
        <w:t>novadā par jaunatnes darbu atbildīgā iestāde ir Tukuma novada Izglītības pārvalde. Izglītības pārvaldē ir jaunatnes lietu speciālists, kura darbības virzieni ir plānot un uzraudzīt darbu ar jaunatni, sadarbojoties ar jaunatnes politikas īstenošanā iesaistī</w:t>
      </w:r>
      <w:r w:rsidRPr="005B5353">
        <w:rPr>
          <w:rFonts w:ascii="Times New Roman" w:hAnsi="Times New Roman" w:cs="Times New Roman"/>
          <w:sz w:val="24"/>
          <w:szCs w:val="24"/>
          <w:lang w:eastAsia="en-US"/>
        </w:rPr>
        <w:t>tajām personām, izstrādā</w:t>
      </w:r>
      <w:r w:rsidR="00AD2A6E" w:rsidRPr="005B5353">
        <w:rPr>
          <w:rFonts w:ascii="Times New Roman" w:hAnsi="Times New Roman" w:cs="Times New Roman"/>
          <w:sz w:val="24"/>
          <w:szCs w:val="24"/>
          <w:lang w:eastAsia="en-US"/>
        </w:rPr>
        <w:t>t</w:t>
      </w:r>
      <w:r w:rsidRPr="005B5353">
        <w:rPr>
          <w:rFonts w:ascii="Times New Roman" w:hAnsi="Times New Roman" w:cs="Times New Roman"/>
          <w:sz w:val="24"/>
          <w:szCs w:val="24"/>
          <w:lang w:eastAsia="en-US"/>
        </w:rPr>
        <w:t xml:space="preserve"> priekšlikumus jaunatnes politikas pilnveidei, koordinēt informatīvus un izglītojošus pasākumus, projektus un programmas jaunatnes politikas jomā. </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Tukuma novada Izglītības pārvaldes tiešajā pārraudzībā ir tās struktūrvienība Tukum</w:t>
      </w:r>
      <w:r w:rsidRPr="005B5353">
        <w:rPr>
          <w:rFonts w:ascii="Times New Roman" w:hAnsi="Times New Roman" w:cs="Times New Roman"/>
          <w:sz w:val="24"/>
          <w:szCs w:val="24"/>
          <w:lang w:eastAsia="en-US"/>
        </w:rPr>
        <w:t xml:space="preserve">a novada Multifunkcionālais jaunatnes iniciatīvu centrs. Centrā ir centra vadītājs un darbojas divi jaunatnes darbinieki. </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Pārējie jauniešu centri ir Tukuma novada Izglītības pārvaldes funkcionālajā pakļautībā. Kandavas multifunkcionālais</w:t>
      </w:r>
      <w:r w:rsidRPr="005B5353">
        <w:rPr>
          <w:rFonts w:ascii="Times New Roman" w:hAnsi="Times New Roman" w:cs="Times New Roman"/>
          <w:sz w:val="24"/>
          <w:szCs w:val="24"/>
          <w:lang w:eastAsia="en-US"/>
        </w:rPr>
        <w:t xml:space="preserve"> jaunatnes iniciatīvu centrs “Nagla” ir Kandavas un pagastu apvienības struktūrvienība. Centrā strādā centra vadītājs un divi jaunatnes darbinieki. Jaunpils jauniešu centrs ir Jaunpils un Viesatu pagastu pārvaldes struktūrvienība. Centrā strādā jaunatnes l</w:t>
      </w:r>
      <w:r w:rsidRPr="005B5353">
        <w:rPr>
          <w:rFonts w:ascii="Times New Roman" w:hAnsi="Times New Roman" w:cs="Times New Roman"/>
          <w:sz w:val="24"/>
          <w:szCs w:val="24"/>
          <w:lang w:eastAsia="en-US"/>
        </w:rPr>
        <w:t>ietu speciālists. Sēmes jauniešu centrs “Paradīze” ir Sēmes un Zentenes pagastu pārvaldes struktūrvienība. Centrā strādā jaunatnes darbinieks. Lapmežciema dienas centrs “Zaķīšu pirtiņa” ir Lapmežciema pagasta pārvaldes struktūrvienība. Centrā strādā centra</w:t>
      </w:r>
      <w:r w:rsidRPr="005B5353">
        <w:rPr>
          <w:rFonts w:ascii="Times New Roman" w:hAnsi="Times New Roman" w:cs="Times New Roman"/>
          <w:sz w:val="24"/>
          <w:szCs w:val="24"/>
          <w:lang w:eastAsia="en-US"/>
        </w:rPr>
        <w:t xml:space="preserve"> vadītājs, kuram viens no pienākumiem ir darbs ar jaunatni. </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Novada jaunatnes lietu specialists koordinē, konsultē un iesaista centrus novada kopīgajās aktivitātēs. </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lastRenderedPageBreak/>
        <w:t>Centri, sadarbībā ar jaunatnes lietu speciālistu, veic kopīgu plānošanu, apkopojot savas i</w:t>
      </w:r>
      <w:r w:rsidRPr="005B5353">
        <w:rPr>
          <w:rFonts w:ascii="Times New Roman" w:hAnsi="Times New Roman" w:cs="Times New Roman"/>
          <w:sz w:val="24"/>
          <w:szCs w:val="24"/>
          <w:lang w:eastAsia="en-US"/>
        </w:rPr>
        <w:t xml:space="preserve">kmēneša aktivitātes tiešsaistes dokumentā, notiek regulāras tikšanās, lai apspriestu aktualitātes. Strādā pie kopīgiem projektiem un citām aktivitātēm.  </w:t>
      </w:r>
    </w:p>
    <w:p w:rsidR="00F573CE" w:rsidRPr="005B5353" w:rsidRDefault="00F573CE">
      <w:pPr>
        <w:pStyle w:val="Parasts1"/>
        <w:widowControl/>
        <w:suppressAutoHyphens w:val="0"/>
        <w:spacing w:after="160"/>
        <w:textAlignment w:val="auto"/>
        <w:rPr>
          <w:rFonts w:ascii="Times New Roman" w:hAnsi="Times New Roman" w:cs="Times New Roman"/>
          <w:b/>
          <w:sz w:val="28"/>
          <w:szCs w:val="24"/>
          <w:lang w:eastAsia="en-US"/>
        </w:rPr>
      </w:pPr>
    </w:p>
    <w:p w:rsidR="004F242F" w:rsidRPr="005B5353" w:rsidRDefault="00F7707D">
      <w:pPr>
        <w:rPr>
          <w:rFonts w:ascii="Times New Roman" w:hAnsi="Times New Roman" w:cs="Times New Roman"/>
          <w:b/>
          <w:color w:val="2F5496"/>
          <w:sz w:val="32"/>
          <w:szCs w:val="32"/>
        </w:rPr>
      </w:pPr>
      <w:bookmarkStart w:id="39" w:name="_Toc147681609"/>
      <w:r w:rsidRPr="005B5353">
        <w:rPr>
          <w:rFonts w:ascii="Times New Roman" w:hAnsi="Times New Roman" w:cs="Times New Roman"/>
          <w:b/>
        </w:rPr>
        <w:br w:type="page"/>
      </w:r>
    </w:p>
    <w:p w:rsidR="00F573CE" w:rsidRPr="005B5353" w:rsidRDefault="00F7707D" w:rsidP="004F242F">
      <w:pPr>
        <w:pStyle w:val="Virsraksts11"/>
        <w:ind w:firstLine="0"/>
        <w:jc w:val="center"/>
        <w:rPr>
          <w:rFonts w:ascii="Times New Roman" w:hAnsi="Times New Roman" w:cs="Times New Roman"/>
          <w:b/>
        </w:rPr>
      </w:pPr>
      <w:bookmarkStart w:id="40" w:name="_Toc151653586"/>
      <w:r w:rsidRPr="005B5353">
        <w:rPr>
          <w:rFonts w:ascii="Times New Roman" w:hAnsi="Times New Roman" w:cs="Times New Roman"/>
          <w:b/>
        </w:rPr>
        <w:lastRenderedPageBreak/>
        <w:t>SVID analīze darbam ar jaunatni</w:t>
      </w:r>
      <w:bookmarkEnd w:id="39"/>
      <w:bookmarkEnd w:id="40"/>
    </w:p>
    <w:p w:rsidR="00F573CE" w:rsidRPr="005B5353" w:rsidRDefault="00F573CE">
      <w:pPr>
        <w:pStyle w:val="Parasts1"/>
        <w:widowControl/>
        <w:suppressAutoHyphens w:val="0"/>
        <w:spacing w:after="160"/>
        <w:ind w:firstLine="709"/>
        <w:jc w:val="both"/>
        <w:textAlignment w:val="auto"/>
        <w:rPr>
          <w:rFonts w:ascii="Times New Roman" w:hAnsi="Times New Roman" w:cs="Times New Roman"/>
          <w:sz w:val="24"/>
          <w:szCs w:val="24"/>
          <w:lang w:eastAsia="en-US"/>
        </w:rPr>
      </w:pP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Lai novērtētu darbu ar jaunatni Tukuma novadā, izvērtētu stiprās </w:t>
      </w:r>
      <w:r w:rsidRPr="005B5353">
        <w:rPr>
          <w:rFonts w:ascii="Times New Roman" w:hAnsi="Times New Roman" w:cs="Times New Roman"/>
          <w:sz w:val="24"/>
          <w:szCs w:val="24"/>
          <w:lang w:eastAsia="en-US"/>
        </w:rPr>
        <w:t>un vājās puses, kā arī iespējas un draudus, ar kādiem var saskarties jaunatnes joma, tika pielietota SVID analīzes metode.</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SVID analīzes galvenais uzdevums ir, apkopojot pieejamo informāciju un dažādu ekspertu viedokļus, nonākt pie secinājuma, kas tad ir j</w:t>
      </w:r>
      <w:r w:rsidRPr="005B5353">
        <w:rPr>
          <w:rFonts w:ascii="Times New Roman" w:hAnsi="Times New Roman" w:cs="Times New Roman"/>
          <w:sz w:val="24"/>
          <w:szCs w:val="24"/>
          <w:lang w:eastAsia="en-US"/>
        </w:rPr>
        <w:t xml:space="preserve">aunatnes jomas stiprās un vājās puses un kādas ir tās iespējas un draudi. </w:t>
      </w:r>
    </w:p>
    <w:p w:rsidR="00F573CE" w:rsidRPr="005B5353" w:rsidRDefault="00F7707D">
      <w:pPr>
        <w:pStyle w:val="Parasts1"/>
        <w:widowControl/>
        <w:suppressAutoHyphens w:val="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2023.</w:t>
      </w:r>
      <w:r w:rsidR="0048046A">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xml:space="preserve">gadā tika veikta Tukuma novadā dzīvojošo un/vai izglītību iegūstošo jauniešu aptauja. Apkopojot aptaujas rezultātus, izkristalizējās, kas tad jauniešu prāt ir jaunatnes jomas </w:t>
      </w:r>
      <w:r w:rsidRPr="005B5353">
        <w:rPr>
          <w:rFonts w:ascii="Times New Roman" w:hAnsi="Times New Roman" w:cs="Times New Roman"/>
          <w:sz w:val="24"/>
          <w:szCs w:val="24"/>
          <w:lang w:eastAsia="en-US"/>
        </w:rPr>
        <w:t>stiprās un vājās puses. Papildus iegūtajai informācijai no jauniešu aptaujām, tika arī organizēts Tukuma novada jauniešu forums, jauniešu fokusgrupu tikšanās un Tukuma novada jaunatnes politikas attīstības stratēģijas darba grupas tikšanās, kurās visiem da</w:t>
      </w:r>
      <w:r w:rsidRPr="005B5353">
        <w:rPr>
          <w:rFonts w:ascii="Times New Roman" w:hAnsi="Times New Roman" w:cs="Times New Roman"/>
          <w:sz w:val="24"/>
          <w:szCs w:val="24"/>
          <w:lang w:eastAsia="en-US"/>
        </w:rPr>
        <w:t>rba grupas dalībniekiem bija iespēja izvērtēt jaunatnes jomas Tukuma novadā iekšējos (stiprās un vājās puses) un ārējos (iespējas un draudi) faktorus:</w:t>
      </w:r>
    </w:p>
    <w:p w:rsidR="00F573CE" w:rsidRPr="005B5353" w:rsidRDefault="00F7707D">
      <w:pPr>
        <w:pStyle w:val="Parasts1"/>
        <w:widowControl/>
        <w:numPr>
          <w:ilvl w:val="0"/>
          <w:numId w:val="16"/>
        </w:numPr>
        <w:suppressAutoHyphens w:val="0"/>
        <w:spacing w:after="1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Tukuma novada jaunatnes jomas un jaunatnes darba stirpās puses, kas var palīdzēt sasniegt izvirzīto attīs</w:t>
      </w:r>
      <w:r w:rsidRPr="005B5353">
        <w:rPr>
          <w:rFonts w:ascii="Times New Roman" w:hAnsi="Times New Roman" w:cs="Times New Roman"/>
          <w:sz w:val="24"/>
          <w:szCs w:val="24"/>
          <w:lang w:eastAsia="en-US"/>
        </w:rPr>
        <w:t>tības stratēģijas mērķi;</w:t>
      </w:r>
    </w:p>
    <w:p w:rsidR="00F573CE" w:rsidRPr="005B5353" w:rsidRDefault="00F7707D">
      <w:pPr>
        <w:pStyle w:val="Parasts1"/>
        <w:widowControl/>
        <w:numPr>
          <w:ilvl w:val="0"/>
          <w:numId w:val="16"/>
        </w:numPr>
        <w:suppressAutoHyphens w:val="0"/>
        <w:spacing w:after="1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Tukuma novada jaunatnes jomas un jaunatnes darba vājās puses, kas var kavēt vai traucēt sasniegt izvirzīto attīstības stratēģijas mērķi;</w:t>
      </w:r>
    </w:p>
    <w:p w:rsidR="00F573CE" w:rsidRPr="005B5353" w:rsidRDefault="00F7707D">
      <w:pPr>
        <w:pStyle w:val="Parasts1"/>
        <w:widowControl/>
        <w:numPr>
          <w:ilvl w:val="0"/>
          <w:numId w:val="16"/>
        </w:numPr>
        <w:suppressAutoHyphens w:val="0"/>
        <w:spacing w:after="1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Ārējie faktori, kas Tukuma novadam jaunatnes jomā un jaunatnes darbā var palīdzēt sasniegt izv</w:t>
      </w:r>
      <w:r w:rsidRPr="005B5353">
        <w:rPr>
          <w:rFonts w:ascii="Times New Roman" w:hAnsi="Times New Roman" w:cs="Times New Roman"/>
          <w:sz w:val="24"/>
          <w:szCs w:val="24"/>
          <w:lang w:eastAsia="en-US"/>
        </w:rPr>
        <w:t>irzīto attīstības stratēģijas mērķi;</w:t>
      </w:r>
    </w:p>
    <w:p w:rsidR="00F573CE" w:rsidRPr="005B5353" w:rsidRDefault="00F7707D">
      <w:pPr>
        <w:pStyle w:val="Parasts1"/>
        <w:widowControl/>
        <w:numPr>
          <w:ilvl w:val="0"/>
          <w:numId w:val="16"/>
        </w:numPr>
        <w:suppressAutoHyphens w:val="0"/>
        <w:spacing w:after="160"/>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Ārējie faktori, kas Tukuma novadam jaunatnes jomā un jaunatnes darbā var kavēt vai traucēt sasniegt izvirzīto attīstības stratēģijas mērķi.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Kopumā, izvērtējot Tukuma novada jaunatnes darbu un jaunatnes jomu, tika izcel</w:t>
      </w:r>
      <w:r w:rsidRPr="005B5353">
        <w:rPr>
          <w:rFonts w:ascii="Times New Roman" w:hAnsi="Times New Roman" w:cs="Times New Roman"/>
          <w:sz w:val="24"/>
          <w:szCs w:val="24"/>
          <w:lang w:eastAsia="en-US"/>
        </w:rPr>
        <w:t>tas vairākas stiprās puses – novadam ir labs ģeogrāfiskais novietojums, ir attīstīta sporta, izglītības un kultūras infrastruktūra, ir pieejams pašvaldības finansējums jauniešu iniciatīvu un ideju atbalstam, kā arī norit aktīvs darbs ar skolu pašpārvalžu i</w:t>
      </w:r>
      <w:r w:rsidRPr="005B5353">
        <w:rPr>
          <w:rFonts w:ascii="Times New Roman" w:hAnsi="Times New Roman" w:cs="Times New Roman"/>
          <w:sz w:val="24"/>
          <w:szCs w:val="24"/>
          <w:lang w:eastAsia="en-US"/>
        </w:rPr>
        <w:t xml:space="preserve">zglītošanu. Vērtējot vājās puses, kā lielākie trūkumi tiek minēti ierobežotās jauniešu mobilitātes novada teritorijā problēma, novada teritorija ir plaša, un tādēļ jauniešiem ir grūti nokļūt no viena pagasta uz citu vai no pagastiem uz pilsētu, transporta </w:t>
      </w:r>
      <w:r w:rsidRPr="005B5353">
        <w:rPr>
          <w:rFonts w:ascii="Times New Roman" w:hAnsi="Times New Roman" w:cs="Times New Roman"/>
          <w:sz w:val="24"/>
          <w:szCs w:val="24"/>
          <w:lang w:eastAsia="en-US"/>
        </w:rPr>
        <w:t>tīkls nav labi attīstīts. Arī jauniešu pasivitāte un nepietiekoša jauniešu pašiniciatīva un līdzdalība novadā notiekošajos procesos, neattīstīta brīvprātīgā darba sistēma, kā arī neefektīva informācijas nodošana jauniešiem. Kā Tukuma novada jaunatnes jomas</w:t>
      </w:r>
      <w:r w:rsidRPr="005B5353">
        <w:rPr>
          <w:rFonts w:ascii="Times New Roman" w:hAnsi="Times New Roman" w:cs="Times New Roman"/>
          <w:sz w:val="24"/>
          <w:szCs w:val="24"/>
          <w:lang w:eastAsia="en-US"/>
        </w:rPr>
        <w:t xml:space="preserve"> un jaunatnes darba iespējas tiek minētas brīvprātīgā darba sistēmas izveide, jauniešu domes darbības atjaunošana, tādējādi veicinot jauniešu iesaisti lēmumu pieņemšanas procesā, kopīgas informatīvas platformas izveide jauniešiem, aktīva dalība dažādos pro</w:t>
      </w:r>
      <w:r w:rsidRPr="005B5353">
        <w:rPr>
          <w:rFonts w:ascii="Times New Roman" w:hAnsi="Times New Roman" w:cs="Times New Roman"/>
          <w:sz w:val="24"/>
          <w:szCs w:val="24"/>
          <w:lang w:eastAsia="en-US"/>
        </w:rPr>
        <w:t>jektu konkursos, kā arī veidot mērķtiecīgu transporta atbalsta sistēmu jauniešu mobilitātes iespēju uzlabošanai. Savukārt, kā draudi tika minēti nepietiekami finanšu resursi, valstī notiekošā centralizācija, kad arī lauku jaunieši pārceļas uz dzīvi pilsētā</w:t>
      </w:r>
      <w:r w:rsidRPr="005B5353">
        <w:rPr>
          <w:rFonts w:ascii="Times New Roman" w:hAnsi="Times New Roman" w:cs="Times New Roman"/>
          <w:sz w:val="24"/>
          <w:szCs w:val="24"/>
          <w:lang w:eastAsia="en-US"/>
        </w:rPr>
        <w:t>s, zems dzimstības un augsts mirstības līmenis novada iedzīvotāju vidū, pārmērīga tehnoloģiju izmantošana, kas palielina socializēšanās problēmas, kā arī tas, ka liela daļa jauniešu ir neaktīvi, nemotivēti, kuri nevēlas iesaistīties novadā notiekošajos sab</w:t>
      </w:r>
      <w:r w:rsidRPr="005B5353">
        <w:rPr>
          <w:rFonts w:ascii="Times New Roman" w:hAnsi="Times New Roman" w:cs="Times New Roman"/>
          <w:sz w:val="24"/>
          <w:szCs w:val="24"/>
          <w:lang w:eastAsia="en-US"/>
        </w:rPr>
        <w:t xml:space="preserve">iedriskajos procesos un aktivitātēs. </w:t>
      </w:r>
    </w:p>
    <w:p w:rsidR="00F573CE" w:rsidRPr="005B5353" w:rsidRDefault="00F7707D">
      <w:pPr>
        <w:pStyle w:val="Parasts1"/>
        <w:widowControl/>
        <w:suppressAutoHyphens w:val="0"/>
        <w:spacing w:after="160"/>
        <w:ind w:firstLine="709"/>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Kopumā apzinot SVID analīzes rezultātus var secināt, ka ir jāstrādā pie jauniešu mobilitātes iespēju uzlabošanas, jāuzlabo starpinstitucionālā sadarbība, jāpilnveido informācijas nodošanas rīki, kā arī jādomā par to, k</w:t>
      </w:r>
      <w:r w:rsidRPr="005B5353">
        <w:rPr>
          <w:rFonts w:ascii="Times New Roman" w:hAnsi="Times New Roman" w:cs="Times New Roman"/>
          <w:sz w:val="24"/>
          <w:szCs w:val="24"/>
          <w:lang w:eastAsia="en-US"/>
        </w:rPr>
        <w:t xml:space="preserve">ā jauniešus iesaistīt novadā notiekošajos sabiedriskajos procesos. </w:t>
      </w:r>
    </w:p>
    <w:p w:rsidR="00F573CE" w:rsidRPr="005B5353" w:rsidRDefault="00F573CE">
      <w:pPr>
        <w:pStyle w:val="Parasts1"/>
        <w:widowControl/>
        <w:suppressAutoHyphens w:val="0"/>
        <w:spacing w:after="160"/>
        <w:jc w:val="center"/>
        <w:textAlignment w:val="auto"/>
        <w:rPr>
          <w:rFonts w:ascii="Times New Roman" w:hAnsi="Times New Roman" w:cs="Times New Roman"/>
          <w:i/>
          <w:sz w:val="24"/>
          <w:szCs w:val="24"/>
          <w:lang w:eastAsia="en-US"/>
        </w:rPr>
      </w:pPr>
    </w:p>
    <w:p w:rsidR="009031ED" w:rsidRPr="005B5353" w:rsidRDefault="009031ED">
      <w:pPr>
        <w:pStyle w:val="Parasts1"/>
        <w:widowControl/>
        <w:suppressAutoHyphens w:val="0"/>
        <w:spacing w:after="160"/>
        <w:jc w:val="center"/>
        <w:textAlignment w:val="auto"/>
        <w:rPr>
          <w:rFonts w:ascii="Times New Roman" w:hAnsi="Times New Roman" w:cs="Times New Roman"/>
          <w:i/>
          <w:sz w:val="24"/>
          <w:szCs w:val="24"/>
          <w:lang w:eastAsia="en-US"/>
        </w:rPr>
      </w:pPr>
    </w:p>
    <w:p w:rsidR="009031ED" w:rsidRPr="005B5353" w:rsidRDefault="009031ED">
      <w:pPr>
        <w:pStyle w:val="Parasts1"/>
        <w:widowControl/>
        <w:suppressAutoHyphens w:val="0"/>
        <w:spacing w:after="160"/>
        <w:jc w:val="center"/>
        <w:textAlignment w:val="auto"/>
        <w:rPr>
          <w:rFonts w:ascii="Times New Roman" w:hAnsi="Times New Roman" w:cs="Times New Roman"/>
          <w:i/>
          <w:sz w:val="24"/>
          <w:szCs w:val="24"/>
          <w:lang w:eastAsia="en-US"/>
        </w:rPr>
      </w:pPr>
    </w:p>
    <w:p w:rsidR="008B0A69" w:rsidRPr="005B5353" w:rsidRDefault="008B0A69">
      <w:pPr>
        <w:pStyle w:val="Parasts1"/>
        <w:widowControl/>
        <w:suppressAutoHyphens w:val="0"/>
        <w:spacing w:after="160"/>
        <w:jc w:val="center"/>
        <w:textAlignment w:val="auto"/>
        <w:rPr>
          <w:rFonts w:ascii="Times New Roman" w:hAnsi="Times New Roman" w:cs="Times New Roman"/>
          <w:i/>
          <w:sz w:val="24"/>
          <w:szCs w:val="24"/>
          <w:lang w:eastAsia="en-US"/>
        </w:rPr>
      </w:pPr>
    </w:p>
    <w:p w:rsidR="008B0A69" w:rsidRPr="005B5353" w:rsidRDefault="008B0A69">
      <w:pPr>
        <w:pStyle w:val="Parasts1"/>
        <w:widowControl/>
        <w:suppressAutoHyphens w:val="0"/>
        <w:spacing w:after="160"/>
        <w:jc w:val="center"/>
        <w:textAlignment w:val="auto"/>
        <w:rPr>
          <w:rFonts w:ascii="Times New Roman" w:hAnsi="Times New Roman" w:cs="Times New Roman"/>
          <w:i/>
          <w:sz w:val="24"/>
          <w:szCs w:val="24"/>
          <w:lang w:eastAsia="en-US"/>
        </w:rPr>
      </w:pPr>
    </w:p>
    <w:p w:rsidR="00F573CE" w:rsidRPr="005B5353" w:rsidRDefault="00F7707D">
      <w:pPr>
        <w:pStyle w:val="Parasts1"/>
        <w:widowControl/>
        <w:suppressAutoHyphens w:val="0"/>
        <w:spacing w:after="160"/>
        <w:jc w:val="center"/>
        <w:textAlignment w:val="auto"/>
        <w:rPr>
          <w:rFonts w:ascii="Times New Roman" w:hAnsi="Times New Roman" w:cs="Times New Roman"/>
          <w:i/>
          <w:sz w:val="24"/>
          <w:szCs w:val="24"/>
          <w:lang w:eastAsia="en-US"/>
        </w:rPr>
      </w:pPr>
      <w:r w:rsidRPr="005B5353">
        <w:rPr>
          <w:rFonts w:ascii="Times New Roman" w:hAnsi="Times New Roman" w:cs="Times New Roman"/>
          <w:i/>
          <w:sz w:val="24"/>
          <w:szCs w:val="24"/>
          <w:lang w:eastAsia="en-US"/>
        </w:rPr>
        <w:t>Tukuma novada jaunatnes jomas un jaunatnes darba SVID analīze</w:t>
      </w:r>
    </w:p>
    <w:tbl>
      <w:tblPr>
        <w:tblW w:w="9918" w:type="dxa"/>
        <w:tblCellMar>
          <w:left w:w="10" w:type="dxa"/>
          <w:right w:w="10" w:type="dxa"/>
        </w:tblCellMar>
        <w:tblLook w:val="04A0" w:firstRow="1" w:lastRow="0" w:firstColumn="1" w:lastColumn="0" w:noHBand="0" w:noVBand="1"/>
      </w:tblPr>
      <w:tblGrid>
        <w:gridCol w:w="4815"/>
        <w:gridCol w:w="5103"/>
      </w:tblGrid>
      <w:tr w:rsidR="00BA6CBD" w:rsidTr="009031ED">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73CE" w:rsidRPr="005B5353" w:rsidRDefault="00F7707D">
            <w:pPr>
              <w:pStyle w:val="Parasts1"/>
              <w:widowControl/>
              <w:suppressAutoHyphens w:val="0"/>
              <w:jc w:val="center"/>
              <w:textAlignment w:val="auto"/>
            </w:pPr>
            <w:r w:rsidRPr="005B5353">
              <w:rPr>
                <w:rStyle w:val="Noklusjumarindkopasfonts1"/>
                <w:rFonts w:ascii="Times New Roman" w:hAnsi="Times New Roman" w:cs="Times New Roman"/>
                <w:b/>
                <w:color w:val="00B050"/>
                <w:sz w:val="24"/>
                <w:szCs w:val="24"/>
                <w:lang w:eastAsia="en-US"/>
              </w:rPr>
              <w:t>Stiprās puses</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Jauniešiem ir nodrošināta telpa, kur aktīvi darboties un realizēt savas idejas, saturīgi pavadīt brīvo </w:t>
            </w:r>
            <w:r w:rsidRPr="005B5353">
              <w:rPr>
                <w:rFonts w:ascii="Times New Roman" w:hAnsi="Times New Roman" w:cs="Times New Roman"/>
                <w:sz w:val="24"/>
                <w:szCs w:val="24"/>
                <w:lang w:eastAsia="en-US"/>
              </w:rPr>
              <w:t>laiku – pilsētās (Tukumā, Kandavā) tie ir jauniešu centri, kā arī 3</w:t>
            </w:r>
            <w:r w:rsidR="0048046A">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pagastos – labiekārtotas telpas jauniešiem.</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Novada lauku pagastos šobrīd darbojas 9</w:t>
            </w:r>
            <w:r w:rsidR="0048046A">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mazpulki, no kuriem 7 ir spēcīgi un ar entuziastiskiem vadītājiem.</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Novada ģeogrāfiskais novietojums un t</w:t>
            </w:r>
            <w:r w:rsidRPr="005B5353">
              <w:rPr>
                <w:rFonts w:ascii="Times New Roman" w:hAnsi="Times New Roman" w:cs="Times New Roman"/>
                <w:sz w:val="24"/>
                <w:szCs w:val="24"/>
                <w:lang w:eastAsia="en-US"/>
              </w:rPr>
              <w:t xml:space="preserve">uvums galvaspilsētai Rīgai jauniešiem sniedz daudz iespēju izglītības, kultūras, sporta un socializēšanās jomās.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Jauniešiem ir nodrošināta iespēja pašiem veidot savu ikdienu un realizēt savas idejas jauniešu iniciatīvu projektos (pieejams pašvaldības fina</w:t>
            </w:r>
            <w:r w:rsidRPr="005B5353">
              <w:rPr>
                <w:rFonts w:ascii="Times New Roman" w:hAnsi="Times New Roman" w:cs="Times New Roman"/>
                <w:sz w:val="24"/>
                <w:szCs w:val="24"/>
                <w:lang w:eastAsia="en-US"/>
              </w:rPr>
              <w:t>nsējums jauniešu iniciatīvu projektu konkursam).</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Pašvaldības līdzfinansējums novada mazpulku aktivitāšu un attīstības nodrošināšanai.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Novadā ir attīstīta sporta, izglītības, rekreācijas un kultūras infrastruktūra (sporta laukumi, kultūras nami, bibliotēka</w:t>
            </w:r>
            <w:r w:rsidRPr="005B5353">
              <w:rPr>
                <w:rFonts w:ascii="Times New Roman" w:hAnsi="Times New Roman" w:cs="Times New Roman"/>
                <w:sz w:val="24"/>
                <w:szCs w:val="24"/>
                <w:lang w:eastAsia="en-US"/>
              </w:rPr>
              <w:t>s).</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Atsaucīgi uzņēmēji jauniešu ideju atbalstam.</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Novadā norit aktīvs un veselīgs dzīvesveids.</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Attīstīts skolu pašpārvalžu tīkls – TEJK, kas apvieno parlamentāriešus no 21</w:t>
            </w:r>
            <w:r w:rsidR="0048046A">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xml:space="preserve">Tukuma novada skolas.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Notiek pusaudžu nodarbinātība vasaras mēnešos.</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Ir pieejams paš</w:t>
            </w:r>
            <w:r w:rsidRPr="005B5353">
              <w:rPr>
                <w:rFonts w:ascii="Times New Roman" w:hAnsi="Times New Roman" w:cs="Times New Roman"/>
                <w:sz w:val="24"/>
                <w:szCs w:val="24"/>
                <w:lang w:eastAsia="en-US"/>
              </w:rPr>
              <w:t>valdības un kopienu atbalsts dažādu projektu un pasākumu rīkošanai.</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Iegūta kvalitātes zīme par tiesībām uzņemt un koordinēt Eiropas Solidaritātes korpusa brīvprātīgā darba veicējus (Tukuma novada IP).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Pašvaldības atbalsts nometņu rīkošanai.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Pašvaldības a</w:t>
            </w:r>
            <w:r w:rsidRPr="005B5353">
              <w:rPr>
                <w:rFonts w:ascii="Times New Roman" w:hAnsi="Times New Roman" w:cs="Times New Roman"/>
                <w:sz w:val="24"/>
                <w:szCs w:val="24"/>
                <w:lang w:eastAsia="en-US"/>
              </w:rPr>
              <w:t xml:space="preserve">tbalsts talantīgāko jauniešu studijām augstskolā (stipendija).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73CE" w:rsidRPr="005B5353" w:rsidRDefault="00F7707D">
            <w:pPr>
              <w:pStyle w:val="Parasts1"/>
              <w:widowControl/>
              <w:suppressAutoHyphens w:val="0"/>
              <w:jc w:val="center"/>
              <w:textAlignment w:val="auto"/>
            </w:pPr>
            <w:r w:rsidRPr="005B5353">
              <w:rPr>
                <w:rStyle w:val="Noklusjumarindkopasfonts1"/>
                <w:rFonts w:ascii="Times New Roman" w:hAnsi="Times New Roman" w:cs="Times New Roman"/>
                <w:b/>
                <w:color w:val="FFC000"/>
                <w:sz w:val="24"/>
                <w:szCs w:val="24"/>
                <w:lang w:eastAsia="en-US"/>
              </w:rPr>
              <w:t>Vājās puses</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Maz darba un izglītības iespēju jauniešiem vecumā no19 līdz 25</w:t>
            </w:r>
            <w:r w:rsidR="0048046A">
              <w:rPr>
                <w:rFonts w:ascii="Times New Roman" w:hAnsi="Times New Roman" w:cs="Times New Roman"/>
                <w:sz w:val="24"/>
                <w:szCs w:val="24"/>
                <w:lang w:eastAsia="en-US"/>
              </w:rPr>
              <w:t> </w:t>
            </w:r>
            <w:r w:rsidRPr="005B5353">
              <w:rPr>
                <w:rFonts w:ascii="Times New Roman" w:hAnsi="Times New Roman" w:cs="Times New Roman"/>
                <w:sz w:val="24"/>
                <w:szCs w:val="24"/>
                <w:lang w:eastAsia="en-US"/>
              </w:rPr>
              <w:t xml:space="preserve">gadiem.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Jauniešu pasivitāte, nepietiekoša jauniešu pašiniciatīva un līdzdalība ekonomiskajos, sociālajos un citos </w:t>
            </w:r>
            <w:r w:rsidRPr="005B5353">
              <w:rPr>
                <w:rFonts w:ascii="Times New Roman" w:hAnsi="Times New Roman" w:cs="Times New Roman"/>
                <w:sz w:val="24"/>
                <w:szCs w:val="24"/>
                <w:lang w:eastAsia="en-US"/>
              </w:rPr>
              <w:t>procesos.</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Maz jaunatnes biedrību.</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Neefektīva informācijas, kas aktuāla jauniešiem, aprite.</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Daļai lēmumu pieņēmēju nav pietiekamas izpratnes par jaunatnes politikas, jaunatnes darba un neformālās izglītības būtību.</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Vāja sadarbība starp novada jaunatnes jomā</w:t>
            </w:r>
            <w:r w:rsidRPr="005B5353">
              <w:rPr>
                <w:rFonts w:ascii="Times New Roman" w:hAnsi="Times New Roman" w:cs="Times New Roman"/>
                <w:sz w:val="24"/>
                <w:szCs w:val="24"/>
                <w:lang w:eastAsia="en-US"/>
              </w:rPr>
              <w:t xml:space="preserve"> strādājošajiem.</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Nepietiekams finansējums jauniešu centriem.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Vietās, kur nav jauniešu centru, nav finansiāla atbalsta jauniešu neformālo aktivitāšu rīkošanai.</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Trūkst vienotas informatīvas platformas, kā apkopojums par jauniešu iespējām dažādās jomās.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Trū</w:t>
            </w:r>
            <w:r w:rsidRPr="005B5353">
              <w:rPr>
                <w:rFonts w:ascii="Times New Roman" w:hAnsi="Times New Roman" w:cs="Times New Roman"/>
                <w:sz w:val="24"/>
                <w:szCs w:val="24"/>
                <w:lang w:eastAsia="en-US"/>
              </w:rPr>
              <w:t>kst saliedēšanās un pieredzes apmaiņas pasākumu novada jaunatnes darbā iesaistītajiem.</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Speciālistu darbā ar jaunatni “izdegšana” un biežā mainība.</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Nepietiekami attīstīta starpinstitucionālā sadarbība.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Daļa aktīvāko jauniešu ir pārslogoti sabiedriskajā, ku</w:t>
            </w:r>
            <w:r w:rsidRPr="005B5353">
              <w:rPr>
                <w:rFonts w:ascii="Times New Roman" w:hAnsi="Times New Roman" w:cs="Times New Roman"/>
                <w:sz w:val="24"/>
                <w:szCs w:val="24"/>
                <w:lang w:eastAsia="en-US"/>
              </w:rPr>
              <w:t xml:space="preserve">ltūras un sporta dzīvē.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Ierobežotas jauniešu mobilitātes iespējas novada teritorijā.</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Nepietiekams mobilais un ielu jaunatnes darbs.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Nepietiekams jaunatnes darbinieku un jauniešu centru skaits novadā.</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Apgrūtināts darbs ar jaunatni pagastos (sarežģīti aizs</w:t>
            </w:r>
            <w:r w:rsidRPr="005B5353">
              <w:rPr>
                <w:rFonts w:ascii="Times New Roman" w:hAnsi="Times New Roman" w:cs="Times New Roman"/>
                <w:sz w:val="24"/>
                <w:szCs w:val="24"/>
                <w:lang w:eastAsia="en-US"/>
              </w:rPr>
              <w:t>niegt, iesaistīt un informēt jauniešus).</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Nav izveidota un attīstīta brīvprātīgā darba sistēma novadā.</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 xml:space="preserve">Vairākas iestādes novadā nav pielāgotas jauniešiem ar īpašām vajadzībām.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Pagastos, kuros vairs nav skolu, ir problēmas ar dzīvesvietas piederības sajūtas</w:t>
            </w:r>
            <w:r w:rsidRPr="005B5353">
              <w:rPr>
                <w:rFonts w:ascii="Times New Roman" w:hAnsi="Times New Roman" w:cs="Times New Roman"/>
                <w:sz w:val="24"/>
                <w:szCs w:val="24"/>
                <w:lang w:eastAsia="en-US"/>
              </w:rPr>
              <w:t xml:space="preserve"> stiprināšanu.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t>Daļā no jauniešu centriem ir mazas un plašām aktivitātēm nepiemērotas telpas.</w:t>
            </w:r>
          </w:p>
          <w:p w:rsidR="00F573CE" w:rsidRDefault="00F7707D">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r w:rsidRPr="005B5353">
              <w:rPr>
                <w:rFonts w:ascii="Times New Roman" w:hAnsi="Times New Roman" w:cs="Times New Roman"/>
                <w:sz w:val="24"/>
                <w:szCs w:val="24"/>
                <w:lang w:eastAsia="en-US"/>
              </w:rPr>
              <w:lastRenderedPageBreak/>
              <w:t>Vienotas jaunatnes politikas un jaunatnes darba attīstības vīzijas trūkums.</w:t>
            </w:r>
          </w:p>
          <w:p w:rsidR="0048046A" w:rsidRPr="005B5353" w:rsidRDefault="0048046A">
            <w:pPr>
              <w:pStyle w:val="Parasts1"/>
              <w:widowControl/>
              <w:numPr>
                <w:ilvl w:val="0"/>
                <w:numId w:val="17"/>
              </w:numPr>
              <w:suppressAutoHyphens w:val="0"/>
              <w:ind w:left="432"/>
              <w:jc w:val="both"/>
              <w:textAlignment w:val="auto"/>
              <w:rPr>
                <w:rFonts w:ascii="Times New Roman" w:hAnsi="Times New Roman" w:cs="Times New Roman"/>
                <w:sz w:val="24"/>
                <w:szCs w:val="24"/>
                <w:lang w:eastAsia="en-US"/>
              </w:rPr>
            </w:pPr>
          </w:p>
        </w:tc>
      </w:tr>
      <w:tr w:rsidR="00BA6CBD" w:rsidTr="009031ED">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73CE" w:rsidRPr="005B5353" w:rsidRDefault="00F7707D">
            <w:pPr>
              <w:pStyle w:val="Parasts1"/>
              <w:widowControl/>
              <w:suppressAutoHyphens w:val="0"/>
              <w:jc w:val="center"/>
              <w:textAlignment w:val="auto"/>
            </w:pPr>
            <w:r w:rsidRPr="005B5353">
              <w:rPr>
                <w:rStyle w:val="Noklusjumarindkopasfonts1"/>
                <w:rFonts w:ascii="Times New Roman" w:hAnsi="Times New Roman" w:cs="Times New Roman"/>
                <w:b/>
                <w:color w:val="4472C4"/>
                <w:sz w:val="24"/>
                <w:lang w:eastAsia="en-US"/>
              </w:rPr>
              <w:lastRenderedPageBreak/>
              <w:t>Iespējas</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Veidot kopīgu plānošanas dokumentu, lai mērķtiecīgi virzītu jauniešu un </w:t>
            </w:r>
            <w:r w:rsidRPr="005B5353">
              <w:rPr>
                <w:rFonts w:ascii="Times New Roman" w:hAnsi="Times New Roman" w:cs="Times New Roman"/>
                <w:sz w:val="24"/>
                <w:lang w:eastAsia="en-US"/>
              </w:rPr>
              <w:t>jaunatnes jomas attīstību Tukuma novadā.</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Veidot kopīgu informatīvu platformu, lai informētu jauniešus par dažādām iespējām.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Novada Jauniešu domes izveide un tās darbības attīstība.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Regulāra dalība dažādos projektu konkursos jaunatnes jomas, infrastruktūras un izglītības attīstībai.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Jauniešu, kuri devušies studiju vai darba gaitās uz citiem novadiem, pilsētām vai valstīm, iesaiste pašvaldības sabiedriskajā un politiskajā dzīvē.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Jaun</w:t>
            </w:r>
            <w:r w:rsidRPr="005B5353">
              <w:rPr>
                <w:rFonts w:ascii="Times New Roman" w:hAnsi="Times New Roman" w:cs="Times New Roman"/>
                <w:sz w:val="24"/>
                <w:lang w:eastAsia="en-US"/>
              </w:rPr>
              <w:t xml:space="preserve">iešu telpu/centru nepieciešamību izvērtējums blīvāk apdzīvotajos pagastos.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Attīstīt brīvprātīgā darba sistēmu.</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Organizēt dažāda veida neformālus pasākumus – sarunas jauniešiem ar politiķiem, domes darbiniekiem, forumus, pieredzes apmaiņas pasākumus.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Mērķ</w:t>
            </w:r>
            <w:r w:rsidRPr="005B5353">
              <w:rPr>
                <w:rFonts w:ascii="Times New Roman" w:hAnsi="Times New Roman" w:cs="Times New Roman"/>
                <w:sz w:val="24"/>
                <w:lang w:eastAsia="en-US"/>
              </w:rPr>
              <w:t xml:space="preserve">tiecīgi veicināt jauniešu iesaisti lēmumpieņemšanā, rosināt un atbalstīt dalībai iedzīvotāju padomēs.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Veidot mērķtiecīgu transporta atbalsta sistēmu jauniešiem, lai uzlabotu jauniešu mobilitātes iespējas dalībai dažādās aktivitātēs.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Aktīvi popularizēt ja</w:t>
            </w:r>
            <w:r w:rsidRPr="005B5353">
              <w:rPr>
                <w:rFonts w:ascii="Times New Roman" w:hAnsi="Times New Roman" w:cs="Times New Roman"/>
                <w:sz w:val="24"/>
                <w:lang w:eastAsia="en-US"/>
              </w:rPr>
              <w:t xml:space="preserve">uniešiem iespēju iesaistīties gan vietēja mēroga, gan starptautiskos projektos.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Organizēt vairāk jauniešu pasākumus ārpus novada centra.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Jauniešu aktīvāka iesaistīšanās pasākumu organizēšanā novadā un arī valstī, pasākumu rīkošana dažādām vecuma grupām.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Vietās, kur nav jauniešu centru, sadarboties ar kopienu centriem, bibliotēkām vai citām iestādēm, kam ir savas telpas, kur dažas dienas mēnesī varētu notikt aktivitātes jauniešiem. </w:t>
            </w:r>
          </w:p>
          <w:p w:rsidR="00F573CE" w:rsidRPr="005B5353" w:rsidRDefault="00F7707D">
            <w:pPr>
              <w:pStyle w:val="Parasts1"/>
              <w:widowControl/>
              <w:numPr>
                <w:ilvl w:val="0"/>
                <w:numId w:val="17"/>
              </w:numPr>
              <w:suppressAutoHyphens w:val="0"/>
              <w:ind w:left="45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Digitalizācija</w:t>
            </w:r>
            <w:r w:rsidRPr="005B5353">
              <w:rPr>
                <w:rFonts w:ascii="Times New Roman" w:hAnsi="Times New Roman" w:cs="Times New Roman"/>
                <w:sz w:val="24"/>
                <w:lang w:eastAsia="en-US"/>
              </w:rPr>
              <w:t xml:space="preserve"> un digitālais darbs ar jauniešiem – iespēja aizsniegt jauniešus, kas ikdiena nenāk uz jauniešu centriem.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73CE" w:rsidRPr="005B5353" w:rsidRDefault="00F7707D">
            <w:pPr>
              <w:pStyle w:val="Parasts1"/>
              <w:widowControl/>
              <w:suppressAutoHyphens w:val="0"/>
              <w:jc w:val="center"/>
              <w:textAlignment w:val="auto"/>
            </w:pPr>
            <w:r w:rsidRPr="005B5353">
              <w:rPr>
                <w:rStyle w:val="Noklusjumarindkopasfonts1"/>
                <w:rFonts w:ascii="Times New Roman" w:hAnsi="Times New Roman" w:cs="Times New Roman"/>
                <w:b/>
                <w:color w:val="FF0000"/>
                <w:sz w:val="24"/>
                <w:lang w:eastAsia="en-US"/>
              </w:rPr>
              <w:t xml:space="preserve">Draudi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Nepietiekami finanšu resursi.</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Jauniešu pārcelšanās uz dzīvi pilsētās liks lauku reģioniem “izmirt”.</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Pārmērīga tehnoloģiju izmantošana, kas p</w:t>
            </w:r>
            <w:r w:rsidRPr="005B5353">
              <w:rPr>
                <w:rFonts w:ascii="Times New Roman" w:hAnsi="Times New Roman" w:cs="Times New Roman"/>
                <w:sz w:val="24"/>
                <w:lang w:eastAsia="en-US"/>
              </w:rPr>
              <w:t>alielina socializēšanās problēmas.</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Zems dzimstības un augsts mirstības līmenis novada iedzīvotāju vidū.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Augsta bezdarba līmeņa jauniešu vidū saglabāšanās un paaugstināšanās.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Izglītības līmeņa pazemināšanās. Zema jauniešu interese apgūt ko jaunu.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Dažādu </w:t>
            </w:r>
            <w:r w:rsidRPr="005B5353">
              <w:rPr>
                <w:rFonts w:ascii="Times New Roman" w:hAnsi="Times New Roman" w:cs="Times New Roman"/>
                <w:sz w:val="24"/>
                <w:lang w:eastAsia="en-US"/>
              </w:rPr>
              <w:t xml:space="preserve">atkarību izplatība jauniešu vidū.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Jaunieši ir identitātes meklējumos.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Pieaugušo nespēja komunicēt ar jauno paaudzi, nespēja saskatīt jauniešos potenciālu.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Vēlme iegūt augstāko izglītību liek jauniešiem pārcelties uz Rīgu vai citām Latvijas pilsētām. Paz</w:t>
            </w:r>
            <w:r w:rsidRPr="005B5353">
              <w:rPr>
                <w:rFonts w:ascii="Times New Roman" w:hAnsi="Times New Roman" w:cs="Times New Roman"/>
                <w:sz w:val="24"/>
                <w:lang w:eastAsia="en-US"/>
              </w:rPr>
              <w:t xml:space="preserve">ūd saite ar Tukuma novadu.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Valstī notiekošā centralizācija – no novada nomalēm uz novada centru un/vai pilsētu liek attālākajiem novada reģioniem regresēt.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 xml:space="preserve">Vecāku bezatbildība un neieinteresētība bērnu attīstībā un audzināšanā. </w:t>
            </w:r>
          </w:p>
          <w:p w:rsidR="00F573CE" w:rsidRPr="005B5353" w:rsidRDefault="00F7707D">
            <w:pPr>
              <w:pStyle w:val="Parasts1"/>
              <w:widowControl/>
              <w:numPr>
                <w:ilvl w:val="0"/>
                <w:numId w:val="17"/>
              </w:numPr>
              <w:suppressAutoHyphens w:val="0"/>
              <w:ind w:left="432"/>
              <w:jc w:val="both"/>
              <w:textAlignment w:val="auto"/>
              <w:rPr>
                <w:rFonts w:ascii="Times New Roman" w:hAnsi="Times New Roman" w:cs="Times New Roman"/>
                <w:sz w:val="24"/>
                <w:lang w:eastAsia="en-US"/>
              </w:rPr>
            </w:pPr>
            <w:r w:rsidRPr="005B5353">
              <w:rPr>
                <w:rFonts w:ascii="Times New Roman" w:hAnsi="Times New Roman" w:cs="Times New Roman"/>
                <w:sz w:val="24"/>
                <w:lang w:eastAsia="en-US"/>
              </w:rPr>
              <w:t>Neaktīvi, nemotivēti jaun</w:t>
            </w:r>
            <w:r w:rsidRPr="005B5353">
              <w:rPr>
                <w:rFonts w:ascii="Times New Roman" w:hAnsi="Times New Roman" w:cs="Times New Roman"/>
                <w:sz w:val="24"/>
                <w:lang w:eastAsia="en-US"/>
              </w:rPr>
              <w:t xml:space="preserve">ieši, kuri nevēlas iesaistīties novadā notiekošajos sabiedriskajos procesos un aktivitātēs. </w:t>
            </w:r>
          </w:p>
        </w:tc>
      </w:tr>
    </w:tbl>
    <w:p w:rsidR="00F573CE" w:rsidRDefault="00F573CE">
      <w:pPr>
        <w:pStyle w:val="Parasts1"/>
        <w:widowControl/>
        <w:suppressAutoHyphens w:val="0"/>
        <w:spacing w:after="160"/>
        <w:jc w:val="center"/>
        <w:textAlignment w:val="auto"/>
        <w:rPr>
          <w:rFonts w:ascii="Times New Roman" w:hAnsi="Times New Roman" w:cs="Times New Roman"/>
          <w:b/>
          <w:i/>
          <w:sz w:val="24"/>
          <w:lang w:eastAsia="en-US"/>
        </w:rPr>
      </w:pPr>
    </w:p>
    <w:p w:rsidR="0048046A" w:rsidRDefault="0048046A">
      <w:pPr>
        <w:pStyle w:val="Parasts1"/>
        <w:widowControl/>
        <w:suppressAutoHyphens w:val="0"/>
        <w:spacing w:after="160"/>
        <w:jc w:val="center"/>
        <w:textAlignment w:val="auto"/>
        <w:rPr>
          <w:rFonts w:ascii="Times New Roman" w:hAnsi="Times New Roman" w:cs="Times New Roman"/>
          <w:b/>
          <w:i/>
          <w:sz w:val="24"/>
          <w:lang w:eastAsia="en-US"/>
        </w:rPr>
      </w:pPr>
    </w:p>
    <w:p w:rsidR="0048046A" w:rsidRPr="005B5353" w:rsidRDefault="0048046A">
      <w:pPr>
        <w:pStyle w:val="Parasts1"/>
        <w:widowControl/>
        <w:suppressAutoHyphens w:val="0"/>
        <w:spacing w:after="160"/>
        <w:jc w:val="center"/>
        <w:textAlignment w:val="auto"/>
        <w:rPr>
          <w:rFonts w:ascii="Times New Roman" w:hAnsi="Times New Roman" w:cs="Times New Roman"/>
          <w:b/>
          <w:i/>
          <w:sz w:val="24"/>
          <w:lang w:eastAsia="en-US"/>
        </w:rPr>
      </w:pPr>
    </w:p>
    <w:p w:rsidR="0048046A" w:rsidRDefault="00F7707D" w:rsidP="0048046A">
      <w:pPr>
        <w:pStyle w:val="Stils2virsraksts"/>
        <w:spacing w:before="0"/>
        <w:outlineLvl w:val="9"/>
        <w:rPr>
          <w:rFonts w:ascii="Times New Roman" w:hAnsi="Times New Roman" w:cs="Times New Roman"/>
        </w:rPr>
      </w:pPr>
      <w:bookmarkStart w:id="41" w:name="_Toc147681610"/>
      <w:r w:rsidRPr="005B5353">
        <w:rPr>
          <w:rFonts w:ascii="Times New Roman" w:hAnsi="Times New Roman" w:cs="Times New Roman"/>
        </w:rPr>
        <w:t xml:space="preserve">Tukuma novada jaunatnes politikas attīstības stratēģijas plāns </w:t>
      </w:r>
    </w:p>
    <w:p w:rsidR="00F573CE" w:rsidRPr="005B5353" w:rsidRDefault="00F7707D" w:rsidP="0048046A">
      <w:pPr>
        <w:pStyle w:val="Stils2virsraksts"/>
        <w:spacing w:before="0"/>
        <w:outlineLvl w:val="9"/>
        <w:rPr>
          <w:rFonts w:ascii="Times New Roman" w:hAnsi="Times New Roman" w:cs="Times New Roman"/>
        </w:rPr>
      </w:pPr>
      <w:r w:rsidRPr="005B5353">
        <w:rPr>
          <w:rFonts w:ascii="Times New Roman" w:hAnsi="Times New Roman" w:cs="Times New Roman"/>
        </w:rPr>
        <w:t>2024.–2027.</w:t>
      </w:r>
      <w:r w:rsidR="0048046A">
        <w:rPr>
          <w:rFonts w:ascii="Times New Roman" w:hAnsi="Times New Roman" w:cs="Times New Roman"/>
        </w:rPr>
        <w:t> </w:t>
      </w:r>
      <w:r w:rsidRPr="005B5353">
        <w:rPr>
          <w:rFonts w:ascii="Times New Roman" w:hAnsi="Times New Roman" w:cs="Times New Roman"/>
        </w:rPr>
        <w:t>gadam</w:t>
      </w:r>
      <w:bookmarkEnd w:id="41"/>
    </w:p>
    <w:p w:rsidR="00F573CE" w:rsidRPr="005B5353" w:rsidRDefault="00F573CE">
      <w:pPr>
        <w:pStyle w:val="Standard"/>
        <w:tabs>
          <w:tab w:val="left" w:pos="3445"/>
        </w:tabs>
        <w:ind w:firstLine="0"/>
        <w:rPr>
          <w:rFonts w:ascii="Times New Roman" w:eastAsia="Times New Roman" w:hAnsi="Times New Roman" w:cs="Times New Roman"/>
          <w:sz w:val="24"/>
          <w:szCs w:val="24"/>
        </w:rPr>
      </w:pPr>
    </w:p>
    <w:p w:rsidR="00F573CE" w:rsidRPr="005B5353" w:rsidRDefault="00F7707D">
      <w:pPr>
        <w:pStyle w:val="Standard"/>
        <w:tabs>
          <w:tab w:val="left" w:pos="3445"/>
        </w:tabs>
        <w:ind w:firstLine="709"/>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 xml:space="preserve">Pamatojoties uz ES un Latvijas pamatdokumentiem jaunatnes attīstības </w:t>
      </w:r>
      <w:r w:rsidRPr="005B5353">
        <w:rPr>
          <w:rFonts w:ascii="Times New Roman" w:eastAsia="Times New Roman" w:hAnsi="Times New Roman" w:cs="Times New Roman"/>
          <w:sz w:val="24"/>
          <w:szCs w:val="24"/>
        </w:rPr>
        <w:t>plānošanas jomā, kā arī vispārīgo novada raksturojumu, 2023.</w:t>
      </w:r>
      <w:r w:rsidR="0048046A">
        <w:rPr>
          <w:rFonts w:ascii="Times New Roman" w:eastAsia="Times New Roman" w:hAnsi="Times New Roman" w:cs="Times New Roman"/>
          <w:sz w:val="24"/>
          <w:szCs w:val="24"/>
        </w:rPr>
        <w:t> </w:t>
      </w:r>
      <w:r w:rsidRPr="005B5353">
        <w:rPr>
          <w:rFonts w:ascii="Times New Roman" w:eastAsia="Times New Roman" w:hAnsi="Times New Roman" w:cs="Times New Roman"/>
          <w:sz w:val="24"/>
          <w:szCs w:val="24"/>
        </w:rPr>
        <w:t>gada Tukuma novada jauniešu aptaujas datiem, kā arī veikto SVID analīzi un jauniešu forumā gūtajām atziņām, tika:</w:t>
      </w:r>
    </w:p>
    <w:p w:rsidR="00F573CE" w:rsidRPr="005B5353" w:rsidRDefault="00F7707D" w:rsidP="0048046A">
      <w:pPr>
        <w:pStyle w:val="Standard"/>
        <w:numPr>
          <w:ilvl w:val="0"/>
          <w:numId w:val="18"/>
        </w:numPr>
        <w:tabs>
          <w:tab w:val="left" w:pos="-15132"/>
        </w:tabs>
        <w:ind w:left="993" w:hanging="284"/>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definēts Tukuma novada jaunatnes politikas attīstības stratēģijas plāna 2024.–202</w:t>
      </w:r>
      <w:r w:rsidRPr="005B5353">
        <w:rPr>
          <w:rFonts w:ascii="Times New Roman" w:eastAsia="Times New Roman" w:hAnsi="Times New Roman" w:cs="Times New Roman"/>
          <w:sz w:val="24"/>
          <w:szCs w:val="24"/>
        </w:rPr>
        <w:t>7.</w:t>
      </w:r>
      <w:r w:rsidR="0048046A">
        <w:rPr>
          <w:rFonts w:ascii="Times New Roman" w:eastAsia="Times New Roman" w:hAnsi="Times New Roman" w:cs="Times New Roman"/>
          <w:sz w:val="24"/>
          <w:szCs w:val="24"/>
        </w:rPr>
        <w:t> </w:t>
      </w:r>
      <w:r w:rsidRPr="005B5353">
        <w:rPr>
          <w:rFonts w:ascii="Times New Roman" w:eastAsia="Times New Roman" w:hAnsi="Times New Roman" w:cs="Times New Roman"/>
          <w:sz w:val="24"/>
          <w:szCs w:val="24"/>
        </w:rPr>
        <w:t>gadam mērķis un vīzija;</w:t>
      </w:r>
    </w:p>
    <w:p w:rsidR="00F573CE" w:rsidRPr="005B5353" w:rsidRDefault="00F7707D" w:rsidP="0048046A">
      <w:pPr>
        <w:pStyle w:val="Standard"/>
        <w:numPr>
          <w:ilvl w:val="0"/>
          <w:numId w:val="18"/>
        </w:numPr>
        <w:tabs>
          <w:tab w:val="left" w:pos="-15132"/>
        </w:tabs>
        <w:ind w:left="993" w:hanging="284"/>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izvirzītas prioritātes, noteikti rīcības virzieni un veicamie pasākumi;</w:t>
      </w:r>
    </w:p>
    <w:p w:rsidR="00F573CE" w:rsidRPr="005B5353" w:rsidRDefault="00F7707D" w:rsidP="0048046A">
      <w:pPr>
        <w:pStyle w:val="Standard"/>
        <w:numPr>
          <w:ilvl w:val="0"/>
          <w:numId w:val="18"/>
        </w:numPr>
        <w:tabs>
          <w:tab w:val="left" w:pos="-15132"/>
        </w:tabs>
        <w:ind w:left="993" w:hanging="284"/>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formulēts sasniedzamais rezultāts monitoringa plāna ietvaros.</w:t>
      </w:r>
    </w:p>
    <w:p w:rsidR="00F573CE" w:rsidRPr="005B5353" w:rsidRDefault="00F7707D">
      <w:pPr>
        <w:pStyle w:val="Standard"/>
        <w:ind w:left="709" w:firstLine="0"/>
        <w:jc w:val="center"/>
        <w:rPr>
          <w:rFonts w:ascii="Times New Roman" w:eastAsia="Times New Roman" w:hAnsi="Times New Roman" w:cs="Times New Roman"/>
          <w:b/>
          <w:sz w:val="28"/>
          <w:szCs w:val="24"/>
        </w:rPr>
      </w:pPr>
      <w:r w:rsidRPr="005B5353">
        <w:rPr>
          <w:rFonts w:ascii="Times New Roman" w:eastAsia="Times New Roman" w:hAnsi="Times New Roman" w:cs="Times New Roman"/>
          <w:b/>
          <w:sz w:val="28"/>
          <w:szCs w:val="24"/>
        </w:rPr>
        <w:t>Vīzija</w:t>
      </w:r>
    </w:p>
    <w:p w:rsidR="00F573CE" w:rsidRPr="005B5353" w:rsidRDefault="00F7707D">
      <w:pPr>
        <w:pStyle w:val="Standard"/>
        <w:spacing w:after="0"/>
        <w:jc w:val="both"/>
        <w:rPr>
          <w:rFonts w:ascii="Times New Roman" w:hAnsi="Times New Roman" w:cs="Times New Roman"/>
          <w:sz w:val="24"/>
        </w:rPr>
      </w:pPr>
      <w:r w:rsidRPr="005B5353">
        <w:rPr>
          <w:rFonts w:ascii="Times New Roman" w:hAnsi="Times New Roman" w:cs="Times New Roman"/>
          <w:sz w:val="24"/>
        </w:rPr>
        <w:t xml:space="preserve">Tukuma novadā ir iekļaujoša, demokrātiska, uz sadarbību un komunikāciju orientēta vide, </w:t>
      </w:r>
      <w:r w:rsidRPr="005B5353">
        <w:rPr>
          <w:rFonts w:ascii="Times New Roman" w:hAnsi="Times New Roman" w:cs="Times New Roman"/>
          <w:sz w:val="24"/>
        </w:rPr>
        <w:t>kurā ikvienam jaunietim gan novada pilsētās, gan pagastos ir iespēja sevi attīstīt un pilnveidot, būt sabiedriski aktīvam un piedalīties lēmumu veidošanā un pieņemšanā, kvalitatīvi pavadīt savu brīvo laiku un sadarboties ar izglītotiem, kompetentiem un pra</w:t>
      </w:r>
      <w:r w:rsidRPr="005B5353">
        <w:rPr>
          <w:rFonts w:ascii="Times New Roman" w:hAnsi="Times New Roman" w:cs="Times New Roman"/>
          <w:sz w:val="24"/>
        </w:rPr>
        <w:t>smīgiem jaunatnes jomas speciālistiem, kuri regulāri pilnveido savas zināšanas un prasmes, kā arī citu jomu pārstāvjiem.</w:t>
      </w:r>
    </w:p>
    <w:p w:rsidR="00F573CE" w:rsidRPr="005B5353" w:rsidRDefault="00F573CE">
      <w:pPr>
        <w:pStyle w:val="Standard"/>
        <w:spacing w:after="0"/>
        <w:jc w:val="both"/>
        <w:rPr>
          <w:rFonts w:ascii="Times New Roman" w:hAnsi="Times New Roman" w:cs="Times New Roman"/>
          <w:sz w:val="24"/>
        </w:rPr>
      </w:pPr>
    </w:p>
    <w:p w:rsidR="00F573CE" w:rsidRPr="005B5353" w:rsidRDefault="00F7707D">
      <w:pPr>
        <w:pStyle w:val="Standard"/>
        <w:spacing w:after="0"/>
        <w:jc w:val="center"/>
        <w:rPr>
          <w:rFonts w:ascii="Times New Roman" w:hAnsi="Times New Roman" w:cs="Times New Roman"/>
          <w:b/>
          <w:sz w:val="28"/>
        </w:rPr>
      </w:pPr>
      <w:r w:rsidRPr="005B5353">
        <w:rPr>
          <w:rFonts w:ascii="Times New Roman" w:hAnsi="Times New Roman" w:cs="Times New Roman"/>
          <w:b/>
          <w:sz w:val="28"/>
        </w:rPr>
        <w:t>Mērķis</w:t>
      </w:r>
    </w:p>
    <w:p w:rsidR="00F573CE" w:rsidRPr="005B5353" w:rsidRDefault="00F573CE">
      <w:pPr>
        <w:pStyle w:val="Standard"/>
        <w:spacing w:after="0"/>
        <w:jc w:val="center"/>
        <w:rPr>
          <w:rFonts w:ascii="Times New Roman" w:hAnsi="Times New Roman" w:cs="Times New Roman"/>
          <w:b/>
          <w:sz w:val="28"/>
        </w:rPr>
      </w:pPr>
    </w:p>
    <w:p w:rsidR="00F573CE" w:rsidRPr="005B5353" w:rsidRDefault="00F7707D">
      <w:pPr>
        <w:pStyle w:val="Standard"/>
        <w:spacing w:line="276" w:lineRule="auto"/>
        <w:jc w:val="both"/>
        <w:rPr>
          <w:rFonts w:ascii="Times New Roman" w:eastAsia="Times New Roman" w:hAnsi="Times New Roman" w:cs="Times New Roman"/>
          <w:color w:val="000000"/>
          <w:sz w:val="24"/>
          <w:szCs w:val="24"/>
        </w:rPr>
      </w:pPr>
      <w:r w:rsidRPr="005B5353">
        <w:rPr>
          <w:rFonts w:ascii="Times New Roman" w:eastAsia="Times New Roman" w:hAnsi="Times New Roman" w:cs="Times New Roman"/>
          <w:color w:val="000000"/>
          <w:sz w:val="24"/>
          <w:szCs w:val="24"/>
        </w:rPr>
        <w:t xml:space="preserve">sekmēt jauniešu dzīves kvalitātes uzlabošanu, atbalstot darbu ar jaunatni, radot atbalstošu vidi jauniešu iniciatīvām un </w:t>
      </w:r>
      <w:r w:rsidRPr="005B5353">
        <w:rPr>
          <w:rFonts w:ascii="Times New Roman" w:eastAsia="Times New Roman" w:hAnsi="Times New Roman" w:cs="Times New Roman"/>
          <w:color w:val="000000"/>
          <w:sz w:val="24"/>
          <w:szCs w:val="24"/>
        </w:rPr>
        <w:t>līdzdalībai sabiedriskajā dzīvē.</w:t>
      </w:r>
    </w:p>
    <w:p w:rsidR="00F573CE" w:rsidRPr="005B5353" w:rsidRDefault="00F7707D">
      <w:pPr>
        <w:pStyle w:val="Standard"/>
        <w:spacing w:after="0"/>
        <w:jc w:val="center"/>
        <w:rPr>
          <w:rFonts w:ascii="Times New Roman" w:hAnsi="Times New Roman" w:cs="Times New Roman"/>
          <w:b/>
          <w:sz w:val="28"/>
        </w:rPr>
      </w:pPr>
      <w:r w:rsidRPr="005B5353">
        <w:rPr>
          <w:rFonts w:ascii="Times New Roman" w:hAnsi="Times New Roman" w:cs="Times New Roman"/>
          <w:b/>
          <w:sz w:val="28"/>
        </w:rPr>
        <w:t>Rīcības virzieni mērķa sasniegšanai</w:t>
      </w:r>
    </w:p>
    <w:p w:rsidR="00F573CE" w:rsidRPr="005B5353" w:rsidRDefault="00F573CE">
      <w:pPr>
        <w:pStyle w:val="Standard"/>
        <w:spacing w:after="0"/>
        <w:jc w:val="center"/>
        <w:rPr>
          <w:rFonts w:ascii="Times New Roman" w:hAnsi="Times New Roman" w:cs="Times New Roman"/>
          <w:b/>
          <w:sz w:val="28"/>
        </w:rPr>
      </w:pPr>
    </w:p>
    <w:p w:rsidR="00F573CE" w:rsidRPr="005B5353" w:rsidRDefault="00F7707D">
      <w:pPr>
        <w:pStyle w:val="Standard"/>
        <w:spacing w:after="0"/>
        <w:jc w:val="both"/>
      </w:pPr>
      <w:r w:rsidRPr="005B5353">
        <w:rPr>
          <w:rStyle w:val="Noklusjumarindkopasfonts1"/>
          <w:rFonts w:ascii="Times New Roman" w:eastAsia="Times New Roman" w:hAnsi="Times New Roman" w:cs="Times New Roman"/>
          <w:sz w:val="24"/>
          <w:szCs w:val="24"/>
        </w:rPr>
        <w:t>TNJPAS ir identificēti 6 galvenie rīcības virzieni jaunatnes politikas jomā:</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plašākas un aktīvākas jauniešu līdzdalības veicināšana (nepieciešams turpināt un attīstīt Tukuma novada jauni</w:t>
      </w:r>
      <w:r w:rsidRPr="005B5353">
        <w:rPr>
          <w:rStyle w:val="Noklusjumarindkopasfonts1"/>
          <w:rFonts w:ascii="Times New Roman" w:eastAsia="Times New Roman" w:hAnsi="Times New Roman" w:cs="Times New Roman"/>
          <w:sz w:val="24"/>
          <w:szCs w:val="24"/>
        </w:rPr>
        <w:t>ešu iniciatīvu projektu konkursu, jāstrādā pie novada Jauniešu domes izveides un darbības ilgtspējas, kā arī jāorganizē jauniešu forums, kā ikgadējs pasākums),</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darba ar jaunatni sistēmas pilnveidošana (nepieciešamība plānot aktivitātes, kas gan saliedētu j</w:t>
      </w:r>
      <w:r w:rsidRPr="005B5353">
        <w:rPr>
          <w:rStyle w:val="Noklusjumarindkopasfonts1"/>
          <w:rFonts w:ascii="Times New Roman" w:eastAsia="Times New Roman" w:hAnsi="Times New Roman" w:cs="Times New Roman"/>
          <w:sz w:val="24"/>
          <w:szCs w:val="24"/>
        </w:rPr>
        <w:t>aunatnes jomas darbiniekus, gan pilnveidotu un bagātinātu jomas pārstāvju zināšanas un prasmes. Aktivitātes, kas palīdzētu izzināt jauniešu vajadzības un, kas palīdzētu risināt problēmas jaunatnes jomā),</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jauniešiem piemērotas esošās infrastruktūras attīstī</w:t>
      </w:r>
      <w:r w:rsidRPr="005B5353">
        <w:rPr>
          <w:rStyle w:val="Noklusjumarindkopasfonts1"/>
          <w:rFonts w:ascii="Times New Roman" w:eastAsia="Times New Roman" w:hAnsi="Times New Roman" w:cs="Times New Roman"/>
          <w:sz w:val="24"/>
          <w:szCs w:val="24"/>
        </w:rPr>
        <w:t>ba un jaunas izveide (esošās situācijas izpēte, veicot pagastu pārvalžu vadītāju un arī vietējo iedzīvotāju aptauju par nepieciešamību konkrētās novada teritorijās veidot jauniešu centrus/telpas jauniešiem),</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 xml:space="preserve">darba tirgum un patstāvīgai dzīvei nepieciešamo </w:t>
      </w:r>
      <w:r w:rsidRPr="005B5353">
        <w:rPr>
          <w:rStyle w:val="Noklusjumarindkopasfonts1"/>
          <w:rFonts w:ascii="Times New Roman" w:eastAsia="Times New Roman" w:hAnsi="Times New Roman" w:cs="Times New Roman"/>
          <w:sz w:val="24"/>
          <w:szCs w:val="24"/>
        </w:rPr>
        <w:t>prasmju un iemaņu apguves veicināšana (karjeras konsultantu regulāras vizītes jauniešu centros, dažādu aktuālāko profesiju pārstāvju vizītes jauniešu centros, kā arī pasākumi, kas sniegtu jauniešiem ieskatu par dažādām profesijām),</w:t>
      </w:r>
    </w:p>
    <w:p w:rsidR="00F573CE" w:rsidRPr="005B5353" w:rsidRDefault="00F7707D">
      <w:pPr>
        <w:pStyle w:val="Standard"/>
        <w:numPr>
          <w:ilvl w:val="0"/>
          <w:numId w:val="10"/>
        </w:numPr>
        <w:spacing w:after="0"/>
        <w:jc w:val="both"/>
      </w:pPr>
      <w:r w:rsidRPr="005B5353">
        <w:rPr>
          <w:rStyle w:val="Noklusjumarindkopasfonts1"/>
          <w:rFonts w:ascii="Times New Roman" w:eastAsia="Times New Roman" w:hAnsi="Times New Roman" w:cs="Times New Roman"/>
          <w:sz w:val="24"/>
          <w:szCs w:val="24"/>
        </w:rPr>
        <w:t>jauniešu informēšanas si</w:t>
      </w:r>
      <w:r w:rsidRPr="005B5353">
        <w:rPr>
          <w:rStyle w:val="Noklusjumarindkopasfonts1"/>
          <w:rFonts w:ascii="Times New Roman" w:eastAsia="Times New Roman" w:hAnsi="Times New Roman" w:cs="Times New Roman"/>
          <w:sz w:val="24"/>
          <w:szCs w:val="24"/>
        </w:rPr>
        <w:t>stēmas attīstība (regulāru jauniešu aptauju organizēšana, kvalitatīva satura veidošana jauniešiem viņiem aktuālos sociālajos tīklos, kā arī vienotas jauniešu informēšanas sistēmas izveide visa novada teritorijā),</w:t>
      </w:r>
    </w:p>
    <w:p w:rsidR="00F573CE" w:rsidRPr="005B5353" w:rsidRDefault="00F7707D">
      <w:pPr>
        <w:pStyle w:val="Standard"/>
        <w:numPr>
          <w:ilvl w:val="0"/>
          <w:numId w:val="10"/>
        </w:numPr>
        <w:spacing w:after="0"/>
        <w:jc w:val="both"/>
        <w:sectPr w:rsidR="00F573CE" w:rsidRPr="005B5353" w:rsidSect="00675954">
          <w:footerReference w:type="default" r:id="rId24"/>
          <w:footerReference w:type="first" r:id="rId25"/>
          <w:pgSz w:w="11906" w:h="16838"/>
          <w:pgMar w:top="851" w:right="1134" w:bottom="851" w:left="1134" w:header="720" w:footer="720" w:gutter="0"/>
          <w:cols w:space="720"/>
        </w:sectPr>
      </w:pPr>
      <w:r w:rsidRPr="005B5353">
        <w:rPr>
          <w:rStyle w:val="Noklusjumarindkopasfonts1"/>
          <w:rFonts w:ascii="Times New Roman" w:eastAsia="Times New Roman" w:hAnsi="Times New Roman" w:cs="Times New Roman"/>
          <w:sz w:val="24"/>
          <w:szCs w:val="24"/>
        </w:rPr>
        <w:t xml:space="preserve">jauniešu </w:t>
      </w:r>
      <w:r w:rsidRPr="005B5353">
        <w:rPr>
          <w:rStyle w:val="Noklusjumarindkopasfonts1"/>
          <w:rFonts w:ascii="Times New Roman" w:eastAsia="Times New Roman" w:hAnsi="Times New Roman" w:cs="Times New Roman"/>
          <w:sz w:val="24"/>
          <w:szCs w:val="24"/>
        </w:rPr>
        <w:t xml:space="preserve">brīvprātīgā darba sistēmas izveide un attīstība (nepieciešamība izveidot brīvprātīgā darba sistēmu, sākot ar atbildīgās personas izvēlēšanos, nolikuma izstrādi un turpinot ar </w:t>
      </w:r>
      <w:r w:rsidRPr="005B5353">
        <w:rPr>
          <w:rStyle w:val="Noklusjumarindkopasfonts1"/>
          <w:rFonts w:ascii="Times New Roman" w:eastAsia="Times New Roman" w:hAnsi="Times New Roman" w:cs="Times New Roman"/>
          <w:sz w:val="24"/>
          <w:szCs w:val="24"/>
        </w:rPr>
        <w:lastRenderedPageBreak/>
        <w:t>brīvprātīgā darba vietu datu bāzes izstrādi un apmācībām brīvprātīgā darba veicēj</w:t>
      </w:r>
      <w:r w:rsidRPr="005B5353">
        <w:rPr>
          <w:rStyle w:val="Noklusjumarindkopasfonts1"/>
          <w:rFonts w:ascii="Times New Roman" w:eastAsia="Times New Roman" w:hAnsi="Times New Roman" w:cs="Times New Roman"/>
          <w:sz w:val="24"/>
          <w:szCs w:val="24"/>
        </w:rPr>
        <w:t>iem un darba nodrošinātājiem).</w:t>
      </w:r>
    </w:p>
    <w:p w:rsidR="003C1F4D" w:rsidRPr="005B5353" w:rsidRDefault="00F7707D" w:rsidP="003C1F4D">
      <w:pPr>
        <w:suppressAutoHyphens/>
      </w:pPr>
      <w:bookmarkStart w:id="42" w:name="_Toc147681611"/>
      <w:r w:rsidRPr="005B5353">
        <w:rPr>
          <w:rFonts w:ascii="Times New Roman" w:hAnsi="Times New Roman" w:cs="Times New Roman"/>
          <w:b/>
          <w:sz w:val="24"/>
          <w:lang w:eastAsia="en-US"/>
        </w:rPr>
        <w:lastRenderedPageBreak/>
        <w:t>Rīcības plāns</w:t>
      </w:r>
    </w:p>
    <w:tbl>
      <w:tblPr>
        <w:tblW w:w="14737" w:type="dxa"/>
        <w:tblLayout w:type="fixed"/>
        <w:tblCellMar>
          <w:left w:w="10" w:type="dxa"/>
          <w:right w:w="10" w:type="dxa"/>
        </w:tblCellMar>
        <w:tblLook w:val="0000" w:firstRow="0" w:lastRow="0" w:firstColumn="0" w:lastColumn="0" w:noHBand="0" w:noVBand="0"/>
      </w:tblPr>
      <w:tblGrid>
        <w:gridCol w:w="950"/>
        <w:gridCol w:w="2306"/>
        <w:gridCol w:w="3543"/>
        <w:gridCol w:w="1418"/>
        <w:gridCol w:w="1559"/>
        <w:gridCol w:w="1701"/>
        <w:gridCol w:w="1559"/>
        <w:gridCol w:w="425"/>
        <w:gridCol w:w="425"/>
        <w:gridCol w:w="425"/>
        <w:gridCol w:w="426"/>
      </w:tblGrid>
      <w:tr w:rsidR="00BA6CBD" w:rsidTr="005E022A">
        <w:tc>
          <w:tcPr>
            <w:tcW w:w="3256"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pPr>
            <w:r w:rsidRPr="005B5353">
              <w:rPr>
                <w:rFonts w:ascii="Times New Roman" w:hAnsi="Times New Roman" w:cs="Times New Roman"/>
                <w:b/>
                <w:lang w:eastAsia="en-US"/>
              </w:rPr>
              <w:t>1.1. rīcības virziens (RV)</w:t>
            </w:r>
          </w:p>
        </w:tc>
        <w:tc>
          <w:tcPr>
            <w:tcW w:w="11481" w:type="dxa"/>
            <w:gridSpan w:val="9"/>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Plašākas un aktīvākas jauniešu līdzdalības veicināšana</w:t>
            </w:r>
          </w:p>
        </w:tc>
      </w:tr>
      <w:tr w:rsidR="00BA6CBD" w:rsidTr="005E022A">
        <w:trPr>
          <w:trHeight w:val="578"/>
        </w:trPr>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N.p.k.</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Pasākums (P)</w:t>
            </w:r>
          </w:p>
        </w:tc>
        <w:tc>
          <w:tcPr>
            <w:tcW w:w="3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Darbības rezultāts (DR) 4 gados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Atbildīgā institūcija</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Līdzatbildīgās institūcijas</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046A"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Indikatīvais finansējums</w:t>
            </w:r>
            <w:r w:rsidR="00296B27">
              <w:rPr>
                <w:rFonts w:ascii="Times New Roman" w:hAnsi="Times New Roman" w:cs="Times New Roman"/>
                <w:b/>
                <w:sz w:val="20"/>
                <w:lang w:eastAsia="en-US"/>
              </w:rPr>
              <w:t xml:space="preserve"> </w:t>
            </w:r>
          </w:p>
          <w:p w:rsidR="003C1F4D" w:rsidRPr="005B5353" w:rsidRDefault="00F7707D" w:rsidP="003C1F4D">
            <w:pPr>
              <w:widowControl/>
              <w:textAlignment w:val="auto"/>
              <w:rPr>
                <w:rFonts w:ascii="Times New Roman" w:hAnsi="Times New Roman" w:cs="Times New Roman"/>
                <w:b/>
                <w:sz w:val="20"/>
                <w:lang w:eastAsia="en-US"/>
              </w:rPr>
            </w:pPr>
            <w:r>
              <w:rPr>
                <w:rFonts w:ascii="Times New Roman" w:hAnsi="Times New Roman" w:cs="Times New Roman"/>
                <w:b/>
                <w:sz w:val="20"/>
                <w:lang w:eastAsia="en-US"/>
              </w:rPr>
              <w:t>4 gados</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Finansējuma avots</w:t>
            </w:r>
          </w:p>
        </w:tc>
        <w:tc>
          <w:tcPr>
            <w:tcW w:w="17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Laika periods</w:t>
            </w:r>
          </w:p>
        </w:tc>
      </w:tr>
      <w:tr w:rsidR="00BA6CBD" w:rsidTr="005E022A">
        <w:trPr>
          <w:cantSplit/>
          <w:trHeight w:val="1134"/>
        </w:trPr>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2024</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2025</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2026</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2027</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1.1.1.</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jauniešu ikgadējā iniciatīvu projektu konkursa īstenošana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numPr>
                <w:ilvl w:val="3"/>
                <w:numId w:val="20"/>
              </w:numPr>
              <w:suppressAutoHyphens/>
              <w:spacing w:after="160"/>
              <w:ind w:left="-34" w:firstLine="34"/>
              <w:textAlignment w:val="auto"/>
              <w:rPr>
                <w:rFonts w:ascii="Times New Roman" w:hAnsi="Times New Roman" w:cs="Times New Roman"/>
                <w:lang w:eastAsia="en-US"/>
              </w:rPr>
            </w:pPr>
            <w:r w:rsidRPr="005B5353">
              <w:rPr>
                <w:rFonts w:ascii="Times New Roman" w:hAnsi="Times New Roman" w:cs="Times New Roman"/>
                <w:lang w:eastAsia="en-US"/>
              </w:rPr>
              <w:t>Īstenoti ne mazāk kā 35 Jauniešu iniciatīvu projekti.</w:t>
            </w:r>
          </w:p>
          <w:p w:rsidR="003C1F4D" w:rsidRPr="005B5353" w:rsidRDefault="00F7707D" w:rsidP="003C1F4D">
            <w:pPr>
              <w:widowControl/>
              <w:numPr>
                <w:ilvl w:val="3"/>
                <w:numId w:val="20"/>
              </w:numPr>
              <w:suppressAutoHyphens/>
              <w:spacing w:after="160"/>
              <w:ind w:left="-34" w:firstLine="34"/>
              <w:textAlignment w:val="auto"/>
              <w:rPr>
                <w:rFonts w:ascii="Times New Roman" w:hAnsi="Times New Roman" w:cs="Times New Roman"/>
                <w:lang w:eastAsia="en-US"/>
              </w:rPr>
            </w:pPr>
            <w:r w:rsidRPr="005B5353">
              <w:rPr>
                <w:rFonts w:ascii="Times New Roman" w:hAnsi="Times New Roman" w:cs="Times New Roman"/>
                <w:lang w:eastAsia="en-US"/>
              </w:rPr>
              <w:t xml:space="preserve">Projekta aktivitātēs ir iesaistījušies vismaz 400 </w:t>
            </w:r>
            <w:r w:rsidRPr="005B5353">
              <w:rPr>
                <w:rFonts w:ascii="Times New Roman" w:hAnsi="Times New Roman" w:cs="Times New Roman"/>
                <w:lang w:eastAsia="en-US"/>
              </w:rPr>
              <w:t>dalībnieki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Tukuma novada Izglītības iestādes, Sociālais dienests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28000</w:t>
            </w:r>
            <w:r w:rsidR="0048046A">
              <w:rPr>
                <w:rFonts w:ascii="Times New Roman" w:hAnsi="Times New Roman" w:cs="Times New Roman"/>
                <w:lang w:eastAsia="en-US"/>
              </w:rPr>
              <w:t>,</w:t>
            </w:r>
            <w:r w:rsidRPr="005B5353">
              <w:rPr>
                <w:rFonts w:ascii="Times New Roman" w:hAnsi="Times New Roman" w:cs="Times New Roman"/>
                <w:lang w:eastAsia="en-US"/>
              </w:rPr>
              <w:t xml:space="preserve">00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1.1.2.</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Jauniešu domes izveide un darbības nodrošināšana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1.1.2.1. </w:t>
            </w:r>
            <w:r w:rsidRPr="005B5353">
              <w:rPr>
                <w:rFonts w:ascii="Times New Roman" w:hAnsi="Times New Roman" w:cs="Times New Roman"/>
                <w:lang w:eastAsia="en-US"/>
              </w:rPr>
              <w:t>Apstiprināts Jauniešu domes nolikums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Esošā budžeta ietvaros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r>
      <w:tr w:rsidR="00BA6CBD" w:rsidTr="005E022A">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1.1.2.2. Notikušas vismaz 16  Jauniešu domes sanāksmes</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1.1.2.3. Jauniešu domes darbībā ir iesaistījušies 30 dalībnieki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Esošā budžeta ietvaros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 xml:space="preserve"> 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1.1.3.</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Ikgadējs Jauniešu forums (katru gadu citā novada teritorijā. Smārdē (2024.gads), Jaunpilī (2025.gads), Kandavā (2026.gads), Tukumā (2027.gads))</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1.1.3.1. Notikuši 4 Jauniešu forumi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Iesaistīto dalībnieku skaits 240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Tukuma novada izglītības iestādes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6000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1.1.4.</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TEJK tīkla </w:t>
            </w:r>
            <w:r w:rsidRPr="005B5353">
              <w:rPr>
                <w:rFonts w:ascii="Times New Roman" w:hAnsi="Times New Roman" w:cs="Times New Roman"/>
                <w:lang w:eastAsia="en-US"/>
              </w:rPr>
              <w:t>stiprināšana un attīstība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1.1.4.1. Ir notikušas 12 TEJK tīkla tikšanās </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1.1.4.2. TEJK tīkla tikšanās reizēs iesaistījušies 240 dalībnieki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1.1.4.3. Ir notikušas 4 TEJK tīkla vasaras akadēmijas, tajās iesaistījušies 160 dalībnieki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 xml:space="preserve">Tukuma novada Izglītības </w:t>
            </w:r>
            <w:r w:rsidRPr="005B5353">
              <w:rPr>
                <w:rFonts w:ascii="Times New Roman" w:hAnsi="Times New Roman" w:cs="Times New Roman"/>
                <w:lang w:eastAsia="en-US"/>
              </w:rPr>
              <w:t>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iestādes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28000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1.1.5.</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Tikšanās “Kafija ar politiķiem” (katru gadu citā novada teritorijā. Smārdē, Jaunpilī, Kandavā, Tukumā)</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1.1.5.1. 4 Tikšanās reizēs </w:t>
            </w:r>
            <w:r w:rsidRPr="005B5353">
              <w:rPr>
                <w:rFonts w:ascii="Times New Roman" w:hAnsi="Times New Roman" w:cs="Times New Roman"/>
                <w:lang w:eastAsia="en-US"/>
              </w:rPr>
              <w:t>jauniešiem ar politiķiem kopumā piedalījušies vismaz 80 jaunieši.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1.1.5.2. Tikšanās reizēs jauniešiem ar politiķiem kopumā piedalījušies vismaz 8 lēmumu pieņēmēji.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Tukuma no-vada izglītības iestād</w:t>
            </w:r>
            <w:r w:rsidRPr="005B5353">
              <w:rPr>
                <w:rFonts w:ascii="Times New Roman" w:hAnsi="Times New Roman" w:cs="Times New Roman"/>
                <w:lang w:eastAsia="en-US"/>
              </w:rPr>
              <w:t>es, Tukuma novada pašvaldības administrācija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800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1.1.6.</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Jauniešu dalība pasākumos ārpus novada un Latvijas  </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1.1.6.1. 200 jaunieši piedalījušies citu pašvaldību jauniešu dienās, konferencēs un</w:t>
            </w:r>
            <w:r w:rsidRPr="005B5353">
              <w:rPr>
                <w:rFonts w:ascii="Times New Roman" w:hAnsi="Times New Roman" w:cs="Times New Roman"/>
                <w:lang w:eastAsia="en-US"/>
              </w:rPr>
              <w:t xml:space="preserve"> mācībās Latvijā/ārzemēs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jauniešu centri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iestādes</w:t>
            </w:r>
            <w:r w:rsidR="005B7CD4">
              <w:rPr>
                <w:rFonts w:ascii="Times New Roman" w:hAnsi="Times New Roman" w:cs="Times New Roman"/>
                <w:lang w:eastAsia="en-US"/>
              </w:rPr>
              <w:t>, biedrības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1.1.7.</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Jauniešu dalība vietējos un starptautiskos projektos</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1.1.7.1. 200 jaunieši piedalījušies vietējos un/vai starptautiskos projektos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jauniešu centri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iestādes</w:t>
            </w:r>
            <w:r w:rsidR="005B7CD4">
              <w:rPr>
                <w:rFonts w:ascii="Times New Roman" w:hAnsi="Times New Roman" w:cs="Times New Roman"/>
                <w:lang w:eastAsia="en-US"/>
              </w:rPr>
              <w:t>, biedrības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finansējums</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JSPA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1.1.8.</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Dalība skolu pašpārvalžu projektā “Kontakts”</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1.1.8.1. Īstenoti ne mazāk kā 12 skolu pašpārvalžu projekti “Kontakts”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w:t>
            </w:r>
            <w:r w:rsidRPr="005B5353">
              <w:rPr>
                <w:rFonts w:ascii="Times New Roman" w:hAnsi="Times New Roman" w:cs="Times New Roman"/>
                <w:lang w:eastAsia="en-US"/>
              </w:rPr>
              <w:t xml:space="preserve">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iestādes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3256"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2.1. rīcības virziens (RV)</w:t>
            </w:r>
          </w:p>
        </w:tc>
        <w:tc>
          <w:tcPr>
            <w:tcW w:w="11481" w:type="dxa"/>
            <w:gridSpan w:val="9"/>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Darba ar jaunatni sistēmas pilnveidošana</w:t>
            </w:r>
          </w:p>
        </w:tc>
      </w:tr>
      <w:tr w:rsidR="00BA6CBD" w:rsidTr="005E022A">
        <w:trPr>
          <w:trHeight w:val="507"/>
        </w:trPr>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N.p.k.</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Pasākums (P)</w:t>
            </w:r>
          </w:p>
        </w:tc>
        <w:tc>
          <w:tcPr>
            <w:tcW w:w="3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Darbības rezultāts (DR) 4 gados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Atbildīgā institūcija</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 xml:space="preserve">Līdzatbildīgās </w:t>
            </w:r>
            <w:r w:rsidRPr="005B5353">
              <w:rPr>
                <w:rFonts w:ascii="Times New Roman" w:hAnsi="Times New Roman" w:cs="Times New Roman"/>
                <w:b/>
                <w:sz w:val="20"/>
                <w:lang w:eastAsia="en-US"/>
              </w:rPr>
              <w:t>institūcijas</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046A"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Indikatīvais finansējums</w:t>
            </w:r>
            <w:r w:rsidR="00296B27">
              <w:rPr>
                <w:rFonts w:ascii="Times New Roman" w:hAnsi="Times New Roman" w:cs="Times New Roman"/>
                <w:b/>
                <w:sz w:val="20"/>
                <w:lang w:eastAsia="en-US"/>
              </w:rPr>
              <w:t xml:space="preserve"> </w:t>
            </w:r>
          </w:p>
          <w:p w:rsidR="003C1F4D" w:rsidRPr="005B5353" w:rsidRDefault="00F7707D" w:rsidP="003C1F4D">
            <w:pPr>
              <w:widowControl/>
              <w:textAlignment w:val="auto"/>
              <w:rPr>
                <w:rFonts w:ascii="Times New Roman" w:hAnsi="Times New Roman" w:cs="Times New Roman"/>
                <w:b/>
                <w:sz w:val="20"/>
                <w:lang w:eastAsia="en-US"/>
              </w:rPr>
            </w:pPr>
            <w:r>
              <w:rPr>
                <w:rFonts w:ascii="Times New Roman" w:hAnsi="Times New Roman" w:cs="Times New Roman"/>
                <w:b/>
                <w:sz w:val="20"/>
                <w:lang w:eastAsia="en-US"/>
              </w:rPr>
              <w:t>4 gados</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Finansējuma avots</w:t>
            </w:r>
          </w:p>
        </w:tc>
        <w:tc>
          <w:tcPr>
            <w:tcW w:w="17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Laika periods</w:t>
            </w:r>
          </w:p>
        </w:tc>
      </w:tr>
      <w:tr w:rsidR="00BA6CBD" w:rsidTr="005E022A">
        <w:trPr>
          <w:cantSplit/>
          <w:trHeight w:val="1134"/>
        </w:trPr>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2024</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2025</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2026</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2027</w:t>
            </w:r>
          </w:p>
        </w:tc>
      </w:tr>
      <w:tr w:rsidR="00BA6CBD" w:rsidTr="005E022A">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2.1.1.</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Mācību un pieredzes apmaiņas pasākumi jaunatnes darbā iesaistītajiem</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2.1.1.1. Ikgadēja jaunatnes darbā iesaistīto vajadzību un interešu </w:t>
            </w:r>
            <w:r w:rsidRPr="005B5353">
              <w:rPr>
                <w:rFonts w:ascii="Times New Roman" w:hAnsi="Times New Roman" w:cs="Times New Roman"/>
                <w:lang w:eastAsia="en-US"/>
              </w:rPr>
              <w:t>noteikšana.</w:t>
            </w:r>
          </w:p>
          <w:p w:rsidR="003C1F4D" w:rsidRPr="005B5353" w:rsidRDefault="003C1F4D" w:rsidP="003C1F4D">
            <w:pPr>
              <w:widowControl/>
              <w:textAlignment w:val="auto"/>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r w:rsidR="005B7CD4">
              <w:rPr>
                <w:rFonts w:ascii="Times New Roman" w:hAnsi="Times New Roman" w:cs="Times New Roman"/>
                <w:lang w:eastAsia="en-US"/>
              </w:rPr>
              <w:t>, biedrības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2.1.1.2. 40 Jaunatnes darbā iesaistītie ir piedalījušies</w:t>
            </w:r>
            <w:r w:rsidR="005B7CD4">
              <w:rPr>
                <w:rFonts w:ascii="Times New Roman" w:hAnsi="Times New Roman" w:cs="Times New Roman"/>
                <w:lang w:eastAsia="en-US"/>
              </w:rPr>
              <w:t xml:space="preserve"> mācību un</w:t>
            </w:r>
            <w:r w:rsidRPr="005B5353">
              <w:rPr>
                <w:rFonts w:ascii="Times New Roman" w:hAnsi="Times New Roman" w:cs="Times New Roman"/>
                <w:lang w:eastAsia="en-US"/>
              </w:rPr>
              <w:t xml:space="preserve"> pieredzes apmaiņas pasākumos Latvijā un/vai ārzemēs.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r w:rsidR="005B7CD4">
              <w:rPr>
                <w:rFonts w:ascii="Times New Roman" w:hAnsi="Times New Roman" w:cs="Times New Roman"/>
                <w:lang w:eastAsia="en-US"/>
              </w:rPr>
              <w:t>, biedrības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2400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finansējums</w:t>
            </w:r>
          </w:p>
          <w:p w:rsidR="003C1F4D" w:rsidRPr="005B5353" w:rsidRDefault="003C1F4D" w:rsidP="003C1F4D">
            <w:pPr>
              <w:widowControl/>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2.1.2.</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Monitoringa sistēmas jaunatnes jomā izveide un ieviešana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2.1.2.1. Monitoringa sistēmas jaunatnes jomā izveide</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2.1.2.2. Regulāra monitoringa </w:t>
            </w:r>
            <w:r w:rsidRPr="005B5353">
              <w:rPr>
                <w:rFonts w:ascii="Times New Roman" w:hAnsi="Times New Roman" w:cs="Times New Roman"/>
                <w:lang w:eastAsia="en-US"/>
              </w:rPr>
              <w:t>jaunatnes jomā īstenošana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Tukuma novada izglītības iestādes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2.1.3.</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Jaunatnes lietu komisijas darbības attīstība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2.1.3.1. Ir notikušas 4 apmācības Jaunatnes lietu komisijas dalībniekiem</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Jaunatnes lietu komisijas dalībnieki</w:t>
            </w:r>
          </w:p>
        </w:tc>
        <w:tc>
          <w:tcPr>
            <w:tcW w:w="170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1600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2.1.3.2. Ikgadējās apmācībās ir piedalījušies 12 Jaunatnes</w:t>
            </w:r>
            <w:r w:rsidRPr="005B5353">
              <w:rPr>
                <w:rFonts w:ascii="Times New Roman" w:hAnsi="Times New Roman" w:cs="Times New Roman"/>
                <w:lang w:eastAsia="en-US"/>
              </w:rPr>
              <w:t xml:space="preserve"> lietu komisijas dalībnieki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2.1.3.3. Ir notikušas 16 jaunatnes lietu komisijas sēdes</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tc>
        <w:tc>
          <w:tcPr>
            <w:tcW w:w="155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tc>
        <w:tc>
          <w:tcPr>
            <w:tcW w:w="170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rPr>
          <w:trHeight w:val="2287"/>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2.1.4.</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pPr>
            <w:r w:rsidRPr="005B5353">
              <w:rPr>
                <w:rFonts w:ascii="Times New Roman" w:hAnsi="Times New Roman" w:cs="Times New Roman"/>
                <w:lang w:eastAsia="en-US"/>
              </w:rPr>
              <w:t>Mobilā darba ar jaunatni attīstība novadā</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2.1.4.1. 200 jaunieši iesaistījušies daudzveidīgos </w:t>
            </w:r>
            <w:r w:rsidRPr="005B5353">
              <w:rPr>
                <w:rFonts w:ascii="Times New Roman" w:hAnsi="Times New Roman" w:cs="Times New Roman"/>
                <w:lang w:eastAsia="en-US"/>
              </w:rPr>
              <w:t>Mobilā darba ar jaunatni</w:t>
            </w:r>
            <w:r w:rsidRPr="005B5353">
              <w:rPr>
                <w:lang w:eastAsia="en-US"/>
              </w:rPr>
              <w:t xml:space="preserve"> </w:t>
            </w:r>
            <w:r w:rsidRPr="005B5353">
              <w:rPr>
                <w:rFonts w:ascii="Times New Roman" w:hAnsi="Times New Roman" w:cs="Times New Roman"/>
                <w:lang w:eastAsia="en-US"/>
              </w:rPr>
              <w:t>pasākumos visos Tukuma novada pagastos</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2.1.4.2. Ir sagatavots ikgadējais mobilā darba ar jaunatni darbības plāns</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suppressAutoHyphens/>
              <w:textAlignment w:val="auto"/>
              <w:rPr>
                <w:rFonts w:ascii="Times New Roman" w:hAnsi="Times New Roman" w:cs="Times New Roman"/>
                <w:lang w:eastAsia="en-US"/>
              </w:rPr>
            </w:pPr>
            <w:r w:rsidRPr="005B5353">
              <w:rPr>
                <w:rFonts w:ascii="Times New Roman" w:hAnsi="Times New Roman" w:cs="Times New Roman"/>
                <w:lang w:eastAsia="en-US"/>
              </w:rPr>
              <w:t>2.1.4.3. Ir īstenots ikgadējais mobilā darba ar jaunatni darbības plāns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w:t>
            </w:r>
            <w:r w:rsidRPr="005B5353">
              <w:rPr>
                <w:rFonts w:ascii="Times New Roman" w:hAnsi="Times New Roman" w:cs="Times New Roman"/>
                <w:lang w:eastAsia="en-US"/>
              </w:rPr>
              <w:t>niešu centri, kultūras nami, sporta speciālisti, Sociālais dienests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2.1.5.</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sadraudzības pasākums (Jauniešu diena)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2.1.5.1. Notikušas 4 Jauniešu dienas</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2.1.5.2. Piedalījušies 800 dalībnieki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10000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rPr>
          <w:trHeight w:val="1265"/>
        </w:trPr>
        <w:tc>
          <w:tcPr>
            <w:tcW w:w="950"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3C1F4D"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2.1.6.</w:t>
            </w:r>
          </w:p>
        </w:tc>
        <w:tc>
          <w:tcPr>
            <w:tcW w:w="2306"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Ikgadējais konkurss “Jaunatnes gada balva”</w:t>
            </w:r>
          </w:p>
        </w:tc>
        <w:tc>
          <w:tcPr>
            <w:tcW w:w="3543"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2.1.6.1. Notikušas 4 Jaunatnes gada </w:t>
            </w:r>
            <w:r w:rsidRPr="005B5353">
              <w:rPr>
                <w:rFonts w:ascii="Times New Roman" w:hAnsi="Times New Roman" w:cs="Times New Roman"/>
                <w:lang w:eastAsia="en-US"/>
              </w:rPr>
              <w:t>balvas</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2.1.6.2. Piedalījušies 100 dalībnieki</w:t>
            </w:r>
          </w:p>
        </w:tc>
        <w:tc>
          <w:tcPr>
            <w:tcW w:w="1418"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Tukuma no-vada izglītības iestādes</w:t>
            </w:r>
          </w:p>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6000</w:t>
            </w:r>
            <w:r w:rsidR="0048046A">
              <w:rPr>
                <w:rFonts w:ascii="Times New Roman" w:hAnsi="Times New Roman" w:cs="Times New Roman"/>
                <w:lang w:eastAsia="en-US"/>
              </w:rPr>
              <w:t>,</w:t>
            </w:r>
            <w:r w:rsidRPr="005B5353">
              <w:rPr>
                <w:rFonts w:ascii="Times New Roman" w:hAnsi="Times New Roman" w:cs="Times New Roman"/>
                <w:lang w:eastAsia="en-US"/>
              </w:rPr>
              <w:t>00</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2.1.7.</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Jaunatnes politikas plānošanas dokumenta</w:t>
            </w:r>
            <w:r w:rsidRPr="005B5353">
              <w:rPr>
                <w:rFonts w:ascii="Times New Roman" w:hAnsi="Times New Roman" w:cs="Times New Roman"/>
                <w:color w:val="C9211E"/>
                <w:lang w:eastAsia="en-US"/>
              </w:rPr>
              <w:t xml:space="preserve"> </w:t>
            </w:r>
            <w:r w:rsidRPr="005B5353">
              <w:rPr>
                <w:rFonts w:ascii="Times New Roman" w:hAnsi="Times New Roman" w:cs="Times New Roman"/>
                <w:lang w:eastAsia="en-US"/>
              </w:rPr>
              <w:t xml:space="preserve">izveide un </w:t>
            </w:r>
            <w:r w:rsidRPr="005B5353">
              <w:rPr>
                <w:rFonts w:ascii="Times New Roman" w:hAnsi="Times New Roman" w:cs="Times New Roman"/>
                <w:lang w:eastAsia="en-US"/>
              </w:rPr>
              <w:t>aktualizēšana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2.1.7.1. Ir veikta ikgadēja TNJPAS Rīcības plāna īstenošanas izvērtēšana novadā, kurā iesaistījušies 10 darbā ar jaunatni iesaistītās personas</w:t>
            </w:r>
            <w:r w:rsidRPr="005B5353">
              <w:rPr>
                <w:rFonts w:ascii="Times New Roman" w:hAnsi="Times New Roman" w:cs="Times New Roman"/>
                <w:shd w:val="clear" w:color="auto" w:fill="FFFF00"/>
                <w:lang w:eastAsia="en-US"/>
              </w:rPr>
              <w:t xml:space="preserve"> </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2.1.7.2. Jaunatnes politikas plānošanas dokumenta sagatavošanā ir piedalījušies 10 darbā ar jaunat</w:t>
            </w:r>
            <w:r w:rsidRPr="005B5353">
              <w:rPr>
                <w:rFonts w:ascii="Times New Roman" w:hAnsi="Times New Roman" w:cs="Times New Roman"/>
                <w:lang w:eastAsia="en-US"/>
              </w:rPr>
              <w:t>ni iesaistītās personas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Jaunatnes lietu komisija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jaunatnes darbā iesaistītās personas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Pr>
                <w:rFonts w:ascii="Times New Roman" w:hAnsi="Times New Roman" w:cs="Times New Roman"/>
                <w:lang w:eastAsia="en-US"/>
              </w:rPr>
              <w:t>Tukum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jc w:val="center"/>
              <w:textAlignment w:val="auto"/>
              <w:rPr>
                <w:rFonts w:ascii="Times New Roman" w:hAnsi="Times New Roman" w:cs="Times New Roman"/>
                <w:lang w:eastAsia="en-US"/>
              </w:rPr>
            </w:pPr>
          </w:p>
          <w:p w:rsidR="003C1F4D" w:rsidRDefault="003C1F4D" w:rsidP="003C1F4D">
            <w:pPr>
              <w:widowControl/>
              <w:jc w:val="center"/>
              <w:textAlignment w:val="auto"/>
              <w:rPr>
                <w:rFonts w:ascii="Times New Roman" w:hAnsi="Times New Roman" w:cs="Times New Roman"/>
                <w:lang w:eastAsia="en-US"/>
              </w:rPr>
            </w:pPr>
          </w:p>
          <w:p w:rsidR="00346644" w:rsidRPr="005B5353" w:rsidRDefault="00346644" w:rsidP="003C1F4D">
            <w:pPr>
              <w:widowControl/>
              <w:jc w:val="center"/>
              <w:textAlignment w:val="auto"/>
              <w:rPr>
                <w:rFonts w:ascii="Times New Roman" w:hAnsi="Times New Roman" w:cs="Times New Roman"/>
                <w:lang w:eastAsia="en-US"/>
              </w:rPr>
            </w:pPr>
          </w:p>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3256"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3.1. rīcības virziens (RV)</w:t>
            </w:r>
          </w:p>
        </w:tc>
        <w:tc>
          <w:tcPr>
            <w:tcW w:w="11481" w:type="dxa"/>
            <w:gridSpan w:val="9"/>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 xml:space="preserve">Jauniešiem </w:t>
            </w:r>
            <w:r w:rsidRPr="005B5353">
              <w:rPr>
                <w:rFonts w:ascii="Times New Roman" w:hAnsi="Times New Roman" w:cs="Times New Roman"/>
                <w:b/>
                <w:lang w:eastAsia="en-US"/>
              </w:rPr>
              <w:t>piemērotas esošās infrastruktūras attīstība un jaunas izveide</w:t>
            </w:r>
          </w:p>
        </w:tc>
      </w:tr>
      <w:tr w:rsidR="00BA6CBD" w:rsidTr="005E022A">
        <w:trPr>
          <w:trHeight w:val="523"/>
        </w:trPr>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N.p.k.</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Pasākums (P)</w:t>
            </w:r>
          </w:p>
        </w:tc>
        <w:tc>
          <w:tcPr>
            <w:tcW w:w="3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Darbības rezultāts (DR) 4 gados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Atbildīgā institūcija</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Līdzatbildīgās institūcijas</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046A"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Indikatīvais finansējums</w:t>
            </w:r>
            <w:r w:rsidR="00296B27">
              <w:rPr>
                <w:rFonts w:ascii="Times New Roman" w:hAnsi="Times New Roman" w:cs="Times New Roman"/>
                <w:b/>
                <w:sz w:val="20"/>
                <w:lang w:eastAsia="en-US"/>
              </w:rPr>
              <w:t xml:space="preserve"> </w:t>
            </w:r>
          </w:p>
          <w:p w:rsidR="003C1F4D" w:rsidRPr="005B5353" w:rsidRDefault="00F7707D" w:rsidP="003C1F4D">
            <w:pPr>
              <w:widowControl/>
              <w:textAlignment w:val="auto"/>
              <w:rPr>
                <w:rFonts w:ascii="Times New Roman" w:hAnsi="Times New Roman" w:cs="Times New Roman"/>
                <w:b/>
                <w:sz w:val="20"/>
                <w:lang w:eastAsia="en-US"/>
              </w:rPr>
            </w:pPr>
            <w:r>
              <w:rPr>
                <w:rFonts w:ascii="Times New Roman" w:hAnsi="Times New Roman" w:cs="Times New Roman"/>
                <w:b/>
                <w:sz w:val="20"/>
                <w:lang w:eastAsia="en-US"/>
              </w:rPr>
              <w:t>4 gados</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Finansējuma avots</w:t>
            </w:r>
          </w:p>
        </w:tc>
        <w:tc>
          <w:tcPr>
            <w:tcW w:w="17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Laika periods</w:t>
            </w:r>
          </w:p>
        </w:tc>
      </w:tr>
      <w:tr w:rsidR="00BA6CBD" w:rsidTr="005E022A">
        <w:trPr>
          <w:cantSplit/>
          <w:trHeight w:val="1134"/>
        </w:trPr>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2024</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2025</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2026</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2027</w:t>
            </w:r>
          </w:p>
        </w:tc>
      </w:tr>
      <w:tr w:rsidR="00BA6CBD" w:rsidTr="005E022A">
        <w:trPr>
          <w:cantSplit/>
          <w:trHeight w:val="1134"/>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rPr>
                <w:rFonts w:ascii="Times New Roman" w:hAnsi="Times New Roman" w:cs="Times New Roman"/>
              </w:rPr>
            </w:pPr>
            <w:r w:rsidRPr="005B5353">
              <w:rPr>
                <w:rFonts w:ascii="Times New Roman" w:hAnsi="Times New Roman" w:cs="Times New Roman"/>
              </w:rPr>
              <w:t>3.1.1.</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Jaunatnes darba tīklojuma izveide Tukuma novadā</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pPr>
            <w:r w:rsidRPr="005B5353">
              <w:rPr>
                <w:rFonts w:ascii="Times New Roman" w:hAnsi="Times New Roman" w:cs="Times New Roman"/>
                <w:lang w:eastAsia="en-US"/>
              </w:rPr>
              <w:t xml:space="preserve">3.1.1.1. Katrā no agrākajām tagadējā Tukuma novadā apvienotajām teritorijām saglabā vismaz vienu jauniešu centru. </w:t>
            </w:r>
          </w:p>
          <w:p w:rsidR="003C1F4D" w:rsidRPr="00346644"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3.1.1.2. Pagastos, atkarībā no jauniešu skaita un pieejamās infrastruktūras, ir </w:t>
            </w:r>
            <w:r w:rsidRPr="005B5353">
              <w:rPr>
                <w:rFonts w:ascii="Times New Roman" w:hAnsi="Times New Roman" w:cs="Times New Roman"/>
                <w:lang w:eastAsia="en-US"/>
              </w:rPr>
              <w:t>nodrošināts cilvēks, kas pārrauga un organizē dar</w:t>
            </w:r>
            <w:r w:rsidR="00346644">
              <w:rPr>
                <w:rFonts w:ascii="Times New Roman" w:hAnsi="Times New Roman" w:cs="Times New Roman"/>
                <w:lang w:eastAsia="en-US"/>
              </w:rPr>
              <w:t>bu ar jaunatni (pielikums Nr.1)</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3.1.1.3. Atbilstoši Jaunatnes darba tīklojuma koncepcijai Tukuma novadā tiek uzturētas un attīstītas jauniešu telpas (pielikums Nr.1)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Pagastu</w:t>
            </w:r>
            <w:r w:rsidRPr="005B5353">
              <w:rPr>
                <w:rFonts w:ascii="Times New Roman" w:hAnsi="Times New Roman" w:cs="Times New Roman"/>
                <w:lang w:eastAsia="en-US"/>
              </w:rPr>
              <w:t xml:space="preserve"> pārvaldes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rPr>
          <w:trHeight w:val="1857"/>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3.1.2.</w:t>
            </w:r>
          </w:p>
        </w:tc>
        <w:tc>
          <w:tcPr>
            <w:tcW w:w="2306"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Esošās infrastruktūras attīstība</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tc>
        <w:tc>
          <w:tcPr>
            <w:tcW w:w="3543"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3.1.2.1. Stiprināta novadā esošo jauniešu centru kapacitāte</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3.1.2.2. Pielāgotas telpas jauniešiem visos novada pagastos, kur saturīgi pavadīt brīvo </w:t>
            </w:r>
            <w:r w:rsidRPr="005B5353">
              <w:rPr>
                <w:rFonts w:ascii="Times New Roman" w:hAnsi="Times New Roman" w:cs="Times New Roman"/>
                <w:lang w:eastAsia="en-US"/>
              </w:rPr>
              <w:t>laiku</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3.1.2.3. Materiāltehniskās bāzes pilnveidošana</w:t>
            </w:r>
          </w:p>
        </w:tc>
        <w:tc>
          <w:tcPr>
            <w:tcW w:w="1418"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Pagastu pārvaldes</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p>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48046A">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Pēc nepieciešamības</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budžets</w:t>
            </w:r>
          </w:p>
        </w:tc>
        <w:tc>
          <w:tcPr>
            <w:tcW w:w="425" w:type="dxa"/>
            <w:tcBorders>
              <w:top w:val="single" w:sz="4" w:space="0" w:color="000000"/>
              <w:left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rPr>
          <w:trHeight w:val="1477"/>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3.1.3.</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Jaunas infrastruktūras izveide</w:t>
            </w:r>
          </w:p>
          <w:p w:rsidR="003C1F4D" w:rsidRPr="005B5353" w:rsidRDefault="003C1F4D" w:rsidP="003C1F4D">
            <w:pPr>
              <w:widowControl/>
              <w:textAlignment w:val="auto"/>
              <w:rPr>
                <w:rFonts w:ascii="Times New Roman" w:hAnsi="Times New Roman" w:cs="Times New Roman"/>
                <w:lang w:eastAsia="en-US"/>
              </w:rPr>
            </w:pP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3.1.3.1. Izveidots un aprīkots jauniešu centrs/telpas </w:t>
            </w:r>
            <w:r w:rsidRPr="005B5353">
              <w:rPr>
                <w:rFonts w:ascii="Times New Roman" w:hAnsi="Times New Roman" w:cs="Times New Roman"/>
                <w:lang w:eastAsia="en-US"/>
              </w:rPr>
              <w:t>jauniešiem Engurē, Smārdē un Tumē</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Pagastu pārvaldes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r>
      <w:tr w:rsidR="00BA6CBD" w:rsidTr="005E022A">
        <w:tc>
          <w:tcPr>
            <w:tcW w:w="3256"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4.1. rīcības virziens (RV)</w:t>
            </w:r>
          </w:p>
        </w:tc>
        <w:tc>
          <w:tcPr>
            <w:tcW w:w="11481" w:type="dxa"/>
            <w:gridSpan w:val="9"/>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Darba tirgum un patstāvīgai dzīvei nepieciešamo prasmju un iemaņu apguves veicināšana</w:t>
            </w:r>
          </w:p>
        </w:tc>
      </w:tr>
      <w:tr w:rsidR="00BA6CBD" w:rsidTr="005E022A">
        <w:trPr>
          <w:trHeight w:val="288"/>
        </w:trPr>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N.p.k.</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pPr>
              <w:widowControl/>
              <w:textAlignment w:val="auto"/>
              <w:rPr>
                <w:rFonts w:ascii="Times New Roman" w:hAnsi="Times New Roman" w:cs="Times New Roman"/>
                <w:b/>
                <w:sz w:val="20"/>
                <w:lang w:eastAsia="en-US"/>
              </w:rPr>
            </w:pPr>
          </w:p>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Pasākums (P)</w:t>
            </w:r>
          </w:p>
          <w:p w:rsidR="003C1F4D" w:rsidRPr="005B5353" w:rsidRDefault="003C1F4D" w:rsidP="003C1F4D">
            <w:pPr>
              <w:widowControl/>
              <w:textAlignment w:val="auto"/>
              <w:rPr>
                <w:rFonts w:ascii="Times New Roman" w:hAnsi="Times New Roman" w:cs="Times New Roman"/>
                <w:b/>
                <w:sz w:val="20"/>
                <w:lang w:eastAsia="en-US"/>
              </w:rPr>
            </w:pPr>
          </w:p>
        </w:tc>
        <w:tc>
          <w:tcPr>
            <w:tcW w:w="3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 xml:space="preserve">Darbības </w:t>
            </w:r>
            <w:r w:rsidRPr="005B5353">
              <w:rPr>
                <w:rFonts w:ascii="Times New Roman" w:hAnsi="Times New Roman" w:cs="Times New Roman"/>
                <w:b/>
                <w:sz w:val="20"/>
                <w:lang w:eastAsia="en-US"/>
              </w:rPr>
              <w:t>rezultāts (DR) 4 gados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Atbildīgā institūcija</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Līdzatbildīgās institūcijas</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046A"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Indikatīvais finansējums</w:t>
            </w:r>
            <w:r w:rsidR="00296B27">
              <w:rPr>
                <w:rFonts w:ascii="Times New Roman" w:hAnsi="Times New Roman" w:cs="Times New Roman"/>
                <w:b/>
                <w:sz w:val="20"/>
                <w:lang w:eastAsia="en-US"/>
              </w:rPr>
              <w:t xml:space="preserve"> </w:t>
            </w:r>
          </w:p>
          <w:p w:rsidR="003C1F4D" w:rsidRPr="005B5353" w:rsidRDefault="00F7707D" w:rsidP="003C1F4D">
            <w:pPr>
              <w:widowControl/>
              <w:textAlignment w:val="auto"/>
              <w:rPr>
                <w:rFonts w:ascii="Times New Roman" w:hAnsi="Times New Roman" w:cs="Times New Roman"/>
                <w:b/>
                <w:sz w:val="20"/>
                <w:lang w:eastAsia="en-US"/>
              </w:rPr>
            </w:pPr>
            <w:r>
              <w:rPr>
                <w:rFonts w:ascii="Times New Roman" w:hAnsi="Times New Roman" w:cs="Times New Roman"/>
                <w:b/>
                <w:sz w:val="20"/>
                <w:lang w:eastAsia="en-US"/>
              </w:rPr>
              <w:t>4 gados</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Finansējuma avots</w:t>
            </w:r>
          </w:p>
        </w:tc>
        <w:tc>
          <w:tcPr>
            <w:tcW w:w="17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Laika periods</w:t>
            </w:r>
          </w:p>
        </w:tc>
      </w:tr>
      <w:tr w:rsidR="00BA6CBD" w:rsidTr="005E022A">
        <w:trPr>
          <w:cantSplit/>
          <w:trHeight w:val="1134"/>
        </w:trPr>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2024</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2025</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2026</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2027</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4.1.1.</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“JUP” projekta ieviešana</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widowControl/>
              <w:textAlignment w:val="auto"/>
              <w:rPr>
                <w:rFonts w:ascii="Times New Roman" w:hAnsi="Times New Roman" w:cs="Times New Roman"/>
                <w:lang w:eastAsia="en-US"/>
              </w:rPr>
            </w:pP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4.1.1.1. Ir notikuši 3 JUP projekti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4.1.1.2. JUP </w:t>
            </w:r>
            <w:r w:rsidRPr="005B5353">
              <w:rPr>
                <w:rFonts w:ascii="Times New Roman" w:hAnsi="Times New Roman" w:cs="Times New Roman"/>
                <w:lang w:eastAsia="en-US"/>
              </w:rPr>
              <w:t>projektos ir piedalījušies 90 dalībnieki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4.1.2.</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Karjeras konsultācijas jauniešu centros/telpās jauniešiem</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4.1.2.1. Karjeras </w:t>
            </w:r>
            <w:r w:rsidRPr="005B5353">
              <w:rPr>
                <w:rFonts w:ascii="Times New Roman" w:hAnsi="Times New Roman" w:cs="Times New Roman"/>
                <w:lang w:eastAsia="en-US"/>
              </w:rPr>
              <w:t>konsultācijas ir saņēmuši 100 jaunieši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4F242F">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iestādes</w:t>
            </w:r>
            <w:r w:rsidR="005B7CD4">
              <w:rPr>
                <w:rFonts w:ascii="Times New Roman" w:hAnsi="Times New Roman" w:cs="Times New Roman"/>
                <w:lang w:eastAsia="en-US"/>
              </w:rPr>
              <w:t>, biedrības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4F242F">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mērķdotācija/ 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color w:val="000000"/>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4.1.3.</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Karjeras iespēju un uzņēmējdarbības veicināšana</w:t>
            </w:r>
          </w:p>
          <w:p w:rsidR="003C1F4D" w:rsidRPr="005B5353" w:rsidRDefault="003C1F4D" w:rsidP="003C1F4D">
            <w:pPr>
              <w:widowControl/>
              <w:textAlignment w:val="auto"/>
              <w:rPr>
                <w:rFonts w:ascii="Times New Roman" w:hAnsi="Times New Roman" w:cs="Times New Roman"/>
                <w:lang w:eastAsia="en-US"/>
              </w:rPr>
            </w:pP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4.1.3.1. </w:t>
            </w:r>
            <w:r w:rsidR="004F242F" w:rsidRPr="005B5353">
              <w:rPr>
                <w:rFonts w:ascii="Times New Roman" w:hAnsi="Times New Roman" w:cs="Times New Roman"/>
                <w:lang w:eastAsia="en-US"/>
              </w:rPr>
              <w:t>Pasākumos un aktivitātēs p</w:t>
            </w:r>
            <w:r w:rsidRPr="005B5353">
              <w:rPr>
                <w:rFonts w:ascii="Times New Roman" w:hAnsi="Times New Roman" w:cs="Times New Roman"/>
                <w:lang w:eastAsia="en-US"/>
              </w:rPr>
              <w:t>iedalījušies 200 jaunieši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iestādes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TEJK tīkla dalībnieki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budžeta mērķdotācija/ 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4.1.4.</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Mentoringa programma jauniešiem</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4.1.4.1. Ir izveidota mentoringa programma</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4.1.4.2. Tiek īstenoti mentoringa programmā paredzētie pasākumi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4.1.4.3. 100 jaunieši ir piedalījušies mentoringa programmā.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centri/biedrības/sociālais dienests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rPr>
            </w:pPr>
            <w:r w:rsidRPr="005E022A">
              <w:rPr>
                <w:rFonts w:ascii="Times New Roman" w:hAnsi="Times New Roman" w:cs="Times New Roman"/>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pārvaldes finansējums</w:t>
            </w:r>
          </w:p>
          <w:p w:rsidR="003C1F4D" w:rsidRPr="005B5353" w:rsidRDefault="00F7707D" w:rsidP="003C1F4D">
            <w:pPr>
              <w:widowControl/>
              <w:textAlignment w:val="auto"/>
              <w:rPr>
                <w:rFonts w:ascii="Times New Roman" w:hAnsi="Times New Roman" w:cs="Times New Roman"/>
                <w:color w:val="C9211E"/>
                <w:lang w:eastAsia="en-US"/>
              </w:rPr>
            </w:pPr>
            <w:r w:rsidRPr="005B5353">
              <w:rPr>
                <w:rFonts w:ascii="Times New Roman" w:hAnsi="Times New Roman" w:cs="Times New Roman"/>
                <w:lang w:eastAsia="en-US"/>
              </w:rPr>
              <w:t>Valsts budžets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lastRenderedPageBreak/>
              <w:t>4.1.5.</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Jauniešu digitālo prasmju attīstība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4.1.5.1. Digitālās prasmes pilnveidojuši 120 jaunieši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Tukuma </w:t>
            </w:r>
            <w:r w:rsidRPr="005B5353">
              <w:rPr>
                <w:rFonts w:ascii="Times New Roman" w:hAnsi="Times New Roman" w:cs="Times New Roman"/>
                <w:lang w:eastAsia="en-US"/>
              </w:rPr>
              <w:t>novada izglītības iestādes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rPr>
            </w:pPr>
            <w:r w:rsidRPr="005E022A">
              <w:rPr>
                <w:rFonts w:ascii="Times New Roman" w:hAnsi="Times New Roman" w:cs="Times New Roman"/>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ESF</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color w:val="000000"/>
                <w:lang w:eastAsia="en-US"/>
              </w:rPr>
            </w:pPr>
            <w:r w:rsidRPr="005B5353">
              <w:rPr>
                <w:rFonts w:ascii="Times New Roman" w:hAnsi="Times New Roman" w:cs="Times New Roman"/>
                <w:color w:val="000000"/>
                <w:lang w:eastAsia="en-US"/>
              </w:rPr>
              <w:t>X</w:t>
            </w:r>
          </w:p>
        </w:tc>
      </w:tr>
      <w:tr w:rsidR="00BA6CBD" w:rsidTr="005E022A">
        <w:tc>
          <w:tcPr>
            <w:tcW w:w="3256"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5.1. rīcības virziens (RV)</w:t>
            </w:r>
          </w:p>
        </w:tc>
        <w:tc>
          <w:tcPr>
            <w:tcW w:w="11481" w:type="dxa"/>
            <w:gridSpan w:val="9"/>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Jauniešu informēšanas sistēmas attīstība</w:t>
            </w:r>
          </w:p>
        </w:tc>
      </w:tr>
      <w:tr w:rsidR="00BA6CBD" w:rsidTr="005E022A">
        <w:trPr>
          <w:trHeight w:val="295"/>
        </w:trPr>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N.p.k.</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Pasākums (P)</w:t>
            </w:r>
          </w:p>
        </w:tc>
        <w:tc>
          <w:tcPr>
            <w:tcW w:w="3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Darbības rezultāts (DR) 4 gados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Atbildīgā institūcija</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 xml:space="preserve">Līdzatbildīgās </w:t>
            </w:r>
            <w:r w:rsidRPr="005B5353">
              <w:rPr>
                <w:rFonts w:ascii="Times New Roman" w:hAnsi="Times New Roman" w:cs="Times New Roman"/>
                <w:b/>
                <w:sz w:val="20"/>
                <w:lang w:eastAsia="en-US"/>
              </w:rPr>
              <w:t>institūcijas</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046A"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Indikatīvais finansējums</w:t>
            </w:r>
            <w:r w:rsidR="00296B27">
              <w:rPr>
                <w:rFonts w:ascii="Times New Roman" w:hAnsi="Times New Roman" w:cs="Times New Roman"/>
                <w:b/>
                <w:sz w:val="20"/>
                <w:lang w:eastAsia="en-US"/>
              </w:rPr>
              <w:t xml:space="preserve"> </w:t>
            </w:r>
          </w:p>
          <w:p w:rsidR="003C1F4D" w:rsidRPr="005B5353" w:rsidRDefault="00F7707D" w:rsidP="003C1F4D">
            <w:pPr>
              <w:widowControl/>
              <w:textAlignment w:val="auto"/>
              <w:rPr>
                <w:rFonts w:ascii="Times New Roman" w:hAnsi="Times New Roman" w:cs="Times New Roman"/>
                <w:b/>
                <w:sz w:val="20"/>
                <w:lang w:eastAsia="en-US"/>
              </w:rPr>
            </w:pPr>
            <w:r>
              <w:rPr>
                <w:rFonts w:ascii="Times New Roman" w:hAnsi="Times New Roman" w:cs="Times New Roman"/>
                <w:b/>
                <w:sz w:val="20"/>
                <w:lang w:eastAsia="en-US"/>
              </w:rPr>
              <w:t>4 gados</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Finansējuma avots</w:t>
            </w:r>
          </w:p>
        </w:tc>
        <w:tc>
          <w:tcPr>
            <w:tcW w:w="17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Laika periods</w:t>
            </w:r>
          </w:p>
        </w:tc>
      </w:tr>
      <w:tr w:rsidR="00BA6CBD" w:rsidTr="005E022A">
        <w:trPr>
          <w:cantSplit/>
          <w:trHeight w:val="1134"/>
        </w:trPr>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2024</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2025</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2026</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2027</w:t>
            </w:r>
          </w:p>
        </w:tc>
      </w:tr>
      <w:tr w:rsidR="00BA6CBD" w:rsidTr="005E022A">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5.1.1.</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jauniešu informācijas stendu izvietošana novada pilsētās un pagastos</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5.1.1.1. Visos novada pagastos un pilsētās izvietoti info</w:t>
            </w:r>
            <w:r w:rsidRPr="005B5353">
              <w:rPr>
                <w:rFonts w:ascii="Times New Roman" w:hAnsi="Times New Roman" w:cs="Times New Roman"/>
                <w:lang w:eastAsia="en-US"/>
              </w:rPr>
              <w:t xml:space="preserve"> stendi jauniešiem</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 pagastu pārvaldes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48046A">
            <w:pPr>
              <w:widowControl/>
              <w:jc w:val="center"/>
              <w:textAlignment w:val="auto"/>
              <w:rPr>
                <w:rFonts w:ascii="Times New Roman" w:hAnsi="Times New Roman" w:cs="Times New Roman"/>
              </w:rPr>
            </w:pPr>
            <w:r w:rsidRPr="005B5353">
              <w:rPr>
                <w:rFonts w:ascii="Times New Roman" w:hAnsi="Times New Roman" w:cs="Times New Roman"/>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r>
      <w:tr w:rsidR="00BA6CBD" w:rsidTr="005E022A">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5E022A" w:rsidRDefault="005E022A"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5.1.2.</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Informācijas pieejamība jauniešiem</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5.1.2.1. 4000 jaunieši seko darbā ar jaunatni iesaistīto </w:t>
            </w:r>
            <w:r w:rsidRPr="005B5353">
              <w:rPr>
                <w:rFonts w:ascii="Times New Roman" w:hAnsi="Times New Roman" w:cs="Times New Roman"/>
                <w:lang w:eastAsia="en-US"/>
              </w:rPr>
              <w:t>sagatavotajai informācijai sociālajos tīklos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r>
      <w:tr w:rsidR="00BA6CBD" w:rsidTr="005E022A">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5.1.2.2. Ir izveidota kvalitatīva sadaļa Jauniešiem pašvaldības mājaslapā un Tukuma novada Izglītības pārvaldes mājaslapā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5E022A">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r w:rsidR="005B5353" w:rsidRPr="005B5353">
              <w:rPr>
                <w:rFonts w:ascii="Times New Roman" w:hAnsi="Times New Roman" w:cs="Times New Roman"/>
                <w:lang w:eastAsia="en-US"/>
              </w:rPr>
              <w:t>, Tuk</w:t>
            </w:r>
            <w:r w:rsidR="005E022A">
              <w:rPr>
                <w:rFonts w:ascii="Times New Roman" w:hAnsi="Times New Roman" w:cs="Times New Roman"/>
                <w:lang w:eastAsia="en-US"/>
              </w:rPr>
              <w:t>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E022A">
              <w:rPr>
                <w:rFonts w:ascii="Times New Roman" w:hAnsi="Times New Roman" w:cs="Times New Roman"/>
                <w:lang w:eastAsia="en-US"/>
              </w:rPr>
              <w:t>Novada jauniešu centri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lang w:eastAsia="en-US"/>
              </w:rPr>
            </w:pPr>
          </w:p>
        </w:tc>
      </w:tr>
      <w:tr w:rsidR="00BA6CBD" w:rsidTr="005E022A">
        <w:tc>
          <w:tcPr>
            <w:tcW w:w="3256"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6.1. rīcības virziens (RV)</w:t>
            </w:r>
          </w:p>
        </w:tc>
        <w:tc>
          <w:tcPr>
            <w:tcW w:w="11481" w:type="dxa"/>
            <w:gridSpan w:val="9"/>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b/>
                <w:lang w:eastAsia="en-US"/>
              </w:rPr>
            </w:pPr>
            <w:r w:rsidRPr="005B5353">
              <w:rPr>
                <w:rFonts w:ascii="Times New Roman" w:hAnsi="Times New Roman" w:cs="Times New Roman"/>
                <w:b/>
                <w:lang w:eastAsia="en-US"/>
              </w:rPr>
              <w:t>Jauniešu brīvprātīgā darba sistēmas izveide un attīstība</w:t>
            </w:r>
          </w:p>
        </w:tc>
      </w:tr>
      <w:tr w:rsidR="00BA6CBD" w:rsidTr="005E022A">
        <w:trPr>
          <w:trHeight w:val="415"/>
        </w:trPr>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N.p.k.</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Pasākums (P)</w:t>
            </w:r>
          </w:p>
        </w:tc>
        <w:tc>
          <w:tcPr>
            <w:tcW w:w="3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Darbības rezultāts (DR) 4 gados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Atbildīgā institūcija</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Līdzatbildīgās institūcijas</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046A"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Indikatīvais finansējums</w:t>
            </w:r>
            <w:r w:rsidR="00296B27">
              <w:rPr>
                <w:rFonts w:ascii="Times New Roman" w:hAnsi="Times New Roman" w:cs="Times New Roman"/>
                <w:b/>
                <w:sz w:val="20"/>
                <w:lang w:eastAsia="en-US"/>
              </w:rPr>
              <w:t xml:space="preserve"> </w:t>
            </w:r>
          </w:p>
          <w:p w:rsidR="003C1F4D" w:rsidRPr="005B5353" w:rsidRDefault="00F7707D" w:rsidP="003C1F4D">
            <w:pPr>
              <w:widowControl/>
              <w:textAlignment w:val="auto"/>
              <w:rPr>
                <w:rFonts w:ascii="Times New Roman" w:hAnsi="Times New Roman" w:cs="Times New Roman"/>
                <w:b/>
                <w:sz w:val="20"/>
                <w:lang w:eastAsia="en-US"/>
              </w:rPr>
            </w:pPr>
            <w:r>
              <w:rPr>
                <w:rFonts w:ascii="Times New Roman" w:hAnsi="Times New Roman" w:cs="Times New Roman"/>
                <w:b/>
                <w:sz w:val="20"/>
                <w:lang w:eastAsia="en-US"/>
              </w:rPr>
              <w:t>4 gados</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Finansējuma avots</w:t>
            </w:r>
          </w:p>
        </w:tc>
        <w:tc>
          <w:tcPr>
            <w:tcW w:w="17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Laika periods</w:t>
            </w:r>
          </w:p>
        </w:tc>
      </w:tr>
      <w:tr w:rsidR="00BA6CBD" w:rsidTr="005E022A">
        <w:trPr>
          <w:cantSplit/>
          <w:trHeight w:val="1134"/>
        </w:trPr>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2024</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2025</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2026</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extDirection w:val="btLr"/>
            <w:vAlign w:val="center"/>
          </w:tcPr>
          <w:p w:rsidR="003C1F4D" w:rsidRPr="005B5353" w:rsidRDefault="00F7707D" w:rsidP="003C1F4D">
            <w:pPr>
              <w:widowControl/>
              <w:ind w:left="113" w:right="113"/>
              <w:jc w:val="center"/>
              <w:textAlignment w:val="auto"/>
              <w:rPr>
                <w:rFonts w:ascii="Times New Roman" w:hAnsi="Times New Roman" w:cs="Times New Roman"/>
                <w:b/>
                <w:sz w:val="20"/>
                <w:lang w:eastAsia="en-US"/>
              </w:rPr>
            </w:pPr>
            <w:r w:rsidRPr="005B5353">
              <w:rPr>
                <w:rFonts w:ascii="Times New Roman" w:hAnsi="Times New Roman" w:cs="Times New Roman"/>
                <w:b/>
                <w:sz w:val="20"/>
                <w:lang w:eastAsia="en-US"/>
              </w:rPr>
              <w:t>2027</w:t>
            </w:r>
          </w:p>
        </w:tc>
      </w:tr>
      <w:tr w:rsidR="00BA6CBD" w:rsidTr="005E022A">
        <w:tc>
          <w:tcPr>
            <w:tcW w:w="9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textAlignment w:val="auto"/>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3C1F4D" w:rsidRPr="005B5353" w:rsidRDefault="003C1F4D" w:rsidP="003C1F4D">
            <w:pPr>
              <w:suppressAutoHyphens/>
              <w:rPr>
                <w:rFonts w:ascii="Times New Roman" w:hAnsi="Times New Roman" w:cs="Times New Roman"/>
                <w:lang w:eastAsia="en-US"/>
              </w:rPr>
            </w:pPr>
          </w:p>
          <w:p w:rsidR="005E022A" w:rsidRDefault="005E022A" w:rsidP="003C1F4D">
            <w:pPr>
              <w:suppressAutoHyphens/>
              <w:rPr>
                <w:rFonts w:ascii="Times New Roman" w:hAnsi="Times New Roman" w:cs="Times New Roman"/>
                <w:lang w:eastAsia="en-US"/>
              </w:rPr>
            </w:pPr>
          </w:p>
          <w:p w:rsidR="005E022A" w:rsidRDefault="005E022A" w:rsidP="003C1F4D">
            <w:pPr>
              <w:suppressAutoHyphens/>
              <w:rPr>
                <w:rFonts w:ascii="Times New Roman" w:hAnsi="Times New Roman" w:cs="Times New Roman"/>
                <w:lang w:eastAsia="en-US"/>
              </w:rPr>
            </w:pPr>
          </w:p>
          <w:p w:rsidR="003C1F4D" w:rsidRPr="005B5353" w:rsidRDefault="00F7707D" w:rsidP="003C1F4D">
            <w:pPr>
              <w:suppressAutoHyphens/>
              <w:rPr>
                <w:rFonts w:ascii="Times New Roman" w:hAnsi="Times New Roman" w:cs="Times New Roman"/>
                <w:lang w:eastAsia="en-US"/>
              </w:rPr>
            </w:pPr>
            <w:r w:rsidRPr="005B5353">
              <w:rPr>
                <w:rFonts w:ascii="Times New Roman" w:hAnsi="Times New Roman" w:cs="Times New Roman"/>
                <w:lang w:eastAsia="en-US"/>
              </w:rPr>
              <w:t>6.1.1.</w:t>
            </w:r>
          </w:p>
        </w:tc>
        <w:tc>
          <w:tcPr>
            <w:tcW w:w="2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Brīvprātīgā darba sistēmas izveide</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6.1.1.1. Izveidota brīvprātīgā darba sistēma novadā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Tukuma novada Izglītības </w:t>
            </w:r>
            <w:r w:rsidRPr="005B5353">
              <w:rPr>
                <w:rFonts w:ascii="Times New Roman" w:hAnsi="Times New Roman" w:cs="Times New Roman"/>
                <w:lang w:eastAsia="en-US"/>
              </w:rPr>
              <w:t>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B5353">
              <w:rPr>
                <w:rFonts w:ascii="Times New Roman" w:hAnsi="Times New Roman" w:cs="Times New Roman"/>
                <w:lang w:eastAsia="en-US"/>
              </w:rPr>
              <w:t>n/a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rPr>
            </w:pP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3C1F4D" w:rsidP="003C1F4D">
            <w:pPr>
              <w:widowControl/>
              <w:jc w:val="center"/>
              <w:textAlignment w:val="auto"/>
              <w:rPr>
                <w:rFonts w:ascii="Times New Roman" w:hAnsi="Times New Roman" w:cs="Times New Roman"/>
              </w:rPr>
            </w:pPr>
          </w:p>
        </w:tc>
      </w:tr>
      <w:tr w:rsidR="00BA6CBD" w:rsidTr="005E022A">
        <w:tc>
          <w:tcPr>
            <w:tcW w:w="9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tc>
        <w:tc>
          <w:tcPr>
            <w:tcW w:w="23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1F4D" w:rsidRPr="005B5353" w:rsidRDefault="003C1F4D" w:rsidP="003C1F4D"/>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6.1.1.2. Izveidota viegli saprotama brīvprātīgā darba iespēju datu bāze</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6.1.1.3. 400 jaunieši ir iesaistījušies brīvprātīgajā darbā Tukuma novadā</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 xml:space="preserve">6.1.1.4. Apmācībās brīvprātīgā darba veicējiem ir </w:t>
            </w:r>
            <w:r w:rsidRPr="005B5353">
              <w:rPr>
                <w:rFonts w:ascii="Times New Roman" w:hAnsi="Times New Roman" w:cs="Times New Roman"/>
                <w:lang w:eastAsia="en-US"/>
              </w:rPr>
              <w:t>iesaistījušies 160 jaunieši</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6.1.1.5. Apmācībās brīvprātīgā darba nodrošinātājiem ir iesaistījušies 40 dalībnieki</w:t>
            </w:r>
          </w:p>
          <w:p w:rsidR="003C1F4D" w:rsidRPr="005B5353" w:rsidRDefault="003C1F4D" w:rsidP="003C1F4D">
            <w:pPr>
              <w:widowControl/>
              <w:textAlignment w:val="auto"/>
              <w:rPr>
                <w:rFonts w:ascii="Times New Roman" w:hAnsi="Times New Roman" w:cs="Times New Roman"/>
                <w:lang w:eastAsia="en-US"/>
              </w:rPr>
            </w:pP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6.1.1.6. Notikuši 3 brīvprātīgā darba pieredzes stāstu pasākumi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Izglītības pārvalde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Novada jauniešu centri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jc w:val="center"/>
              <w:textAlignment w:val="auto"/>
              <w:rPr>
                <w:rFonts w:ascii="Times New Roman" w:hAnsi="Times New Roman" w:cs="Times New Roman"/>
                <w:lang w:eastAsia="en-US"/>
              </w:rPr>
            </w:pPr>
            <w:r w:rsidRPr="005E022A">
              <w:rPr>
                <w:rFonts w:ascii="Times New Roman" w:hAnsi="Times New Roman" w:cs="Times New Roman"/>
                <w:lang w:eastAsia="en-US"/>
              </w:rPr>
              <w:t>Pēc nepiecieša-mības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Tukuma novada pašvaldība</w:t>
            </w:r>
          </w:p>
          <w:p w:rsidR="003C1F4D" w:rsidRPr="005B5353" w:rsidRDefault="00F7707D" w:rsidP="003C1F4D">
            <w:pPr>
              <w:widowControl/>
              <w:textAlignment w:val="auto"/>
              <w:rPr>
                <w:rFonts w:ascii="Times New Roman" w:hAnsi="Times New Roman" w:cs="Times New Roman"/>
                <w:lang w:eastAsia="en-US"/>
              </w:rPr>
            </w:pPr>
            <w:r w:rsidRPr="005B5353">
              <w:rPr>
                <w:rFonts w:ascii="Times New Roman" w:hAnsi="Times New Roman" w:cs="Times New Roman"/>
                <w:lang w:eastAsia="en-US"/>
              </w:rPr>
              <w:t>Valsts budžeta finansējums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F4D" w:rsidRPr="005B5353" w:rsidRDefault="003C1F4D" w:rsidP="003C1F4D">
            <w:pPr>
              <w:widowControl/>
              <w:jc w:val="center"/>
              <w:textAlignment w:val="auto"/>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c>
          <w:tcPr>
            <w:tcW w:w="42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3C1F4D" w:rsidRPr="005B5353" w:rsidRDefault="00F7707D" w:rsidP="003C1F4D">
            <w:pPr>
              <w:widowControl/>
              <w:jc w:val="center"/>
              <w:textAlignment w:val="auto"/>
              <w:rPr>
                <w:rFonts w:ascii="Times New Roman" w:hAnsi="Times New Roman" w:cs="Times New Roman"/>
              </w:rPr>
            </w:pPr>
            <w:r w:rsidRPr="005B5353">
              <w:rPr>
                <w:rFonts w:ascii="Times New Roman" w:hAnsi="Times New Roman" w:cs="Times New Roman"/>
              </w:rPr>
              <w:t>X</w:t>
            </w:r>
          </w:p>
        </w:tc>
      </w:tr>
    </w:tbl>
    <w:p w:rsidR="003C1F4D" w:rsidRPr="005B5353" w:rsidRDefault="003C1F4D" w:rsidP="003C1F4D">
      <w:pPr>
        <w:suppressAutoHyphens/>
        <w:sectPr w:rsidR="003C1F4D" w:rsidRPr="005B5353">
          <w:footerReference w:type="default" r:id="rId26"/>
          <w:pgSz w:w="16838" w:h="11906" w:orient="landscape"/>
          <w:pgMar w:top="720" w:right="851" w:bottom="1134" w:left="851" w:header="720" w:footer="720" w:gutter="0"/>
          <w:cols w:space="720"/>
        </w:sectPr>
      </w:pPr>
    </w:p>
    <w:p w:rsidR="00F573CE" w:rsidRPr="005B5353" w:rsidRDefault="00F7707D" w:rsidP="004F242F">
      <w:pPr>
        <w:pStyle w:val="Virsraksts11"/>
        <w:ind w:firstLine="0"/>
        <w:jc w:val="center"/>
        <w:rPr>
          <w:rFonts w:ascii="Times New Roman" w:hAnsi="Times New Roman" w:cs="Times New Roman"/>
          <w:b/>
        </w:rPr>
      </w:pPr>
      <w:bookmarkStart w:id="43" w:name="_Toc151653587"/>
      <w:r w:rsidRPr="005B5353">
        <w:rPr>
          <w:rFonts w:ascii="Times New Roman" w:hAnsi="Times New Roman" w:cs="Times New Roman"/>
          <w:b/>
        </w:rPr>
        <w:lastRenderedPageBreak/>
        <w:t>Ietekmes novērtējums uz pašvaldības budžetu</w:t>
      </w:r>
      <w:bookmarkEnd w:id="42"/>
      <w:bookmarkEnd w:id="43"/>
    </w:p>
    <w:p w:rsidR="00F573CE" w:rsidRPr="005B5353" w:rsidRDefault="00F573CE">
      <w:pPr>
        <w:pStyle w:val="Standard"/>
        <w:ind w:firstLine="0"/>
        <w:jc w:val="both"/>
        <w:rPr>
          <w:rFonts w:ascii="Times New Roman" w:eastAsia="Times New Roman" w:hAnsi="Times New Roman" w:cs="Times New Roman"/>
          <w:sz w:val="24"/>
          <w:szCs w:val="24"/>
        </w:rPr>
      </w:pPr>
    </w:p>
    <w:p w:rsidR="00F573CE" w:rsidRPr="005B5353" w:rsidRDefault="00F7707D">
      <w:pPr>
        <w:pStyle w:val="Standard"/>
        <w:jc w:val="both"/>
      </w:pPr>
      <w:r w:rsidRPr="005B5353">
        <w:rPr>
          <w:rStyle w:val="Noklusjumarindkopasfonts1"/>
          <w:rFonts w:ascii="Times New Roman" w:eastAsia="Times New Roman" w:hAnsi="Times New Roman" w:cs="Times New Roman"/>
          <w:sz w:val="24"/>
          <w:szCs w:val="24"/>
        </w:rPr>
        <w:t>TNJPAS ir izvirzīti 6</w:t>
      </w:r>
      <w:r w:rsidR="000F1ED3">
        <w:rPr>
          <w:rStyle w:val="Noklusjumarindkopasfonts1"/>
          <w:rFonts w:ascii="Times New Roman" w:eastAsia="Times New Roman" w:hAnsi="Times New Roman" w:cs="Times New Roman"/>
          <w:sz w:val="24"/>
          <w:szCs w:val="24"/>
        </w:rPr>
        <w:t> </w:t>
      </w:r>
      <w:r w:rsidRPr="005B5353">
        <w:rPr>
          <w:rStyle w:val="Noklusjumarindkopasfonts1"/>
          <w:rFonts w:ascii="Times New Roman" w:eastAsia="Times New Roman" w:hAnsi="Times New Roman" w:cs="Times New Roman"/>
          <w:sz w:val="24"/>
          <w:szCs w:val="24"/>
        </w:rPr>
        <w:t xml:space="preserve">rīcības virzieni, kuru īstenošanai ir nepieciešams nodrošināt stabilu, nepārtrauktu un ilgtermiņā </w:t>
      </w:r>
      <w:r w:rsidRPr="005B5353">
        <w:rPr>
          <w:rStyle w:val="Noklusjumarindkopasfonts1"/>
          <w:rFonts w:ascii="Times New Roman" w:eastAsia="Times New Roman" w:hAnsi="Times New Roman" w:cs="Times New Roman"/>
          <w:color w:val="000000"/>
          <w:sz w:val="24"/>
          <w:szCs w:val="24"/>
        </w:rPr>
        <w:t>pārskatāmu finanšu plānošanu, nodrošinot TNJPAS Rīcības plānā paredzēto uzdevumu izpildi</w:t>
      </w:r>
      <w:r w:rsidRPr="005B5353">
        <w:rPr>
          <w:rStyle w:val="Noklusjumarindkopasfonts1"/>
          <w:rFonts w:ascii="Times New Roman" w:eastAsia="Times New Roman" w:hAnsi="Times New Roman" w:cs="Times New Roman"/>
          <w:sz w:val="24"/>
          <w:szCs w:val="24"/>
        </w:rPr>
        <w:t>.</w:t>
      </w:r>
    </w:p>
    <w:p w:rsidR="00F573CE" w:rsidRPr="005B5353" w:rsidRDefault="00F7707D" w:rsidP="005B5353">
      <w:pPr>
        <w:pStyle w:val="Standard"/>
        <w:jc w:val="both"/>
      </w:pPr>
      <w:r w:rsidRPr="005B5353">
        <w:rPr>
          <w:rStyle w:val="Noklusjumarindkopasfonts1"/>
          <w:rFonts w:ascii="Times New Roman" w:eastAsia="Times New Roman" w:hAnsi="Times New Roman" w:cs="Times New Roman"/>
          <w:color w:val="000000"/>
          <w:sz w:val="24"/>
          <w:szCs w:val="24"/>
        </w:rPr>
        <w:t xml:space="preserve">Pašvaldības budžetā nepieciešams plānot finanšu līdzekļus, kas nodrošinātu Rīcības plānā norādītos nepieciešamos ieguldījumus materiāltehniskās bāzes pilnveidošanai, </w:t>
      </w:r>
      <w:r w:rsidRPr="005B5353">
        <w:rPr>
          <w:rStyle w:val="Noklusjumarindkopasfonts1"/>
          <w:rFonts w:ascii="Times New Roman" w:eastAsia="Times New Roman" w:hAnsi="Times New Roman" w:cs="Times New Roman"/>
          <w:color w:val="000000"/>
          <w:sz w:val="24"/>
          <w:szCs w:val="24"/>
        </w:rPr>
        <w:t>darbam ar jaunatni institucionālās sistēmas stiprināšanai, dažādu veicamo aktivitāšu plānošanai un īstenošanai, kā arī atbalst</w:t>
      </w:r>
      <w:r w:rsidRPr="005B5353">
        <w:rPr>
          <w:rStyle w:val="Noklusjumarindkopasfonts1"/>
          <w:rFonts w:ascii="Times New Roman" w:eastAsia="Times New Roman" w:hAnsi="Times New Roman" w:cs="Times New Roman"/>
          <w:sz w:val="24"/>
          <w:szCs w:val="24"/>
        </w:rPr>
        <w:t>a un informācijas tīkla izveide</w:t>
      </w:r>
      <w:r w:rsidR="005B5353" w:rsidRPr="005B5353">
        <w:rPr>
          <w:rStyle w:val="Noklusjumarindkopasfonts1"/>
          <w:rFonts w:ascii="Times New Roman" w:eastAsia="Times New Roman" w:hAnsi="Times New Roman" w:cs="Times New Roman"/>
          <w:sz w:val="24"/>
          <w:szCs w:val="24"/>
        </w:rPr>
        <w:t>i darbam ar jaunatni pagastos. Daļa aktivitāšu ir īstenojamas arī esošā budžeta ietvaros un turpinot piesaistīt ārējo finansējumu, tādējādi, neveidojot ietekmi uz budžetu.</w:t>
      </w:r>
    </w:p>
    <w:p w:rsidR="00F573CE" w:rsidRPr="005B5353" w:rsidRDefault="00F7707D">
      <w:pPr>
        <w:pStyle w:val="Standard"/>
        <w:ind w:firstLine="0"/>
        <w:jc w:val="both"/>
      </w:pPr>
      <w:r w:rsidRPr="005B5353">
        <w:rPr>
          <w:rStyle w:val="Noklusjumarindkopasfonts1"/>
          <w:rFonts w:ascii="Times New Roman" w:eastAsia="Times New Roman" w:hAnsi="Times New Roman" w:cs="Times New Roman"/>
          <w:sz w:val="24"/>
          <w:szCs w:val="24"/>
        </w:rPr>
        <w:tab/>
        <w:t>Izstrādājot ikgadējo pasākumu plānu, nepieciešams paredzēt finansēj</w:t>
      </w:r>
      <w:r w:rsidRPr="005B5353">
        <w:rPr>
          <w:rStyle w:val="Noklusjumarindkopasfonts1"/>
          <w:rFonts w:ascii="Times New Roman" w:eastAsia="Times New Roman" w:hAnsi="Times New Roman" w:cs="Times New Roman"/>
          <w:color w:val="000000"/>
          <w:sz w:val="24"/>
          <w:szCs w:val="24"/>
        </w:rPr>
        <w:t>umu Rīcības plāna uzdevumos minēto aktivitāšu finansēšanai, izvērtējot ikgadējo pašvaldības budžeta ietvaros pieeja</w:t>
      </w:r>
      <w:r w:rsidRPr="005B5353">
        <w:rPr>
          <w:rStyle w:val="Noklusjumarindkopasfonts1"/>
          <w:rFonts w:ascii="Times New Roman" w:eastAsia="Times New Roman" w:hAnsi="Times New Roman" w:cs="Times New Roman"/>
          <w:color w:val="000000"/>
          <w:sz w:val="24"/>
          <w:szCs w:val="24"/>
        </w:rPr>
        <w:t xml:space="preserve">mo finansējumu jaunatnes jomai, izvirzītās prioritātes un aktualitātes, kā </w:t>
      </w:r>
      <w:r w:rsidRPr="005B5353">
        <w:rPr>
          <w:rStyle w:val="Noklusjumarindkopasfonts1"/>
          <w:rFonts w:ascii="Times New Roman" w:eastAsia="Times New Roman" w:hAnsi="Times New Roman" w:cs="Times New Roman"/>
          <w:sz w:val="24"/>
          <w:szCs w:val="24"/>
        </w:rPr>
        <w:t>arī, apzinot ārējā finansējuma pieejamību (arī ES vai citu fondu projektu līdzfinansējumu) un jaunatnes jomas darbinieku kapacitāti apgūt pieejamo finansējumu.</w:t>
      </w:r>
    </w:p>
    <w:p w:rsidR="00F573CE" w:rsidRPr="005B5353" w:rsidRDefault="00F7707D">
      <w:pPr>
        <w:pStyle w:val="Standard"/>
        <w:ind w:firstLine="0"/>
        <w:jc w:val="both"/>
      </w:pPr>
      <w:r w:rsidRPr="005B5353">
        <w:rPr>
          <w:rStyle w:val="Noklusjumarindkopasfonts1"/>
          <w:rFonts w:ascii="Times New Roman" w:eastAsia="Times New Roman" w:hAnsi="Times New Roman" w:cs="Times New Roman"/>
          <w:sz w:val="24"/>
          <w:szCs w:val="24"/>
        </w:rPr>
        <w:tab/>
        <w:t xml:space="preserve">Tukuma novada </w:t>
      </w:r>
      <w:r w:rsidRPr="005B5353">
        <w:rPr>
          <w:rStyle w:val="Noklusjumarindkopasfonts1"/>
          <w:rFonts w:ascii="Times New Roman" w:eastAsia="Times New Roman" w:hAnsi="Times New Roman" w:cs="Times New Roman"/>
          <w:sz w:val="24"/>
          <w:szCs w:val="24"/>
        </w:rPr>
        <w:t>pašvaldība jau šobrīd īsteno finanšu piesaisti darbā ar jaunatni īstenošanai  -  jau šobrīd tiek piesaistīti finanšu līdzekļi no dažādiem projektu konkursiem, lai veicinātu darba ar jaunatni attīstību novadā, un šis darbs ir turpināms.</w:t>
      </w:r>
    </w:p>
    <w:p w:rsidR="005B5353" w:rsidRPr="005B5353" w:rsidRDefault="00F7707D">
      <w:pPr>
        <w:rPr>
          <w:rFonts w:ascii="Times New Roman" w:hAnsi="Times New Roman" w:cs="Times New Roman"/>
          <w:b/>
          <w:color w:val="2F5496"/>
          <w:sz w:val="32"/>
          <w:szCs w:val="32"/>
        </w:rPr>
      </w:pPr>
      <w:bookmarkStart w:id="44" w:name="_Toc147681612"/>
      <w:r w:rsidRPr="005B5353">
        <w:rPr>
          <w:rFonts w:ascii="Times New Roman" w:hAnsi="Times New Roman" w:cs="Times New Roman"/>
          <w:b/>
        </w:rPr>
        <w:br w:type="page"/>
      </w:r>
    </w:p>
    <w:p w:rsidR="00F573CE" w:rsidRPr="005B5353" w:rsidRDefault="00F7707D" w:rsidP="004F242F">
      <w:pPr>
        <w:pStyle w:val="Virsraksts11"/>
        <w:ind w:firstLine="0"/>
        <w:jc w:val="center"/>
        <w:rPr>
          <w:rFonts w:ascii="Times New Roman" w:hAnsi="Times New Roman" w:cs="Times New Roman"/>
          <w:b/>
        </w:rPr>
      </w:pPr>
      <w:bookmarkStart w:id="45" w:name="_Toc151653588"/>
      <w:r w:rsidRPr="005B5353">
        <w:rPr>
          <w:rFonts w:ascii="Times New Roman" w:hAnsi="Times New Roman" w:cs="Times New Roman"/>
          <w:b/>
        </w:rPr>
        <w:lastRenderedPageBreak/>
        <w:t>Ieviešanas uzraudz</w:t>
      </w:r>
      <w:r w:rsidRPr="005B5353">
        <w:rPr>
          <w:rFonts w:ascii="Times New Roman" w:hAnsi="Times New Roman" w:cs="Times New Roman"/>
          <w:b/>
        </w:rPr>
        <w:t>ības kārtība</w:t>
      </w:r>
      <w:bookmarkEnd w:id="44"/>
      <w:bookmarkEnd w:id="45"/>
    </w:p>
    <w:p w:rsidR="00F573CE" w:rsidRPr="005B5353" w:rsidRDefault="00F573CE">
      <w:pPr>
        <w:pStyle w:val="Standard"/>
        <w:spacing w:after="0" w:line="276" w:lineRule="auto"/>
        <w:ind w:firstLine="0"/>
        <w:jc w:val="both"/>
        <w:rPr>
          <w:rFonts w:ascii="Times New Roman" w:eastAsia="Times New Roman" w:hAnsi="Times New Roman" w:cs="Times New Roman"/>
          <w:sz w:val="24"/>
          <w:szCs w:val="24"/>
        </w:rPr>
      </w:pPr>
    </w:p>
    <w:p w:rsidR="00F573CE" w:rsidRPr="005B5353" w:rsidRDefault="00F7707D">
      <w:pPr>
        <w:pStyle w:val="Standard"/>
        <w:spacing w:after="0" w:line="276" w:lineRule="auto"/>
        <w:jc w:val="both"/>
      </w:pPr>
      <w:r w:rsidRPr="005B5353">
        <w:rPr>
          <w:rStyle w:val="Noklusjumarindkopasfonts1"/>
          <w:rFonts w:ascii="Times New Roman" w:eastAsia="Times New Roman" w:hAnsi="Times New Roman" w:cs="Times New Roman"/>
          <w:sz w:val="24"/>
          <w:szCs w:val="24"/>
        </w:rPr>
        <w:t>TNJPAS ieviešanas uzraudzības kārtības pamatā ir uzraudzības ziņojuma izstrāde, lai:</w:t>
      </w:r>
    </w:p>
    <w:p w:rsidR="00F573CE" w:rsidRPr="005B5353" w:rsidRDefault="00F7707D">
      <w:pPr>
        <w:pStyle w:val="Standard"/>
        <w:numPr>
          <w:ilvl w:val="0"/>
          <w:numId w:val="19"/>
        </w:numPr>
        <w:spacing w:after="0" w:line="276" w:lineRule="auto"/>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nodrošinātu izvirzīto mērķu sasniegšanu;</w:t>
      </w:r>
    </w:p>
    <w:p w:rsidR="00F573CE" w:rsidRPr="005B5353" w:rsidRDefault="00F7707D">
      <w:pPr>
        <w:pStyle w:val="Standard"/>
        <w:numPr>
          <w:ilvl w:val="0"/>
          <w:numId w:val="6"/>
        </w:numPr>
        <w:spacing w:after="0" w:line="276" w:lineRule="auto"/>
        <w:jc w:val="both"/>
        <w:rPr>
          <w:rFonts w:ascii="Times New Roman" w:eastAsia="Times New Roman" w:hAnsi="Times New Roman" w:cs="Times New Roman"/>
          <w:sz w:val="24"/>
          <w:szCs w:val="24"/>
        </w:rPr>
      </w:pPr>
      <w:r w:rsidRPr="005B5353">
        <w:rPr>
          <w:rFonts w:ascii="Times New Roman" w:eastAsia="Times New Roman" w:hAnsi="Times New Roman" w:cs="Times New Roman"/>
          <w:sz w:val="24"/>
          <w:szCs w:val="24"/>
        </w:rPr>
        <w:t>pamatotu Rīcības plāna aktualizācijas nepieciešamību;</w:t>
      </w:r>
    </w:p>
    <w:p w:rsidR="00F573CE" w:rsidRPr="005B5353" w:rsidRDefault="00F7707D">
      <w:pPr>
        <w:pStyle w:val="Standard"/>
        <w:numPr>
          <w:ilvl w:val="0"/>
          <w:numId w:val="6"/>
        </w:numPr>
        <w:spacing w:after="0" w:line="276" w:lineRule="auto"/>
        <w:jc w:val="both"/>
      </w:pPr>
      <w:r w:rsidRPr="005B5353">
        <w:rPr>
          <w:rStyle w:val="Noklusjumarindkopasfonts1"/>
          <w:rFonts w:ascii="Times New Roman" w:eastAsia="Times New Roman" w:hAnsi="Times New Roman" w:cs="Times New Roman"/>
          <w:sz w:val="24"/>
          <w:szCs w:val="24"/>
        </w:rPr>
        <w:t>nodrošinātu pašvaldības institūciju savstarpēju sadarbību, inf</w:t>
      </w:r>
      <w:r w:rsidRPr="005B5353">
        <w:rPr>
          <w:rStyle w:val="Noklusjumarindkopasfonts1"/>
          <w:rFonts w:ascii="Times New Roman" w:eastAsia="Times New Roman" w:hAnsi="Times New Roman" w:cs="Times New Roman"/>
          <w:sz w:val="24"/>
          <w:szCs w:val="24"/>
        </w:rPr>
        <w:t>ormācijas apmaiņu, kā arī novērtētu attīstības iespējas darba ar jaunatni novadā;</w:t>
      </w:r>
    </w:p>
    <w:p w:rsidR="00F573CE" w:rsidRPr="005B5353" w:rsidRDefault="00F7707D">
      <w:pPr>
        <w:pStyle w:val="Standard"/>
        <w:numPr>
          <w:ilvl w:val="0"/>
          <w:numId w:val="6"/>
        </w:numPr>
        <w:spacing w:after="0" w:line="276" w:lineRule="auto"/>
        <w:jc w:val="both"/>
      </w:pPr>
      <w:r w:rsidRPr="005B5353">
        <w:rPr>
          <w:rStyle w:val="Noklusjumarindkopasfonts1"/>
          <w:rFonts w:ascii="Times New Roman" w:eastAsia="Times New Roman" w:hAnsi="Times New Roman" w:cs="Times New Roman"/>
          <w:sz w:val="24"/>
          <w:szCs w:val="24"/>
        </w:rPr>
        <w:t>sekmētu kvalitatīvu, efektīvu un caurspīdīgu TNJPAS ieviešanu un uzraudzību, nodrošinot ar informāciju jauniešus, iesaistītās institūcijas un sabiedrību kopumā par TNJPAS īst</w:t>
      </w:r>
      <w:r w:rsidRPr="005B5353">
        <w:rPr>
          <w:rStyle w:val="Noklusjumarindkopasfonts1"/>
          <w:rFonts w:ascii="Times New Roman" w:eastAsia="Times New Roman" w:hAnsi="Times New Roman" w:cs="Times New Roman"/>
          <w:sz w:val="24"/>
          <w:szCs w:val="24"/>
        </w:rPr>
        <w:t>enošanas sasniegumiem.</w:t>
      </w:r>
    </w:p>
    <w:p w:rsidR="00F573CE" w:rsidRPr="005B5353" w:rsidRDefault="00F573CE">
      <w:pPr>
        <w:pStyle w:val="Standard"/>
        <w:spacing w:after="0" w:line="276" w:lineRule="auto"/>
        <w:ind w:left="1440" w:firstLine="0"/>
        <w:jc w:val="both"/>
        <w:rPr>
          <w:rFonts w:ascii="Times New Roman" w:eastAsia="Times New Roman" w:hAnsi="Times New Roman" w:cs="Times New Roman"/>
          <w:sz w:val="24"/>
          <w:szCs w:val="24"/>
        </w:rPr>
      </w:pPr>
    </w:p>
    <w:p w:rsidR="00F573CE" w:rsidRPr="005B5353" w:rsidRDefault="00F7707D">
      <w:pPr>
        <w:pStyle w:val="Standard"/>
        <w:spacing w:after="0" w:line="276" w:lineRule="auto"/>
        <w:jc w:val="both"/>
      </w:pPr>
      <w:r w:rsidRPr="005B5353">
        <w:rPr>
          <w:rStyle w:val="Noklusjumarindkopasfonts1"/>
          <w:rFonts w:ascii="Times New Roman" w:eastAsia="Times New Roman" w:hAnsi="Times New Roman" w:cs="Times New Roman"/>
          <w:sz w:val="24"/>
          <w:szCs w:val="24"/>
        </w:rPr>
        <w:t xml:space="preserve">Par TNJPAS Rīcības plāna īstenošanu atbildīgā institūcija ir IP. Reizi gadā IP jaunatnes lietu speciālists organizē TNJPAS Rīcības plāna īstenošanas izvērtēšanu novadā, iesaistot jaunatnes lietu konsultatīvo padomi un jauniešus, un </w:t>
      </w:r>
      <w:r w:rsidRPr="005B5353">
        <w:rPr>
          <w:rStyle w:val="Noklusjumarindkopasfonts1"/>
          <w:rFonts w:ascii="Times New Roman" w:eastAsia="Times New Roman" w:hAnsi="Times New Roman" w:cs="Times New Roman"/>
          <w:sz w:val="24"/>
          <w:szCs w:val="24"/>
        </w:rPr>
        <w:t>izvērtējuma ziņojumu iesniedz izskatīšanai Tukuma novada domē līdz kārtējā gada 1.decembrim.</w:t>
      </w:r>
    </w:p>
    <w:p w:rsidR="00F573CE" w:rsidRPr="005B5353" w:rsidRDefault="00F573CE">
      <w:pPr>
        <w:pStyle w:val="Standard"/>
        <w:spacing w:after="0" w:line="276" w:lineRule="auto"/>
        <w:jc w:val="both"/>
        <w:rPr>
          <w:rFonts w:ascii="Times New Roman" w:hAnsi="Times New Roman" w:cs="Times New Roman"/>
        </w:rPr>
      </w:pPr>
    </w:p>
    <w:p w:rsidR="00F573CE" w:rsidRPr="005B5353" w:rsidRDefault="00F7707D">
      <w:pPr>
        <w:pStyle w:val="Standard"/>
        <w:spacing w:after="0" w:line="276" w:lineRule="auto"/>
        <w:jc w:val="both"/>
      </w:pPr>
      <w:r w:rsidRPr="005B5353">
        <w:rPr>
          <w:rStyle w:val="Noklusjumarindkopasfonts1"/>
          <w:rFonts w:ascii="Times New Roman" w:eastAsia="Times New Roman" w:hAnsi="Times New Roman" w:cs="Times New Roman"/>
          <w:sz w:val="24"/>
          <w:szCs w:val="24"/>
        </w:rPr>
        <w:t xml:space="preserve">Katru gadu, kopā ar ikgadējo pašvaldības budžeta projekta izstrādi, un saskaņā ar Rīcības plānu tiek sastādīts Darbības plāns nākamajam gadam. Darbības plānā </w:t>
      </w:r>
      <w:r w:rsidRPr="005B5353">
        <w:rPr>
          <w:rStyle w:val="Noklusjumarindkopasfonts1"/>
          <w:rFonts w:ascii="Times New Roman" w:eastAsia="Times New Roman" w:hAnsi="Times New Roman" w:cs="Times New Roman"/>
          <w:sz w:val="24"/>
          <w:szCs w:val="24"/>
        </w:rPr>
        <w:t>skaidri tiek atspoguļotas plānotās darbības, norādot prioritātes, atbalstāmos pasākumus un tiem nepieciešamo finansējumu.</w:t>
      </w:r>
    </w:p>
    <w:p w:rsidR="00F573CE" w:rsidRPr="005B5353" w:rsidRDefault="00F573CE">
      <w:pPr>
        <w:pStyle w:val="Parasts1"/>
        <w:pageBreakBefore/>
        <w:suppressAutoHyphens w:val="0"/>
        <w:rPr>
          <w:rFonts w:ascii="Times New Roman" w:hAnsi="Times New Roman" w:cs="Times New Roman"/>
        </w:rPr>
      </w:pPr>
    </w:p>
    <w:p w:rsidR="00F573CE" w:rsidRPr="005B5353" w:rsidRDefault="00F7707D" w:rsidP="00B329C9">
      <w:pPr>
        <w:pStyle w:val="Virsraksts11"/>
        <w:spacing w:before="0"/>
        <w:ind w:firstLine="0"/>
        <w:jc w:val="center"/>
        <w:rPr>
          <w:rFonts w:ascii="Times New Roman" w:hAnsi="Times New Roman" w:cs="Times New Roman"/>
          <w:b/>
        </w:rPr>
      </w:pPr>
      <w:bookmarkStart w:id="46" w:name="_Toc147681613"/>
      <w:bookmarkStart w:id="47" w:name="_Toc151653589"/>
      <w:r w:rsidRPr="005B5353">
        <w:rPr>
          <w:rFonts w:ascii="Times New Roman" w:hAnsi="Times New Roman" w:cs="Times New Roman"/>
          <w:b/>
        </w:rPr>
        <w:t>Pielikumi</w:t>
      </w:r>
      <w:bookmarkEnd w:id="46"/>
      <w:bookmarkEnd w:id="47"/>
    </w:p>
    <w:p w:rsidR="00EA0280" w:rsidRDefault="00EA0280" w:rsidP="008B0A69">
      <w:pPr>
        <w:pStyle w:val="Sarakstarindkopa"/>
        <w:widowControl/>
        <w:autoSpaceDN/>
        <w:spacing w:after="160" w:line="259" w:lineRule="auto"/>
        <w:textAlignment w:val="auto"/>
        <w:rPr>
          <w:rFonts w:ascii="Times New Roman" w:hAnsi="Times New Roman" w:cs="Times New Roman"/>
          <w:b/>
          <w:sz w:val="24"/>
          <w:lang w:eastAsia="en-US"/>
        </w:rPr>
      </w:pPr>
    </w:p>
    <w:p w:rsidR="008D6DDF" w:rsidRPr="005B5353" w:rsidRDefault="00F7707D" w:rsidP="00EA0280">
      <w:pPr>
        <w:pStyle w:val="Sarakstarindkopa"/>
        <w:widowControl/>
        <w:autoSpaceDN/>
        <w:spacing w:after="160" w:line="259" w:lineRule="auto"/>
        <w:jc w:val="center"/>
        <w:textAlignment w:val="auto"/>
        <w:rPr>
          <w:rFonts w:ascii="Times New Roman" w:hAnsi="Times New Roman" w:cs="Times New Roman"/>
          <w:sz w:val="24"/>
          <w:lang w:eastAsia="en-US"/>
        </w:rPr>
      </w:pPr>
      <w:r>
        <w:rPr>
          <w:rFonts w:ascii="Times New Roman" w:hAnsi="Times New Roman" w:cs="Times New Roman"/>
          <w:b/>
          <w:sz w:val="24"/>
          <w:lang w:eastAsia="en-US"/>
        </w:rPr>
        <w:t>P</w:t>
      </w:r>
      <w:r w:rsidR="00342FCC" w:rsidRPr="005B5353">
        <w:rPr>
          <w:rFonts w:ascii="Times New Roman" w:hAnsi="Times New Roman" w:cs="Times New Roman"/>
          <w:b/>
          <w:sz w:val="24"/>
          <w:lang w:eastAsia="en-US"/>
        </w:rPr>
        <w:t xml:space="preserve">ielikums </w:t>
      </w:r>
      <w:r w:rsidR="000F1ED3">
        <w:rPr>
          <w:rFonts w:ascii="Times New Roman" w:hAnsi="Times New Roman" w:cs="Times New Roman"/>
          <w:b/>
          <w:sz w:val="24"/>
          <w:lang w:eastAsia="en-US"/>
        </w:rPr>
        <w:t>–</w:t>
      </w:r>
      <w:r w:rsidR="00342FCC" w:rsidRPr="005B5353">
        <w:rPr>
          <w:rFonts w:ascii="Times New Roman" w:hAnsi="Times New Roman" w:cs="Times New Roman"/>
          <w:b/>
          <w:sz w:val="24"/>
          <w:lang w:eastAsia="en-US"/>
        </w:rPr>
        <w:t xml:space="preserve"> plānotais jaunatnes jomas tīklojums Tukuma novadā</w:t>
      </w:r>
    </w:p>
    <w:p w:rsidR="008D6DDF" w:rsidRPr="005B5353" w:rsidRDefault="008D6DDF" w:rsidP="008D6DDF">
      <w:pPr>
        <w:widowControl/>
        <w:autoSpaceDN/>
        <w:spacing w:after="160" w:line="259" w:lineRule="auto"/>
        <w:jc w:val="center"/>
        <w:textAlignment w:val="auto"/>
        <w:rPr>
          <w:rFonts w:ascii="Times New Roman" w:hAnsi="Times New Roman" w:cs="Times New Roman"/>
          <w:sz w:val="24"/>
          <w:lang w:eastAsia="en-US"/>
        </w:rPr>
      </w:pPr>
    </w:p>
    <w:tbl>
      <w:tblPr>
        <w:tblStyle w:val="Reatabula"/>
        <w:tblW w:w="10060" w:type="dxa"/>
        <w:tblLook w:val="04A0" w:firstRow="1" w:lastRow="0" w:firstColumn="1" w:lastColumn="0" w:noHBand="0" w:noVBand="1"/>
      </w:tblPr>
      <w:tblGrid>
        <w:gridCol w:w="1980"/>
        <w:gridCol w:w="4199"/>
        <w:gridCol w:w="3881"/>
      </w:tblGrid>
      <w:tr w:rsidR="00BA6CBD" w:rsidTr="00156656">
        <w:tc>
          <w:tcPr>
            <w:tcW w:w="1980" w:type="dxa"/>
          </w:tcPr>
          <w:p w:rsidR="008D6DDF" w:rsidRPr="005B5353" w:rsidRDefault="00F7707D" w:rsidP="008D6DDF">
            <w:pPr>
              <w:jc w:val="center"/>
              <w:rPr>
                <w:rFonts w:ascii="Times New Roman" w:hAnsi="Times New Roman"/>
                <w:b/>
                <w:sz w:val="24"/>
                <w:lang w:val="lv-LV"/>
              </w:rPr>
            </w:pPr>
            <w:r w:rsidRPr="005B5353">
              <w:rPr>
                <w:rFonts w:ascii="Times New Roman" w:hAnsi="Times New Roman"/>
                <w:b/>
                <w:sz w:val="24"/>
                <w:lang w:val="lv-LV"/>
              </w:rPr>
              <w:t>P</w:t>
            </w:r>
            <w:r w:rsidR="00156656" w:rsidRPr="005B5353">
              <w:rPr>
                <w:rFonts w:ascii="Times New Roman" w:hAnsi="Times New Roman"/>
                <w:b/>
                <w:sz w:val="24"/>
                <w:lang w:val="lv-LV"/>
              </w:rPr>
              <w:t>ilsēta/p</w:t>
            </w:r>
            <w:r w:rsidRPr="005B5353">
              <w:rPr>
                <w:rFonts w:ascii="Times New Roman" w:hAnsi="Times New Roman"/>
                <w:b/>
                <w:sz w:val="24"/>
                <w:lang w:val="lv-LV"/>
              </w:rPr>
              <w:t>agasta pārvalde</w:t>
            </w:r>
          </w:p>
        </w:tc>
        <w:tc>
          <w:tcPr>
            <w:tcW w:w="4199" w:type="dxa"/>
          </w:tcPr>
          <w:p w:rsidR="008D6DDF" w:rsidRPr="005B5353" w:rsidRDefault="00F7707D" w:rsidP="008D6DDF">
            <w:pPr>
              <w:jc w:val="center"/>
              <w:rPr>
                <w:rFonts w:ascii="Times New Roman" w:hAnsi="Times New Roman"/>
                <w:b/>
                <w:sz w:val="24"/>
                <w:lang w:val="lv-LV"/>
              </w:rPr>
            </w:pPr>
            <w:r w:rsidRPr="005B5353">
              <w:rPr>
                <w:rFonts w:ascii="Times New Roman" w:hAnsi="Times New Roman"/>
                <w:b/>
                <w:sz w:val="24"/>
                <w:lang w:val="lv-LV"/>
              </w:rPr>
              <w:t>Plānotais darbības veids/pieejamās</w:t>
            </w:r>
            <w:r w:rsidRPr="005B5353">
              <w:rPr>
                <w:rFonts w:ascii="Times New Roman" w:hAnsi="Times New Roman"/>
                <w:b/>
                <w:sz w:val="24"/>
                <w:lang w:val="lv-LV"/>
              </w:rPr>
              <w:t xml:space="preserve"> telpas aktivitātēm</w:t>
            </w:r>
          </w:p>
        </w:tc>
        <w:tc>
          <w:tcPr>
            <w:tcW w:w="3881" w:type="dxa"/>
          </w:tcPr>
          <w:p w:rsidR="008D6DDF" w:rsidRPr="005B5353" w:rsidRDefault="00F7707D" w:rsidP="008D6DDF">
            <w:pPr>
              <w:jc w:val="center"/>
              <w:rPr>
                <w:rFonts w:ascii="Times New Roman" w:hAnsi="Times New Roman"/>
                <w:b/>
                <w:sz w:val="24"/>
                <w:lang w:val="lv-LV"/>
              </w:rPr>
            </w:pPr>
            <w:r w:rsidRPr="005B5353">
              <w:rPr>
                <w:rFonts w:ascii="Times New Roman" w:hAnsi="Times New Roman"/>
                <w:b/>
                <w:sz w:val="24"/>
                <w:lang w:val="lv-LV"/>
              </w:rPr>
              <w:t>Darba slodze, ja nepieciešama</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Engures pagasts </w:t>
            </w:r>
          </w:p>
        </w:tc>
        <w:tc>
          <w:tcPr>
            <w:tcW w:w="4199" w:type="dxa"/>
          </w:tcPr>
          <w:p w:rsidR="008D6DDF" w:rsidRPr="00B4364F" w:rsidRDefault="00F7707D" w:rsidP="008D6DDF">
            <w:pPr>
              <w:jc w:val="both"/>
              <w:rPr>
                <w:rFonts w:ascii="Times New Roman" w:hAnsi="Times New Roman"/>
                <w:sz w:val="24"/>
                <w:lang w:val="lv-LV"/>
              </w:rPr>
            </w:pPr>
            <w:r w:rsidRPr="00342FCC">
              <w:rPr>
                <w:rFonts w:ascii="Times New Roman" w:hAnsi="Times New Roman"/>
                <w:sz w:val="24"/>
                <w:szCs w:val="24"/>
                <w:lang w:val="lv-LV"/>
              </w:rPr>
              <w:t>Plānots, ka darbu ar jaunatni veiks sporta</w:t>
            </w:r>
            <w:r w:rsidRPr="00B4364F">
              <w:rPr>
                <w:rFonts w:ascii="Times New Roman" w:hAnsi="Times New Roman"/>
                <w:sz w:val="24"/>
                <w:lang w:val="lv-LV"/>
              </w:rPr>
              <w:t xml:space="preserve"> speciālists. Plānots veidot telpu jauniešiem. Pašlaik noskatīta tiesnešu telpa pie stadiona. Jauniešu informēšanā iesaistās arī kultūras nama darbinieces. </w:t>
            </w:r>
          </w:p>
        </w:tc>
        <w:tc>
          <w:tcPr>
            <w:tcW w:w="3881" w:type="dxa"/>
          </w:tcPr>
          <w:p w:rsidR="008D6DDF" w:rsidRPr="00B4364F" w:rsidRDefault="00F7707D" w:rsidP="00342FCC">
            <w:pPr>
              <w:jc w:val="both"/>
              <w:rPr>
                <w:rFonts w:ascii="Times New Roman" w:hAnsi="Times New Roman"/>
                <w:sz w:val="24"/>
                <w:lang w:val="lv-LV"/>
              </w:rPr>
            </w:pPr>
            <w:r w:rsidRPr="00B4364F">
              <w:rPr>
                <w:rFonts w:ascii="Times New Roman" w:hAnsi="Times New Roman"/>
                <w:sz w:val="24"/>
                <w:lang w:val="lv-LV"/>
              </w:rPr>
              <w:t>Būtu nepieciešama 0</w:t>
            </w:r>
            <w:r w:rsidR="000F1ED3">
              <w:rPr>
                <w:rFonts w:ascii="Times New Roman" w:hAnsi="Times New Roman"/>
                <w:sz w:val="24"/>
                <w:lang w:val="lv-LV"/>
              </w:rPr>
              <w:t>,</w:t>
            </w:r>
            <w:r w:rsidRPr="00B4364F">
              <w:rPr>
                <w:rFonts w:ascii="Times New Roman" w:hAnsi="Times New Roman"/>
                <w:sz w:val="24"/>
                <w:lang w:val="lv-LV"/>
              </w:rPr>
              <w:t>6</w:t>
            </w:r>
            <w:r>
              <w:rPr>
                <w:rFonts w:ascii="Times New Roman" w:hAnsi="Times New Roman"/>
                <w:sz w:val="24"/>
                <w:lang w:val="lv-LV"/>
              </w:rPr>
              <w:t> </w:t>
            </w:r>
            <w:r w:rsidRPr="00B4364F">
              <w:rPr>
                <w:rFonts w:ascii="Times New Roman" w:hAnsi="Times New Roman"/>
                <w:sz w:val="24"/>
                <w:lang w:val="lv-LV"/>
              </w:rPr>
              <w:t>slodze. Finansējums aktivitāšu</w:t>
            </w:r>
            <w:r>
              <w:rPr>
                <w:rFonts w:ascii="Times New Roman" w:hAnsi="Times New Roman"/>
                <w:sz w:val="24"/>
                <w:lang w:val="lv-LV"/>
              </w:rPr>
              <w:t xml:space="preserve"> </w:t>
            </w:r>
            <w:r w:rsidRPr="00B4364F">
              <w:rPr>
                <w:rFonts w:ascii="Times New Roman" w:hAnsi="Times New Roman"/>
                <w:sz w:val="24"/>
                <w:lang w:val="lv-LV"/>
              </w:rPr>
              <w:t>nodrošināšanai.</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Irlavas un Lestenes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Darbs ar jaunatni uzticēts kultūras namiem. Ar jauniešiem strādā arī sociālie darbinieki 2</w:t>
            </w:r>
            <w:r w:rsidR="000F1ED3">
              <w:rPr>
                <w:rFonts w:ascii="Times New Roman" w:hAnsi="Times New Roman"/>
                <w:sz w:val="24"/>
                <w:lang w:val="lv-LV"/>
              </w:rPr>
              <w:t> </w:t>
            </w:r>
            <w:r w:rsidRPr="00B4364F">
              <w:rPr>
                <w:rFonts w:ascii="Times New Roman" w:hAnsi="Times New Roman"/>
                <w:sz w:val="24"/>
                <w:lang w:val="lv-LV"/>
              </w:rPr>
              <w:t>kopienas centros, 2</w:t>
            </w:r>
            <w:r w:rsidR="000F1ED3">
              <w:rPr>
                <w:rFonts w:ascii="Times New Roman" w:hAnsi="Times New Roman"/>
                <w:sz w:val="24"/>
                <w:lang w:val="lv-LV"/>
              </w:rPr>
              <w:t> </w:t>
            </w:r>
            <w:r w:rsidRPr="00B4364F">
              <w:rPr>
                <w:rFonts w:ascii="Times New Roman" w:hAnsi="Times New Roman"/>
                <w:sz w:val="24"/>
                <w:lang w:val="lv-LV"/>
              </w:rPr>
              <w:t xml:space="preserve">bibliotēkās un Irlavas sporta namā ir liels piedāvājums dažāda veida sporta nodarbībām.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Papildus darbinieks vai slodze netiek prasīta. </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Jaunpil</w:t>
            </w:r>
            <w:r w:rsidRPr="00B4364F">
              <w:rPr>
                <w:rFonts w:ascii="Times New Roman" w:hAnsi="Times New Roman"/>
                <w:sz w:val="24"/>
                <w:lang w:val="lv-LV"/>
              </w:rPr>
              <w:t xml:space="preserve">s un Viesatu </w:t>
            </w:r>
            <w:r w:rsidR="005B5353" w:rsidRPr="00B4364F">
              <w:rPr>
                <w:rFonts w:ascii="Times New Roman" w:hAnsi="Times New Roman"/>
                <w:sz w:val="24"/>
                <w:lang w:val="lv-LV"/>
              </w:rPr>
              <w:t>pagasti</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Jaunpilī jauniešiem pieejams jauniešu centrs ar vienu darbinieku, kas ikdienā strādā ar jauniešiem. Aktivitātēm pieejamas arī telpas netālu esošajā ciemā Levestē. Izmantojama arī sporta halle, Jaunpils pils, bibliotēka un skola. Viesat</w:t>
            </w:r>
            <w:r w:rsidRPr="00B4364F">
              <w:rPr>
                <w:rFonts w:ascii="Times New Roman" w:hAnsi="Times New Roman"/>
                <w:sz w:val="24"/>
                <w:lang w:val="lv-LV"/>
              </w:rPr>
              <w:t xml:space="preserve">ās iespējams izmantot kultūras nama telpas.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Papildus slodze un darbinieks netiek plānots. Centrā strādā jaunatnes lietu speciāliste, kura veic arī mobilo darbu un ar aktivitātēm viesojas arī Viesatu pagastā un Levestē. </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Smārdes </w:t>
            </w:r>
            <w:r w:rsidR="005B5353" w:rsidRPr="00B4364F">
              <w:rPr>
                <w:rFonts w:ascii="Times New Roman" w:hAnsi="Times New Roman"/>
                <w:sz w:val="24"/>
                <w:lang w:val="lv-LV"/>
              </w:rPr>
              <w:t>pagasts</w:t>
            </w:r>
          </w:p>
        </w:tc>
        <w:tc>
          <w:tcPr>
            <w:tcW w:w="4199" w:type="dxa"/>
          </w:tcPr>
          <w:p w:rsidR="008D6DDF" w:rsidRPr="00B4364F" w:rsidRDefault="00F7707D" w:rsidP="00E16065">
            <w:pPr>
              <w:jc w:val="both"/>
              <w:rPr>
                <w:rFonts w:ascii="Times New Roman" w:hAnsi="Times New Roman"/>
                <w:sz w:val="24"/>
                <w:lang w:val="lv-LV"/>
              </w:rPr>
            </w:pPr>
            <w:r>
              <w:rPr>
                <w:rFonts w:ascii="Times New Roman" w:hAnsi="Times New Roman"/>
                <w:sz w:val="24"/>
                <w:lang w:val="lv-LV"/>
              </w:rPr>
              <w:t xml:space="preserve">Tiek strādāts pie </w:t>
            </w:r>
            <w:r>
              <w:rPr>
                <w:rFonts w:ascii="Times New Roman" w:hAnsi="Times New Roman"/>
                <w:sz w:val="24"/>
                <w:lang w:val="lv-LV"/>
              </w:rPr>
              <w:t xml:space="preserve">jaunas amata vietas ieviešanas, pamatojoties uz Domes sēdē pieņemto Kolektīvo Smārdes pagasta iedzīvotāju iesniegumu par Smārdes kopienu centra vadītāja amata vietu, kur pienākumos ietilptu arī darbs ar jauniešiem. Bet kā opcija tiek paturēta arī iespēja, </w:t>
            </w:r>
            <w:r>
              <w:rPr>
                <w:rFonts w:ascii="Times New Roman" w:hAnsi="Times New Roman"/>
                <w:sz w:val="24"/>
                <w:lang w:val="lv-LV"/>
              </w:rPr>
              <w:t xml:space="preserve">ka darbu ar jauniešiem deleģē kultūras darbiniekam. </w:t>
            </w:r>
          </w:p>
        </w:tc>
        <w:tc>
          <w:tcPr>
            <w:tcW w:w="3881" w:type="dxa"/>
          </w:tcPr>
          <w:p w:rsidR="008D6DDF" w:rsidRPr="00B4364F" w:rsidRDefault="00F7707D" w:rsidP="008D6DDF">
            <w:pPr>
              <w:jc w:val="both"/>
              <w:rPr>
                <w:rFonts w:ascii="Times New Roman" w:hAnsi="Times New Roman"/>
                <w:sz w:val="24"/>
                <w:lang w:val="lv-LV"/>
              </w:rPr>
            </w:pPr>
            <w:r>
              <w:rPr>
                <w:rFonts w:ascii="Times New Roman" w:hAnsi="Times New Roman"/>
                <w:sz w:val="24"/>
                <w:lang w:val="lv-LV"/>
              </w:rPr>
              <w:t>Ja neizveidotos jauna amata vieta – kopienu centra vadītājs, tad b</w:t>
            </w:r>
            <w:r w:rsidRPr="00B4364F">
              <w:rPr>
                <w:rFonts w:ascii="Times New Roman" w:hAnsi="Times New Roman"/>
                <w:sz w:val="24"/>
                <w:lang w:val="lv-LV"/>
              </w:rPr>
              <w:t>ūtu vajadzīga papildus 0</w:t>
            </w:r>
            <w:r w:rsidR="000F1ED3">
              <w:rPr>
                <w:rFonts w:ascii="Times New Roman" w:hAnsi="Times New Roman"/>
                <w:sz w:val="24"/>
                <w:lang w:val="lv-LV"/>
              </w:rPr>
              <w:t>,</w:t>
            </w:r>
            <w:r w:rsidRPr="00B4364F">
              <w:rPr>
                <w:rFonts w:ascii="Times New Roman" w:hAnsi="Times New Roman"/>
                <w:sz w:val="24"/>
                <w:lang w:val="lv-LV"/>
              </w:rPr>
              <w:t>3</w:t>
            </w:r>
            <w:r>
              <w:rPr>
                <w:rFonts w:ascii="Times New Roman" w:hAnsi="Times New Roman"/>
                <w:sz w:val="24"/>
                <w:lang w:val="lv-LV"/>
              </w:rPr>
              <w:t> </w:t>
            </w:r>
            <w:r w:rsidRPr="00B4364F">
              <w:rPr>
                <w:rFonts w:ascii="Times New Roman" w:hAnsi="Times New Roman"/>
                <w:sz w:val="24"/>
                <w:lang w:val="lv-LV"/>
              </w:rPr>
              <w:t>slodze</w:t>
            </w:r>
            <w:r>
              <w:rPr>
                <w:rFonts w:ascii="Times New Roman" w:hAnsi="Times New Roman"/>
                <w:sz w:val="24"/>
                <w:lang w:val="lv-LV"/>
              </w:rPr>
              <w:t xml:space="preserve"> kultūras darbiniekam, kam deleģētu darbu ar jaunatni</w:t>
            </w:r>
            <w:r w:rsidRPr="00B4364F">
              <w:rPr>
                <w:rFonts w:ascii="Times New Roman" w:hAnsi="Times New Roman"/>
                <w:sz w:val="24"/>
                <w:lang w:val="lv-LV"/>
              </w:rPr>
              <w:t>. Finansējums aktivitāšu nodrošināšanai.</w:t>
            </w:r>
          </w:p>
        </w:tc>
      </w:tr>
      <w:tr w:rsidR="00BA6CBD" w:rsidTr="00156656">
        <w:tc>
          <w:tcPr>
            <w:tcW w:w="1980" w:type="dxa"/>
          </w:tcPr>
          <w:p w:rsidR="005B5353" w:rsidRPr="00B4364F" w:rsidRDefault="00F7707D" w:rsidP="008D6DDF">
            <w:pPr>
              <w:jc w:val="both"/>
              <w:rPr>
                <w:rFonts w:ascii="Times New Roman" w:hAnsi="Times New Roman"/>
                <w:sz w:val="24"/>
                <w:lang w:val="lv-LV"/>
              </w:rPr>
            </w:pPr>
            <w:r w:rsidRPr="00B4364F">
              <w:rPr>
                <w:rFonts w:ascii="Times New Roman" w:hAnsi="Times New Roman"/>
                <w:sz w:val="24"/>
                <w:lang w:val="lv-LV"/>
              </w:rPr>
              <w:t>Lapmežcie</w:t>
            </w:r>
            <w:r w:rsidRPr="00B4364F">
              <w:rPr>
                <w:rFonts w:ascii="Times New Roman" w:hAnsi="Times New Roman"/>
                <w:sz w:val="24"/>
                <w:lang w:val="lv-LV"/>
              </w:rPr>
              <w:t xml:space="preserve">ma </w:t>
            </w:r>
          </w:p>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Jauniešiem pieejamas telpas dienas centrā “Zaķīšu pirtiņa”. Telpas pieejamas arī skolā un sporta hallē.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Būtu vajadzīga papildus 0</w:t>
            </w:r>
            <w:r w:rsidR="000F1ED3">
              <w:rPr>
                <w:rFonts w:ascii="Times New Roman" w:hAnsi="Times New Roman"/>
                <w:sz w:val="24"/>
                <w:lang w:val="lv-LV"/>
              </w:rPr>
              <w:t>,</w:t>
            </w:r>
            <w:r w:rsidRPr="00B4364F">
              <w:rPr>
                <w:rFonts w:ascii="Times New Roman" w:hAnsi="Times New Roman"/>
                <w:sz w:val="24"/>
                <w:lang w:val="lv-LV"/>
              </w:rPr>
              <w:t>3</w:t>
            </w:r>
            <w:r>
              <w:rPr>
                <w:rFonts w:ascii="Times New Roman" w:hAnsi="Times New Roman"/>
                <w:sz w:val="24"/>
                <w:lang w:val="lv-LV"/>
              </w:rPr>
              <w:t> </w:t>
            </w:r>
            <w:r w:rsidRPr="00B4364F">
              <w:rPr>
                <w:rFonts w:ascii="Times New Roman" w:hAnsi="Times New Roman"/>
                <w:sz w:val="24"/>
                <w:lang w:val="lv-LV"/>
              </w:rPr>
              <w:t>slodze jaunatnes darbiniekam. Pašlaik dienas centram ir vadītāja, bet viņas pienākumos ietilpst darbs arī visie</w:t>
            </w:r>
            <w:r w:rsidRPr="00B4364F">
              <w:rPr>
                <w:rFonts w:ascii="Times New Roman" w:hAnsi="Times New Roman"/>
                <w:sz w:val="24"/>
                <w:lang w:val="lv-LV"/>
              </w:rPr>
              <w:t xml:space="preserve">m pagasta iedzīvotājiem, ne tikai jauniešiem. Centra vadītāja nevar pagarināt savu darba laiku līdz vēlam vakaram, kad nāk jaunieši, tādēļ viņu aizstāj brīvprātīgā. </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Matkules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Jauniešiem pieejamas telpas kultūras namā. Būtu vēlme pēc mobilā darba </w:t>
            </w:r>
            <w:r w:rsidRPr="00B4364F">
              <w:rPr>
                <w:rFonts w:ascii="Times New Roman" w:hAnsi="Times New Roman"/>
                <w:sz w:val="24"/>
                <w:lang w:val="lv-LV"/>
              </w:rPr>
              <w:t>ar jaunatni. Iepriekš</w:t>
            </w:r>
            <w:r w:rsidR="00E16065">
              <w:rPr>
                <w:rFonts w:ascii="Times New Roman" w:hAnsi="Times New Roman"/>
                <w:sz w:val="24"/>
                <w:lang w:val="lv-LV"/>
              </w:rPr>
              <w:t xml:space="preserve"> šo darbu veica Kandavas MJIC</w:t>
            </w:r>
            <w:r w:rsidRPr="00B4364F">
              <w:rPr>
                <w:rFonts w:ascii="Times New Roman" w:hAnsi="Times New Roman"/>
                <w:sz w:val="24"/>
                <w:lang w:val="lv-LV"/>
              </w:rPr>
              <w:t xml:space="preserve"> “Nagla”. Vēlētos to atsākt. Būtu vēlme reizi ceturksnī jauniešiem organizēt izzinošus izbraucienus uz dažādām vietām Latvijā.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Papildus darbinieks vai slodze netiek prasīta. Neliels finansējums aktivitāšu </w:t>
            </w:r>
            <w:r w:rsidRPr="00B4364F">
              <w:rPr>
                <w:rFonts w:ascii="Times New Roman" w:hAnsi="Times New Roman"/>
                <w:sz w:val="24"/>
                <w:lang w:val="lv-LV"/>
              </w:rPr>
              <w:t>rīkošanai.</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Vānes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Vānē jaun</w:t>
            </w:r>
            <w:r w:rsidR="00B4364F">
              <w:rPr>
                <w:rFonts w:ascii="Times New Roman" w:hAnsi="Times New Roman"/>
                <w:sz w:val="24"/>
                <w:lang w:val="lv-LV"/>
              </w:rPr>
              <w:t>ie</w:t>
            </w:r>
            <w:r w:rsidRPr="00B4364F">
              <w:rPr>
                <w:rFonts w:ascii="Times New Roman" w:hAnsi="Times New Roman"/>
                <w:sz w:val="24"/>
                <w:lang w:val="lv-LV"/>
              </w:rPr>
              <w:t xml:space="preserve">šiem pieejamas telpas kultūras namā. Pieejamas telpas arī </w:t>
            </w:r>
            <w:r w:rsidRPr="00B4364F">
              <w:rPr>
                <w:rFonts w:ascii="Times New Roman" w:hAnsi="Times New Roman"/>
                <w:sz w:val="24"/>
                <w:lang w:val="lv-LV"/>
              </w:rPr>
              <w:lastRenderedPageBreak/>
              <w:t>pagasta mājā, kur izvietota telpa sporta aktivitātēm. Būtu vēlme pēc mobilā darba ar jaunatni. Iepriekš šo darbu veica K</w:t>
            </w:r>
            <w:r w:rsidR="00E16065">
              <w:rPr>
                <w:rFonts w:ascii="Times New Roman" w:hAnsi="Times New Roman"/>
                <w:sz w:val="24"/>
                <w:lang w:val="lv-LV"/>
              </w:rPr>
              <w:t>andavas MJIC</w:t>
            </w:r>
            <w:r w:rsidR="001A6C59" w:rsidRPr="00B4364F">
              <w:rPr>
                <w:rFonts w:ascii="Times New Roman" w:hAnsi="Times New Roman"/>
                <w:sz w:val="24"/>
                <w:lang w:val="lv-LV"/>
              </w:rPr>
              <w:t xml:space="preserve"> “Nagla”. Vēlētos</w:t>
            </w:r>
            <w:r w:rsidRPr="00B4364F">
              <w:rPr>
                <w:rFonts w:ascii="Times New Roman" w:hAnsi="Times New Roman"/>
                <w:sz w:val="24"/>
                <w:lang w:val="lv-LV"/>
              </w:rPr>
              <w:t xml:space="preserve"> to atsākt.</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lastRenderedPageBreak/>
              <w:t xml:space="preserve">Pašlaik papildus slodze un darbinieks netiek plānots. Iespējams, tuvākajā </w:t>
            </w:r>
            <w:r w:rsidRPr="00B4364F">
              <w:rPr>
                <w:rFonts w:ascii="Times New Roman" w:hAnsi="Times New Roman"/>
                <w:sz w:val="24"/>
                <w:lang w:val="lv-LV"/>
              </w:rPr>
              <w:lastRenderedPageBreak/>
              <w:t xml:space="preserve">nākotnē rastos šāda vajadzība, ja mobilā darba aktivitātes būs veiksmīgas. </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lastRenderedPageBreak/>
              <w:t xml:space="preserve">Tumes un Degoles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Telpas jauniešu aktivitātēm tiek remontētas, taps jauniešu centrs Tumes pamatsko</w:t>
            </w:r>
            <w:r w:rsidRPr="00B4364F">
              <w:rPr>
                <w:rFonts w:ascii="Times New Roman" w:hAnsi="Times New Roman"/>
                <w:sz w:val="24"/>
                <w:lang w:val="lv-LV"/>
              </w:rPr>
              <w:t>las ēkas gala. Ar jauniešiem strādās tagadējais sporta speciālists, kuram tiks palielināta slodze, pievienojot klāt jauniešu centra vadītājas pienākumus. Degoles pagastā telpas pieejamas bibliotēkā, iespējama arī sadarbība starp topošo jauniešu centra vadī</w:t>
            </w:r>
            <w:r w:rsidRPr="00B4364F">
              <w:rPr>
                <w:rFonts w:ascii="Times New Roman" w:hAnsi="Times New Roman"/>
                <w:sz w:val="24"/>
                <w:lang w:val="lv-LV"/>
              </w:rPr>
              <w:t xml:space="preserve">tāju un bibliotekāri dažādu aktivitāšu īstenošanai.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Slodze papildus netiek prasīta, jo jau iepriekš šim amatam bija paredzēti līdzekļi un amata vieta. </w:t>
            </w:r>
          </w:p>
        </w:tc>
      </w:tr>
      <w:tr w:rsidR="00BA6CBD" w:rsidTr="00156656">
        <w:tc>
          <w:tcPr>
            <w:tcW w:w="1980"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Sēmes un Zentenes </w:t>
            </w:r>
            <w:r w:rsidR="005B5353" w:rsidRPr="000F1ED3">
              <w:rPr>
                <w:rFonts w:ascii="Times New Roman" w:hAnsi="Times New Roman"/>
                <w:sz w:val="24"/>
                <w:szCs w:val="24"/>
                <w:lang w:val="lv-LV"/>
              </w:rPr>
              <w:t>pagasts</w:t>
            </w:r>
          </w:p>
        </w:tc>
        <w:tc>
          <w:tcPr>
            <w:tcW w:w="4199"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Tiks meklēts jaunas darbinieks vai darbinieki. Telpas Sēmes pagasta centrā –</w:t>
            </w:r>
            <w:r w:rsidRPr="000F1ED3">
              <w:rPr>
                <w:rFonts w:ascii="Times New Roman" w:hAnsi="Times New Roman"/>
                <w:sz w:val="24"/>
                <w:szCs w:val="24"/>
                <w:lang w:val="lv-LV"/>
              </w:rPr>
              <w:t xml:space="preserve"> Sēmes jauniešu centrs “Paradīze”. Zentenē plānots veikt aktivitātes pāris reizes gadā, lai saprastu, vai ir nepieciešams šajā vietā veikt regulāru un sistemātisku darbu ar jaunatni. </w:t>
            </w:r>
          </w:p>
        </w:tc>
        <w:tc>
          <w:tcPr>
            <w:tcW w:w="3881"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Papildus slodze nav nepieciešama. Jau vairākus gadus ir pi</w:t>
            </w:r>
            <w:r w:rsidR="005B5353" w:rsidRPr="000F1ED3">
              <w:rPr>
                <w:rFonts w:ascii="Times New Roman" w:hAnsi="Times New Roman"/>
                <w:sz w:val="24"/>
                <w:szCs w:val="24"/>
                <w:lang w:val="lv-LV"/>
              </w:rPr>
              <w:t>e</w:t>
            </w:r>
            <w:r w:rsidRPr="000F1ED3">
              <w:rPr>
                <w:rFonts w:ascii="Times New Roman" w:hAnsi="Times New Roman"/>
                <w:sz w:val="24"/>
                <w:szCs w:val="24"/>
                <w:lang w:val="lv-LV"/>
              </w:rPr>
              <w:t>ejama 0</w:t>
            </w:r>
            <w:r w:rsidR="000F1ED3">
              <w:rPr>
                <w:rFonts w:ascii="Times New Roman" w:hAnsi="Times New Roman"/>
                <w:sz w:val="24"/>
                <w:szCs w:val="24"/>
                <w:lang w:val="lv-LV"/>
              </w:rPr>
              <w:t>,</w:t>
            </w:r>
            <w:r w:rsidRPr="000F1ED3">
              <w:rPr>
                <w:rFonts w:ascii="Times New Roman" w:hAnsi="Times New Roman"/>
                <w:sz w:val="24"/>
                <w:szCs w:val="24"/>
                <w:lang w:val="lv-LV"/>
              </w:rPr>
              <w:t>8</w:t>
            </w:r>
            <w:r>
              <w:rPr>
                <w:rFonts w:ascii="Times New Roman" w:hAnsi="Times New Roman"/>
                <w:sz w:val="24"/>
                <w:szCs w:val="24"/>
                <w:lang w:val="lv-LV"/>
              </w:rPr>
              <w:t> </w:t>
            </w:r>
            <w:r w:rsidRPr="000F1ED3">
              <w:rPr>
                <w:rFonts w:ascii="Times New Roman" w:hAnsi="Times New Roman"/>
                <w:sz w:val="24"/>
                <w:szCs w:val="24"/>
                <w:lang w:val="lv-LV"/>
              </w:rPr>
              <w:t>slodze vai divas 0</w:t>
            </w:r>
            <w:r w:rsidR="000F1ED3">
              <w:rPr>
                <w:rFonts w:ascii="Times New Roman" w:hAnsi="Times New Roman"/>
                <w:sz w:val="24"/>
                <w:szCs w:val="24"/>
                <w:lang w:val="lv-LV"/>
              </w:rPr>
              <w:t>,</w:t>
            </w:r>
            <w:r w:rsidRPr="000F1ED3">
              <w:rPr>
                <w:rFonts w:ascii="Times New Roman" w:hAnsi="Times New Roman"/>
                <w:sz w:val="24"/>
                <w:szCs w:val="24"/>
                <w:lang w:val="lv-LV"/>
              </w:rPr>
              <w:t>4</w:t>
            </w:r>
            <w:r>
              <w:rPr>
                <w:rFonts w:ascii="Times New Roman" w:hAnsi="Times New Roman"/>
                <w:sz w:val="24"/>
                <w:szCs w:val="24"/>
                <w:lang w:val="lv-LV"/>
              </w:rPr>
              <w:t> </w:t>
            </w:r>
            <w:r w:rsidRPr="000F1ED3">
              <w:rPr>
                <w:rFonts w:ascii="Times New Roman" w:hAnsi="Times New Roman"/>
                <w:sz w:val="24"/>
                <w:szCs w:val="24"/>
                <w:lang w:val="lv-LV"/>
              </w:rPr>
              <w:t xml:space="preserve">slodzes. </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Pūres un Jaunsātu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Telpas Pūrē jauniešiem pieejamas kultūras namā, arī skolā un bibliotēkā. Dažāda veida sporta aktivitātes pieejamas sporta hallē. Darbu ar jauniešiem veic sporta speciālists un dažādu pulciņu, aktivi</w:t>
            </w:r>
            <w:r w:rsidRPr="00B4364F">
              <w:rPr>
                <w:rFonts w:ascii="Times New Roman" w:hAnsi="Times New Roman"/>
                <w:sz w:val="24"/>
                <w:lang w:val="lv-LV"/>
              </w:rPr>
              <w:t xml:space="preserve">tāšu vadītāji (dejas, sporta spēles u.c.). Jaunsātu pagastā telpas jauniešiem pieejamas bibliotēkā un pagasta mājā.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Papildus darbini</w:t>
            </w:r>
            <w:r w:rsidR="001A6C59" w:rsidRPr="00B4364F">
              <w:rPr>
                <w:rFonts w:ascii="Times New Roman" w:hAnsi="Times New Roman"/>
                <w:sz w:val="24"/>
                <w:lang w:val="lv-LV"/>
              </w:rPr>
              <w:t>eks vai slodze netiek prasīta. Vēlams u</w:t>
            </w:r>
            <w:r w:rsidRPr="00B4364F">
              <w:rPr>
                <w:rFonts w:ascii="Times New Roman" w:hAnsi="Times New Roman"/>
                <w:sz w:val="24"/>
                <w:lang w:val="lv-LV"/>
              </w:rPr>
              <w:t>zlabot informācijas plūsmu, jaunumus par jaunatnes lietām sūtīt pagasta vadītājam. I</w:t>
            </w:r>
            <w:r w:rsidRPr="00B4364F">
              <w:rPr>
                <w:rFonts w:ascii="Times New Roman" w:hAnsi="Times New Roman"/>
                <w:sz w:val="24"/>
                <w:lang w:val="lv-LV"/>
              </w:rPr>
              <w:t xml:space="preserve">nfo stends, iespējams, nepieciešams arī skolā. </w:t>
            </w:r>
          </w:p>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Pūrē būtu vajadzība pēc sporta zāles iekārtošanas (svaru zāle). </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Cēres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Telpas jauniešiem pieejamas bibliotēkā, skolā, sporta hallē. Būtu vēlme pēc mobilā darba ar jaunatni. Iepriekš šo darbu veica K</w:t>
            </w:r>
            <w:r w:rsidR="00E16065">
              <w:rPr>
                <w:rFonts w:ascii="Times New Roman" w:hAnsi="Times New Roman"/>
                <w:sz w:val="24"/>
                <w:lang w:val="lv-LV"/>
              </w:rPr>
              <w:t>andavas MJIC</w:t>
            </w:r>
            <w:r w:rsidR="001A6C59" w:rsidRPr="00B4364F">
              <w:rPr>
                <w:rFonts w:ascii="Times New Roman" w:hAnsi="Times New Roman"/>
                <w:sz w:val="24"/>
                <w:lang w:val="lv-LV"/>
              </w:rPr>
              <w:t xml:space="preserve"> “Nagla”. Vēlētos</w:t>
            </w:r>
            <w:r w:rsidRPr="00B4364F">
              <w:rPr>
                <w:rFonts w:ascii="Times New Roman" w:hAnsi="Times New Roman"/>
                <w:sz w:val="24"/>
                <w:lang w:val="lv-LV"/>
              </w:rPr>
              <w:t xml:space="preserve"> to atsākt.</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Papildus darbinieks vai slodze netiek prasīta. Neliels finansējums aktivitāšu rīkošanai.</w:t>
            </w:r>
          </w:p>
        </w:tc>
      </w:tr>
      <w:tr w:rsidR="00BA6CBD" w:rsidTr="00156656">
        <w:tc>
          <w:tcPr>
            <w:tcW w:w="1980"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Zemītes </w:t>
            </w:r>
            <w:r w:rsidR="005B5353" w:rsidRPr="00B4364F">
              <w:rPr>
                <w:rFonts w:ascii="Times New Roman" w:hAnsi="Times New Roman"/>
                <w:sz w:val="24"/>
                <w:lang w:val="lv-LV"/>
              </w:rPr>
              <w:t>pagasts</w:t>
            </w:r>
          </w:p>
        </w:tc>
        <w:tc>
          <w:tcPr>
            <w:tcW w:w="4199"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Telpas jauniešu aktivitātēm pieejamas kultūras namā, skolā un bibliotēkā. Būtu vēlme pēc mobilā darba ar </w:t>
            </w:r>
            <w:r w:rsidRPr="00B4364F">
              <w:rPr>
                <w:rFonts w:ascii="Times New Roman" w:hAnsi="Times New Roman"/>
                <w:sz w:val="24"/>
                <w:lang w:val="lv-LV"/>
              </w:rPr>
              <w:t>jaunatni. Iepriekš šo darbu veica K</w:t>
            </w:r>
            <w:r w:rsidR="00E16065">
              <w:rPr>
                <w:rFonts w:ascii="Times New Roman" w:hAnsi="Times New Roman"/>
                <w:sz w:val="24"/>
                <w:lang w:val="lv-LV"/>
              </w:rPr>
              <w:t>andavas MJIC</w:t>
            </w:r>
            <w:r w:rsidR="001A6C59" w:rsidRPr="00B4364F">
              <w:rPr>
                <w:rFonts w:ascii="Times New Roman" w:hAnsi="Times New Roman"/>
                <w:sz w:val="24"/>
                <w:lang w:val="lv-LV"/>
              </w:rPr>
              <w:t xml:space="preserve"> “Nagla”. Vēlētos</w:t>
            </w:r>
            <w:r w:rsidRPr="00B4364F">
              <w:rPr>
                <w:rFonts w:ascii="Times New Roman" w:hAnsi="Times New Roman"/>
                <w:sz w:val="24"/>
                <w:lang w:val="lv-LV"/>
              </w:rPr>
              <w:t xml:space="preserve"> to atsākt. </w:t>
            </w:r>
          </w:p>
        </w:tc>
        <w:tc>
          <w:tcPr>
            <w:tcW w:w="3881" w:type="dxa"/>
          </w:tcPr>
          <w:p w:rsidR="008D6DDF" w:rsidRPr="00B4364F" w:rsidRDefault="00F7707D" w:rsidP="008D6DDF">
            <w:pPr>
              <w:jc w:val="both"/>
              <w:rPr>
                <w:rFonts w:ascii="Times New Roman" w:hAnsi="Times New Roman"/>
                <w:sz w:val="24"/>
                <w:lang w:val="lv-LV"/>
              </w:rPr>
            </w:pPr>
            <w:r w:rsidRPr="00B4364F">
              <w:rPr>
                <w:rFonts w:ascii="Times New Roman" w:hAnsi="Times New Roman"/>
                <w:sz w:val="24"/>
                <w:lang w:val="lv-LV"/>
              </w:rPr>
              <w:t xml:space="preserve">Papildus darbinieks vai slodze netiek prasīta. Neliels finansējums aktivitāšu rīkošanai. </w:t>
            </w:r>
          </w:p>
        </w:tc>
      </w:tr>
      <w:tr w:rsidR="00BA6CBD" w:rsidTr="00156656">
        <w:tc>
          <w:tcPr>
            <w:tcW w:w="1980"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Zantes </w:t>
            </w:r>
            <w:r w:rsidR="005B5353" w:rsidRPr="000F1ED3">
              <w:rPr>
                <w:rFonts w:ascii="Times New Roman" w:hAnsi="Times New Roman"/>
                <w:sz w:val="24"/>
                <w:szCs w:val="24"/>
                <w:lang w:val="lv-LV"/>
              </w:rPr>
              <w:t>pagasts</w:t>
            </w:r>
          </w:p>
        </w:tc>
        <w:tc>
          <w:tcPr>
            <w:tcW w:w="4199"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Plānots, ka darbu ar jaunatni veiks pilngadīgs vietējais jaunietis, jauniešu autoritāte. Telpas jauniešiem pieejamas kultūras namā. </w:t>
            </w:r>
          </w:p>
        </w:tc>
        <w:tc>
          <w:tcPr>
            <w:tcW w:w="3881"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Būtu nepieciešama 0</w:t>
            </w:r>
            <w:r w:rsidR="000F1ED3" w:rsidRPr="000F1ED3">
              <w:rPr>
                <w:rFonts w:ascii="Times New Roman" w:hAnsi="Times New Roman"/>
                <w:sz w:val="24"/>
                <w:szCs w:val="24"/>
                <w:lang w:val="lv-LV"/>
              </w:rPr>
              <w:t>,</w:t>
            </w:r>
            <w:r w:rsidRPr="000F1ED3">
              <w:rPr>
                <w:rFonts w:ascii="Times New Roman" w:hAnsi="Times New Roman"/>
                <w:sz w:val="24"/>
                <w:szCs w:val="24"/>
                <w:lang w:val="lv-LV"/>
              </w:rPr>
              <w:t>2</w:t>
            </w:r>
            <w:r w:rsidR="000F1ED3" w:rsidRPr="000F1ED3">
              <w:rPr>
                <w:rFonts w:ascii="Times New Roman" w:hAnsi="Times New Roman"/>
                <w:sz w:val="24"/>
                <w:szCs w:val="24"/>
                <w:lang w:val="lv-LV"/>
              </w:rPr>
              <w:t xml:space="preserve"> – </w:t>
            </w:r>
            <w:r w:rsidRPr="000F1ED3">
              <w:rPr>
                <w:rFonts w:ascii="Times New Roman" w:hAnsi="Times New Roman"/>
                <w:sz w:val="24"/>
                <w:szCs w:val="24"/>
                <w:lang w:val="lv-LV"/>
              </w:rPr>
              <w:t>0</w:t>
            </w:r>
            <w:r w:rsidR="000F1ED3" w:rsidRPr="000F1ED3">
              <w:rPr>
                <w:rFonts w:ascii="Times New Roman" w:hAnsi="Times New Roman"/>
                <w:sz w:val="24"/>
                <w:szCs w:val="24"/>
                <w:lang w:val="lv-LV"/>
              </w:rPr>
              <w:t>,</w:t>
            </w:r>
            <w:r w:rsidRPr="000F1ED3">
              <w:rPr>
                <w:rFonts w:ascii="Times New Roman" w:hAnsi="Times New Roman"/>
                <w:sz w:val="24"/>
                <w:szCs w:val="24"/>
                <w:lang w:val="lv-LV"/>
              </w:rPr>
              <w:t>3</w:t>
            </w:r>
            <w:r>
              <w:rPr>
                <w:rFonts w:ascii="Times New Roman" w:hAnsi="Times New Roman"/>
                <w:sz w:val="24"/>
                <w:szCs w:val="24"/>
                <w:lang w:val="lv-LV"/>
              </w:rPr>
              <w:t> </w:t>
            </w:r>
            <w:r w:rsidRPr="000F1ED3">
              <w:rPr>
                <w:rFonts w:ascii="Times New Roman" w:hAnsi="Times New Roman"/>
                <w:sz w:val="24"/>
                <w:szCs w:val="24"/>
                <w:lang w:val="lv-LV"/>
              </w:rPr>
              <w:t xml:space="preserve">slodze. Finansējums aktivitāšu nodrošināšanai. </w:t>
            </w:r>
          </w:p>
        </w:tc>
      </w:tr>
      <w:tr w:rsidR="00BA6CBD" w:rsidTr="00156656">
        <w:tc>
          <w:tcPr>
            <w:tcW w:w="1980"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Džūkstes </w:t>
            </w:r>
            <w:r w:rsidR="005B5353" w:rsidRPr="000F1ED3">
              <w:rPr>
                <w:rFonts w:ascii="Times New Roman" w:hAnsi="Times New Roman"/>
                <w:sz w:val="24"/>
                <w:szCs w:val="24"/>
                <w:lang w:val="lv-LV"/>
              </w:rPr>
              <w:t>pagasts</w:t>
            </w:r>
          </w:p>
        </w:tc>
        <w:tc>
          <w:tcPr>
            <w:tcW w:w="4199"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Plānots, ka darbu ar jaunatni</w:t>
            </w:r>
            <w:r w:rsidRPr="000F1ED3">
              <w:rPr>
                <w:rFonts w:ascii="Times New Roman" w:hAnsi="Times New Roman"/>
                <w:sz w:val="24"/>
                <w:szCs w:val="24"/>
                <w:lang w:val="lv-LV"/>
              </w:rPr>
              <w:t xml:space="preserve"> veiks darbinieks, kas pašlaik vada sporta nodarbības sporta hallē. </w:t>
            </w:r>
          </w:p>
        </w:tc>
        <w:tc>
          <w:tcPr>
            <w:tcW w:w="3881"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Būtu nepieciešama 0</w:t>
            </w:r>
            <w:r w:rsidR="000F1ED3" w:rsidRPr="000F1ED3">
              <w:rPr>
                <w:rFonts w:ascii="Times New Roman" w:hAnsi="Times New Roman"/>
                <w:sz w:val="24"/>
                <w:szCs w:val="24"/>
                <w:lang w:val="lv-LV"/>
              </w:rPr>
              <w:t>,</w:t>
            </w:r>
            <w:r w:rsidRPr="000F1ED3">
              <w:rPr>
                <w:rFonts w:ascii="Times New Roman" w:hAnsi="Times New Roman"/>
                <w:sz w:val="24"/>
                <w:szCs w:val="24"/>
                <w:lang w:val="lv-LV"/>
              </w:rPr>
              <w:t>2</w:t>
            </w:r>
            <w:r w:rsidR="000F1ED3" w:rsidRPr="000F1ED3">
              <w:rPr>
                <w:rFonts w:ascii="Times New Roman" w:hAnsi="Times New Roman"/>
                <w:sz w:val="24"/>
                <w:szCs w:val="24"/>
                <w:lang w:val="lv-LV"/>
              </w:rPr>
              <w:t xml:space="preserve"> – </w:t>
            </w:r>
            <w:r w:rsidRPr="000F1ED3">
              <w:rPr>
                <w:rFonts w:ascii="Times New Roman" w:hAnsi="Times New Roman"/>
                <w:sz w:val="24"/>
                <w:szCs w:val="24"/>
                <w:lang w:val="lv-LV"/>
              </w:rPr>
              <w:t>0</w:t>
            </w:r>
            <w:r w:rsidR="000F1ED3" w:rsidRPr="000F1ED3">
              <w:rPr>
                <w:rFonts w:ascii="Times New Roman" w:hAnsi="Times New Roman"/>
                <w:sz w:val="24"/>
                <w:szCs w:val="24"/>
                <w:lang w:val="lv-LV"/>
              </w:rPr>
              <w:t>,</w:t>
            </w:r>
            <w:r w:rsidRPr="000F1ED3">
              <w:rPr>
                <w:rFonts w:ascii="Times New Roman" w:hAnsi="Times New Roman"/>
                <w:sz w:val="24"/>
                <w:szCs w:val="24"/>
                <w:lang w:val="lv-LV"/>
              </w:rPr>
              <w:t>3</w:t>
            </w:r>
            <w:r>
              <w:rPr>
                <w:rFonts w:ascii="Times New Roman" w:hAnsi="Times New Roman"/>
                <w:sz w:val="24"/>
                <w:szCs w:val="24"/>
                <w:lang w:val="lv-LV"/>
              </w:rPr>
              <w:t> </w:t>
            </w:r>
            <w:r w:rsidRPr="000F1ED3">
              <w:rPr>
                <w:rFonts w:ascii="Times New Roman" w:hAnsi="Times New Roman"/>
                <w:sz w:val="24"/>
                <w:szCs w:val="24"/>
                <w:lang w:val="lv-LV"/>
              </w:rPr>
              <w:t xml:space="preserve">slodze. Finansējums aktivitāšu nodrošināšanai. </w:t>
            </w:r>
          </w:p>
        </w:tc>
      </w:tr>
      <w:tr w:rsidR="00BA6CBD" w:rsidTr="00156656">
        <w:tc>
          <w:tcPr>
            <w:tcW w:w="1980"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Slampes </w:t>
            </w:r>
            <w:r w:rsidR="005B5353" w:rsidRPr="000F1ED3">
              <w:rPr>
                <w:rFonts w:ascii="Times New Roman" w:hAnsi="Times New Roman"/>
                <w:sz w:val="24"/>
                <w:szCs w:val="24"/>
                <w:lang w:val="lv-LV"/>
              </w:rPr>
              <w:t>pagasts</w:t>
            </w:r>
          </w:p>
        </w:tc>
        <w:tc>
          <w:tcPr>
            <w:tcW w:w="4199"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Plānots, ka darbu ar jaunatni veiks sporta speciālists. Plānotā telpa – stacija ēka vai depo. </w:t>
            </w:r>
          </w:p>
        </w:tc>
        <w:tc>
          <w:tcPr>
            <w:tcW w:w="3881" w:type="dxa"/>
          </w:tcPr>
          <w:p w:rsidR="008D6DDF"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Būtu nepieciešama 0</w:t>
            </w:r>
            <w:r w:rsidR="000F1ED3">
              <w:rPr>
                <w:rFonts w:ascii="Times New Roman" w:hAnsi="Times New Roman"/>
                <w:sz w:val="24"/>
                <w:szCs w:val="24"/>
                <w:lang w:val="lv-LV"/>
              </w:rPr>
              <w:t>,</w:t>
            </w:r>
            <w:r w:rsidRPr="000F1ED3">
              <w:rPr>
                <w:rFonts w:ascii="Times New Roman" w:hAnsi="Times New Roman"/>
                <w:sz w:val="24"/>
                <w:szCs w:val="24"/>
                <w:lang w:val="lv-LV"/>
              </w:rPr>
              <w:t>4</w:t>
            </w:r>
            <w:r>
              <w:rPr>
                <w:rFonts w:ascii="Times New Roman" w:hAnsi="Times New Roman"/>
                <w:sz w:val="24"/>
                <w:szCs w:val="24"/>
                <w:lang w:val="lv-LV"/>
              </w:rPr>
              <w:t> </w:t>
            </w:r>
            <w:r w:rsidRPr="000F1ED3">
              <w:rPr>
                <w:rFonts w:ascii="Times New Roman" w:hAnsi="Times New Roman"/>
                <w:sz w:val="24"/>
                <w:szCs w:val="24"/>
                <w:lang w:val="lv-LV"/>
              </w:rPr>
              <w:t xml:space="preserve">slodze. Finansējums telpas remontam un aktivitāšu nodrošināšanas budžets. </w:t>
            </w:r>
          </w:p>
        </w:tc>
      </w:tr>
      <w:tr w:rsidR="00BA6CBD" w:rsidTr="00156656">
        <w:tc>
          <w:tcPr>
            <w:tcW w:w="1980" w:type="dxa"/>
          </w:tcPr>
          <w:p w:rsidR="001A6C59"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Tukuma pilsēta</w:t>
            </w:r>
          </w:p>
        </w:tc>
        <w:tc>
          <w:tcPr>
            <w:tcW w:w="4199" w:type="dxa"/>
          </w:tcPr>
          <w:p w:rsidR="001A6C59"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Jauniešiem pieejamas telpas T</w:t>
            </w:r>
            <w:r w:rsidR="00156656" w:rsidRPr="000F1ED3">
              <w:rPr>
                <w:rFonts w:ascii="Times New Roman" w:hAnsi="Times New Roman"/>
                <w:sz w:val="24"/>
                <w:szCs w:val="24"/>
                <w:lang w:val="lv-LV"/>
              </w:rPr>
              <w:t>ukuma MJIC. MJIC ar jauniešiem strādā centra vadītāja un 2</w:t>
            </w:r>
            <w:r>
              <w:rPr>
                <w:rFonts w:ascii="Times New Roman" w:hAnsi="Times New Roman"/>
                <w:sz w:val="24"/>
                <w:szCs w:val="24"/>
                <w:lang w:val="lv-LV"/>
              </w:rPr>
              <w:t> </w:t>
            </w:r>
            <w:r w:rsidR="00156656" w:rsidRPr="000F1ED3">
              <w:rPr>
                <w:rFonts w:ascii="Times New Roman" w:hAnsi="Times New Roman"/>
                <w:sz w:val="24"/>
                <w:szCs w:val="24"/>
                <w:lang w:val="lv-LV"/>
              </w:rPr>
              <w:t xml:space="preserve">jaunatnes darbinieki. </w:t>
            </w:r>
            <w:r w:rsidR="00156656" w:rsidRPr="000F1ED3">
              <w:rPr>
                <w:rFonts w:ascii="Times New Roman" w:hAnsi="Times New Roman"/>
                <w:sz w:val="24"/>
                <w:szCs w:val="24"/>
                <w:lang w:val="lv-LV"/>
              </w:rPr>
              <w:lastRenderedPageBreak/>
              <w:t>Pieejama arī dažāda sporta infrastruktūra (sporta halles, ledus halle u.c.)</w:t>
            </w:r>
          </w:p>
        </w:tc>
        <w:tc>
          <w:tcPr>
            <w:tcW w:w="3881" w:type="dxa"/>
          </w:tcPr>
          <w:p w:rsidR="001A6C59"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lastRenderedPageBreak/>
              <w:t xml:space="preserve">Papildu darbinieks vai slodze netiek prasīta. </w:t>
            </w:r>
          </w:p>
        </w:tc>
      </w:tr>
      <w:tr w:rsidR="00BA6CBD" w:rsidTr="00156656">
        <w:tc>
          <w:tcPr>
            <w:tcW w:w="1980" w:type="dxa"/>
          </w:tcPr>
          <w:p w:rsidR="00156656"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lastRenderedPageBreak/>
              <w:t>Kandavas pilsēta un Kandavas pagasts</w:t>
            </w:r>
          </w:p>
        </w:tc>
        <w:tc>
          <w:tcPr>
            <w:tcW w:w="4199" w:type="dxa"/>
          </w:tcPr>
          <w:p w:rsidR="00156656"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Jauniešiem pieejamas telpas Kandavas MJIC telpās. MJIC ar jauniešiem strādā centra vadītāja un 2</w:t>
            </w:r>
            <w:r>
              <w:rPr>
                <w:rFonts w:ascii="Times New Roman" w:hAnsi="Times New Roman"/>
                <w:sz w:val="24"/>
                <w:szCs w:val="24"/>
                <w:lang w:val="lv-LV"/>
              </w:rPr>
              <w:t> </w:t>
            </w:r>
            <w:r w:rsidRPr="000F1ED3">
              <w:rPr>
                <w:rFonts w:ascii="Times New Roman" w:hAnsi="Times New Roman"/>
                <w:sz w:val="24"/>
                <w:szCs w:val="24"/>
                <w:lang w:val="lv-LV"/>
              </w:rPr>
              <w:t>jaunatnes darbinieki. Pieejama</w:t>
            </w:r>
            <w:r w:rsidRPr="000F1ED3">
              <w:rPr>
                <w:rFonts w:ascii="Times New Roman" w:hAnsi="Times New Roman"/>
                <w:sz w:val="24"/>
                <w:szCs w:val="24"/>
                <w:lang w:val="lv-LV"/>
              </w:rPr>
              <w:t xml:space="preserve"> arī dažāda sporta infrastruktūra (sporta halle, stadions, āra peldbaseins u.c.)</w:t>
            </w:r>
          </w:p>
        </w:tc>
        <w:tc>
          <w:tcPr>
            <w:tcW w:w="3881" w:type="dxa"/>
          </w:tcPr>
          <w:p w:rsidR="00156656" w:rsidRPr="000F1ED3" w:rsidRDefault="00F7707D" w:rsidP="008D6DDF">
            <w:pPr>
              <w:jc w:val="both"/>
              <w:rPr>
                <w:rFonts w:ascii="Times New Roman" w:hAnsi="Times New Roman"/>
                <w:sz w:val="24"/>
                <w:szCs w:val="24"/>
                <w:lang w:val="lv-LV"/>
              </w:rPr>
            </w:pPr>
            <w:r w:rsidRPr="000F1ED3">
              <w:rPr>
                <w:rFonts w:ascii="Times New Roman" w:hAnsi="Times New Roman"/>
                <w:sz w:val="24"/>
                <w:szCs w:val="24"/>
                <w:lang w:val="lv-LV"/>
              </w:rPr>
              <w:t xml:space="preserve">Pašlaik papildu darbinieks netiek prasīts. Iespējams, tuvākajā nākotnē būtu nepieciešams. Pašlaik būtu nepieciešams papildus finansējums mobilā jaunatnes darba nodrošināšanai </w:t>
            </w:r>
            <w:r w:rsidRPr="000F1ED3">
              <w:rPr>
                <w:rFonts w:ascii="Times New Roman" w:hAnsi="Times New Roman"/>
                <w:sz w:val="24"/>
                <w:szCs w:val="24"/>
                <w:lang w:val="lv-LV"/>
              </w:rPr>
              <w:t xml:space="preserve">pagastu apvienības teritorijā. </w:t>
            </w:r>
          </w:p>
        </w:tc>
      </w:tr>
    </w:tbl>
    <w:p w:rsidR="00F573CE" w:rsidRDefault="00F573CE">
      <w:pPr>
        <w:pStyle w:val="Standard"/>
        <w:spacing w:after="0"/>
        <w:ind w:firstLine="0"/>
        <w:jc w:val="both"/>
        <w:rPr>
          <w:rFonts w:ascii="Times New Roman" w:hAnsi="Times New Roman" w:cs="Times New Roman"/>
        </w:rPr>
      </w:pPr>
    </w:p>
    <w:p w:rsidR="00456AE9" w:rsidRDefault="00456AE9">
      <w:pPr>
        <w:pStyle w:val="Standard"/>
        <w:spacing w:after="0"/>
        <w:ind w:firstLine="0"/>
        <w:jc w:val="both"/>
        <w:rPr>
          <w:rFonts w:ascii="Times New Roman" w:hAnsi="Times New Roman" w:cs="Times New Roman"/>
        </w:rPr>
      </w:pPr>
    </w:p>
    <w:p w:rsidR="00456AE9" w:rsidRDefault="00456AE9">
      <w:pPr>
        <w:pStyle w:val="Standard"/>
        <w:spacing w:after="0"/>
        <w:ind w:firstLine="0"/>
        <w:jc w:val="both"/>
        <w:rPr>
          <w:rFonts w:ascii="Times New Roman" w:hAnsi="Times New Roman" w:cs="Times New Roman"/>
        </w:rPr>
      </w:pPr>
    </w:p>
    <w:p w:rsidR="00456AE9" w:rsidRPr="00456AE9" w:rsidRDefault="00F7707D">
      <w:pPr>
        <w:pStyle w:val="Standard"/>
        <w:spacing w:after="0"/>
        <w:ind w:firstLine="0"/>
        <w:jc w:val="both"/>
        <w:rPr>
          <w:rFonts w:ascii="Times New Roman" w:hAnsi="Times New Roman" w:cs="Times New Roman"/>
          <w:sz w:val="24"/>
          <w:szCs w:val="24"/>
        </w:rPr>
      </w:pPr>
      <w:r w:rsidRPr="00456AE9">
        <w:rPr>
          <w:rFonts w:ascii="Times New Roman" w:hAnsi="Times New Roman" w:cs="Times New Roman"/>
          <w:sz w:val="24"/>
          <w:szCs w:val="24"/>
        </w:rPr>
        <w:t xml:space="preserve">Domes priekšsēdētājs </w:t>
      </w:r>
      <w:r w:rsidRPr="00456AE9">
        <w:rPr>
          <w:rFonts w:ascii="Times New Roman" w:hAnsi="Times New Roman" w:cs="Times New Roman"/>
          <w:sz w:val="24"/>
          <w:szCs w:val="24"/>
        </w:rPr>
        <w:tab/>
      </w:r>
      <w:r w:rsidRPr="00456AE9">
        <w:rPr>
          <w:rFonts w:ascii="Times New Roman" w:hAnsi="Times New Roman" w:cs="Times New Roman"/>
          <w:sz w:val="24"/>
          <w:szCs w:val="24"/>
        </w:rPr>
        <w:tab/>
      </w:r>
      <w:r w:rsidRPr="00456AE9">
        <w:rPr>
          <w:rFonts w:ascii="Times New Roman" w:hAnsi="Times New Roman" w:cs="Times New Roman"/>
          <w:sz w:val="24"/>
          <w:szCs w:val="24"/>
        </w:rPr>
        <w:tab/>
      </w:r>
      <w:r w:rsidRPr="00456AE9">
        <w:rPr>
          <w:rFonts w:ascii="Times New Roman" w:hAnsi="Times New Roman" w:cs="Times New Roman"/>
          <w:sz w:val="24"/>
          <w:szCs w:val="24"/>
        </w:rPr>
        <w:tab/>
      </w:r>
      <w:r w:rsidRPr="00456AE9">
        <w:rPr>
          <w:rFonts w:ascii="Times New Roman" w:hAnsi="Times New Roman" w:cs="Times New Roman"/>
          <w:sz w:val="24"/>
          <w:szCs w:val="24"/>
        </w:rPr>
        <w:tab/>
      </w:r>
      <w:r w:rsidRPr="00456AE9">
        <w:rPr>
          <w:rFonts w:ascii="Times New Roman" w:hAnsi="Times New Roman" w:cs="Times New Roman"/>
          <w:sz w:val="24"/>
          <w:szCs w:val="24"/>
        </w:rPr>
        <w:tab/>
        <w:t>G. Važa</w:t>
      </w:r>
    </w:p>
    <w:sectPr w:rsidR="00456AE9" w:rsidRPr="00456AE9">
      <w:footerReference w:type="default" r:id="rId27"/>
      <w:pgSz w:w="11906" w:h="17338"/>
      <w:pgMar w:top="851"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7D" w:rsidRDefault="00F7707D">
      <w:r>
        <w:separator/>
      </w:r>
    </w:p>
  </w:endnote>
  <w:endnote w:type="continuationSeparator" w:id="0">
    <w:p w:rsidR="00F7707D" w:rsidRDefault="00F7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2"/>
    <w:family w:val="auto"/>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A18" w:rsidRPr="001B694F" w:rsidRDefault="00F7707D">
    <w:pPr>
      <w:pStyle w:val="Kjene1"/>
      <w:jc w:val="right"/>
      <w:rPr>
        <w:sz w:val="18"/>
        <w:szCs w:val="18"/>
      </w:rPr>
    </w:pPr>
    <w:r w:rsidRPr="001B694F">
      <w:rPr>
        <w:sz w:val="18"/>
        <w:szCs w:val="18"/>
      </w:rPr>
      <w:fldChar w:fldCharType="begin"/>
    </w:r>
    <w:r w:rsidRPr="001B694F">
      <w:rPr>
        <w:sz w:val="18"/>
        <w:szCs w:val="18"/>
      </w:rPr>
      <w:instrText xml:space="preserve"> PAGE </w:instrText>
    </w:r>
    <w:r w:rsidRPr="001B694F">
      <w:rPr>
        <w:sz w:val="18"/>
        <w:szCs w:val="18"/>
      </w:rPr>
      <w:fldChar w:fldCharType="separate"/>
    </w:r>
    <w:r w:rsidR="00D93B60">
      <w:rPr>
        <w:noProof/>
        <w:sz w:val="18"/>
        <w:szCs w:val="18"/>
      </w:rPr>
      <w:t>3</w:t>
    </w:r>
    <w:r w:rsidRPr="001B694F">
      <w:rPr>
        <w:sz w:val="18"/>
        <w:szCs w:val="18"/>
      </w:rPr>
      <w:fldChar w:fldCharType="end"/>
    </w:r>
  </w:p>
  <w:p w:rsidR="00FE3A18" w:rsidRDefault="00FE3A18">
    <w:pPr>
      <w:pStyle w:val="Kjene1"/>
    </w:pPr>
  </w:p>
  <w:p w:rsidR="00BA6CBD" w:rsidRDefault="00F7707D">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CBD" w:rsidRDefault="00F7707D">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A18" w:rsidRDefault="00F7707D">
    <w:pPr>
      <w:pStyle w:val="Kjene"/>
      <w:jc w:val="right"/>
    </w:pPr>
    <w:r>
      <w:fldChar w:fldCharType="begin"/>
    </w:r>
    <w:r>
      <w:instrText xml:space="preserve"> PAGE </w:instrText>
    </w:r>
    <w:r>
      <w:fldChar w:fldCharType="separate"/>
    </w:r>
    <w:r w:rsidR="00D93B60">
      <w:rPr>
        <w:noProof/>
      </w:rPr>
      <w:t>35</w:t>
    </w:r>
    <w:r>
      <w:fldChar w:fldCharType="end"/>
    </w:r>
  </w:p>
  <w:p w:rsidR="00FE3A18" w:rsidRDefault="00FE3A18">
    <w:pPr>
      <w:pStyle w:val="Kjen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A18" w:rsidRPr="00B329C9" w:rsidRDefault="00F7707D">
    <w:pPr>
      <w:pStyle w:val="Kjene1"/>
      <w:jc w:val="right"/>
      <w:rPr>
        <w:sz w:val="16"/>
        <w:szCs w:val="16"/>
      </w:rPr>
    </w:pPr>
    <w:r w:rsidRPr="00B329C9">
      <w:rPr>
        <w:sz w:val="16"/>
        <w:szCs w:val="16"/>
      </w:rPr>
      <w:fldChar w:fldCharType="begin"/>
    </w:r>
    <w:r w:rsidRPr="00B329C9">
      <w:rPr>
        <w:sz w:val="16"/>
        <w:szCs w:val="16"/>
      </w:rPr>
      <w:instrText xml:space="preserve"> PAGE </w:instrText>
    </w:r>
    <w:r w:rsidRPr="00B329C9">
      <w:rPr>
        <w:sz w:val="16"/>
        <w:szCs w:val="16"/>
      </w:rPr>
      <w:fldChar w:fldCharType="separate"/>
    </w:r>
    <w:r w:rsidR="00D93B60">
      <w:rPr>
        <w:noProof/>
        <w:sz w:val="16"/>
        <w:szCs w:val="16"/>
      </w:rPr>
      <w:t>40</w:t>
    </w:r>
    <w:r w:rsidRPr="00B329C9">
      <w:rPr>
        <w:sz w:val="16"/>
        <w:szCs w:val="16"/>
      </w:rPr>
      <w:fldChar w:fldCharType="end"/>
    </w:r>
  </w:p>
  <w:p w:rsidR="00FE3A18" w:rsidRDefault="00FE3A18">
    <w:pPr>
      <w:pStyle w:val="Kjene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7D" w:rsidRDefault="00F7707D">
      <w:r>
        <w:rPr>
          <w:color w:val="000000"/>
        </w:rPr>
        <w:separator/>
      </w:r>
    </w:p>
  </w:footnote>
  <w:footnote w:type="continuationSeparator" w:id="0">
    <w:p w:rsidR="00F7707D" w:rsidRDefault="00F7707D">
      <w:r>
        <w:continuationSeparator/>
      </w:r>
    </w:p>
  </w:footnote>
  <w:footnote w:id="1">
    <w:p w:rsidR="00FE3A18" w:rsidRPr="00346644" w:rsidRDefault="00F7707D">
      <w:pPr>
        <w:pStyle w:val="Standard"/>
        <w:widowControl w:val="0"/>
        <w:spacing w:after="0"/>
        <w:rPr>
          <w:rFonts w:ascii="Times New Roman" w:hAnsi="Times New Roman" w:cs="Times New Roman"/>
        </w:rPr>
      </w:pPr>
      <w:r w:rsidRPr="00346644">
        <w:rPr>
          <w:rStyle w:val="Vresatsauce"/>
          <w:rFonts w:ascii="Times New Roman" w:hAnsi="Times New Roman" w:cs="Times New Roman"/>
        </w:rPr>
        <w:footnoteRef/>
      </w:r>
      <w:r w:rsidRPr="00346644">
        <w:rPr>
          <w:rStyle w:val="Noklusjumarindkopasfonts1"/>
          <w:rFonts w:ascii="Times New Roman" w:eastAsia="Times New Roman" w:hAnsi="Times New Roman" w:cs="Times New Roman"/>
          <w:sz w:val="20"/>
          <w:szCs w:val="20"/>
        </w:rPr>
        <w:t xml:space="preserve"> Brīvprātīgā darba likums</w:t>
      </w:r>
    </w:p>
  </w:footnote>
  <w:footnote w:id="2">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3">
    <w:p w:rsidR="00FE3A18" w:rsidRPr="00346644" w:rsidRDefault="00F7707D">
      <w:pPr>
        <w:pStyle w:val="Standard"/>
        <w:widowControl w:val="0"/>
        <w:spacing w:after="0"/>
        <w:rPr>
          <w:rFonts w:ascii="Times New Roman" w:hAnsi="Times New Roman" w:cs="Times New Roman"/>
        </w:rPr>
      </w:pPr>
      <w:r w:rsidRPr="00346644">
        <w:rPr>
          <w:rStyle w:val="Vresatsauce"/>
          <w:rFonts w:ascii="Times New Roman" w:hAnsi="Times New Roman" w:cs="Times New Roman"/>
        </w:rPr>
        <w:footnoteRef/>
      </w:r>
      <w:r w:rsidRPr="00346644">
        <w:rPr>
          <w:rStyle w:val="Noklusjumarindkopasfonts1"/>
          <w:rFonts w:ascii="Times New Roman" w:hAnsi="Times New Roman" w:cs="Times New Roman"/>
          <w:sz w:val="20"/>
          <w:szCs w:val="20"/>
        </w:rPr>
        <w:t xml:space="preserve"> </w:t>
      </w:r>
      <w:r w:rsidRPr="00346644">
        <w:rPr>
          <w:rStyle w:val="Noklusjumarindkopasfonts1"/>
          <w:rFonts w:ascii="Times New Roman" w:eastAsia="Times New Roman" w:hAnsi="Times New Roman" w:cs="Times New Roman"/>
          <w:sz w:val="20"/>
          <w:szCs w:val="20"/>
        </w:rPr>
        <w:t xml:space="preserve">MK noteikumi Nr. 188 Noteikumi par kārtību, kādā biedrības ierakstāmas jaunatnes organizāciju sarakstā, un sarakstā </w:t>
      </w:r>
      <w:r w:rsidRPr="00346644">
        <w:rPr>
          <w:rStyle w:val="Noklusjumarindkopasfonts1"/>
          <w:rFonts w:ascii="Times New Roman" w:eastAsia="Times New Roman" w:hAnsi="Times New Roman" w:cs="Times New Roman"/>
          <w:sz w:val="20"/>
          <w:szCs w:val="20"/>
        </w:rPr>
        <w:t>iekļaujamām ziņām. https://likumi.lv/doc.php?id=227327</w:t>
      </w:r>
    </w:p>
  </w:footnote>
  <w:footnote w:id="4">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5">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6">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7">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8">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9">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Profesijas standarts</w:t>
      </w:r>
    </w:p>
  </w:footnote>
  <w:footnote w:id="10">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Profesijas standarts</w:t>
      </w:r>
    </w:p>
  </w:footnote>
  <w:footnote w:id="11">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12">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w:t>
      </w:r>
    </w:p>
  </w:footnote>
  <w:footnote w:id="13">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https://www.visc.gov.lv/lv/atbalsts-pasparvaldem</w:t>
      </w:r>
    </w:p>
  </w:footnote>
  <w:footnote w:id="14">
    <w:p w:rsidR="00FE3A18" w:rsidRPr="00346644" w:rsidRDefault="00F7707D">
      <w:pPr>
        <w:pStyle w:val="Standard"/>
        <w:widowControl w:val="0"/>
        <w:spacing w:after="0"/>
        <w:rPr>
          <w:rFonts w:ascii="Times New Roman" w:hAnsi="Times New Roman" w:cs="Times New Roman"/>
        </w:rPr>
      </w:pPr>
      <w:r w:rsidRPr="00346644">
        <w:rPr>
          <w:rStyle w:val="Vresatsauce"/>
          <w:rFonts w:ascii="Times New Roman" w:hAnsi="Times New Roman" w:cs="Times New Roman"/>
        </w:rPr>
        <w:footnoteRef/>
      </w:r>
      <w:r w:rsidRPr="00346644">
        <w:rPr>
          <w:rStyle w:val="Noklusjumarindkopasfonts1"/>
          <w:rFonts w:ascii="Times New Roman" w:eastAsia="Times New Roman" w:hAnsi="Times New Roman" w:cs="Times New Roman"/>
          <w:sz w:val="20"/>
          <w:szCs w:val="20"/>
        </w:rPr>
        <w:t xml:space="preserve"> http://www.izm.gov.lv/lv/jaunatne/lidzdalibas-mehanismi/strukturetais-dialogs</w:t>
      </w:r>
    </w:p>
  </w:footnote>
  <w:footnote w:id="15">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Pašvaldību likums </w:t>
      </w:r>
      <w:hyperlink r:id="rId1" w:history="1">
        <w:r w:rsidRPr="00346644">
          <w:rPr>
            <w:rFonts w:ascii="Times New Roman" w:hAnsi="Times New Roman" w:cs="Times New Roman"/>
          </w:rPr>
          <w:t>https://likumi.lv/ta/id/336956-pasvaldibu</w:t>
        </w:r>
        <w:r w:rsidRPr="00346644">
          <w:rPr>
            <w:rFonts w:ascii="Times New Roman" w:hAnsi="Times New Roman" w:cs="Times New Roman"/>
          </w:rPr>
          <w:t>-likums</w:t>
        </w:r>
      </w:hyperlink>
    </w:p>
  </w:footnote>
  <w:footnote w:id="16">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Jaunatnes likums </w:t>
      </w:r>
      <w:hyperlink r:id="rId2" w:history="1">
        <w:r w:rsidRPr="00346644">
          <w:rPr>
            <w:rFonts w:ascii="Times New Roman" w:hAnsi="Times New Roman" w:cs="Times New Roman"/>
          </w:rPr>
          <w:t>https://likumi.lv/ta/id/175920-jaunatnes-likums</w:t>
        </w:r>
      </w:hyperlink>
    </w:p>
  </w:footnote>
  <w:footnote w:id="17">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Brīvprātīgā darba likums </w:t>
      </w:r>
      <w:hyperlink r:id="rId3" w:history="1">
        <w:r w:rsidRPr="00346644">
          <w:rPr>
            <w:rFonts w:ascii="Times New Roman" w:hAnsi="Times New Roman" w:cs="Times New Roman"/>
          </w:rPr>
          <w:t>https://likumi.lv/</w:t>
        </w:r>
        <w:r w:rsidRPr="00346644">
          <w:rPr>
            <w:rFonts w:ascii="Times New Roman" w:hAnsi="Times New Roman" w:cs="Times New Roman"/>
          </w:rPr>
          <w:t>ta/id/275061-brivpratiga-darba-likums</w:t>
        </w:r>
      </w:hyperlink>
    </w:p>
  </w:footnote>
  <w:footnote w:id="18">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Style w:val="Noklusjumarindkopasfonts1"/>
          <w:rFonts w:ascii="Times New Roman" w:eastAsia="Times New Roman" w:hAnsi="Times New Roman" w:cs="Times New Roman"/>
          <w:color w:val="000000"/>
        </w:rPr>
        <w:t>Bērnu, jaunatnes un ģimenes attīstības pamatnostādnes 2022.-2027. gadam</w:t>
      </w:r>
      <w:r w:rsidRPr="00346644">
        <w:rPr>
          <w:rStyle w:val="Noklusjumarindkopasfonts1"/>
          <w:rFonts w:ascii="Times New Roman" w:eastAsia="Times New Roman" w:hAnsi="Times New Roman" w:cs="Times New Roman"/>
          <w:color w:val="000000"/>
          <w:sz w:val="24"/>
          <w:szCs w:val="24"/>
        </w:rPr>
        <w:t xml:space="preserve"> </w:t>
      </w:r>
      <w:hyperlink r:id="rId4" w:history="1">
        <w:r w:rsidRPr="00346644">
          <w:rPr>
            <w:rFonts w:ascii="Times New Roman" w:hAnsi="Times New Roman" w:cs="Times New Roman"/>
          </w:rPr>
          <w:t>https://likumi.lv/ta/id/338304-par-bernu-jaunatnes-un-gimenes-attistibas-pamatnostadnem-20222027gadam</w:t>
        </w:r>
      </w:hyperlink>
    </w:p>
  </w:footnote>
  <w:footnote w:id="19">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J</w:t>
      </w:r>
      <w:r w:rsidRPr="00346644">
        <w:rPr>
          <w:rStyle w:val="Noklusjumarindkopasfonts1"/>
          <w:rFonts w:ascii="Times New Roman" w:hAnsi="Times New Roman" w:cs="Times New Roman"/>
        </w:rPr>
        <w:t xml:space="preserve">aunatnes politikas pamatnostādnes 2021. - 2027. gadam </w:t>
      </w:r>
      <w:hyperlink r:id="rId5" w:history="1">
        <w:r w:rsidRPr="00346644">
          <w:rPr>
            <w:rFonts w:ascii="Times New Roman" w:hAnsi="Times New Roman" w:cs="Times New Roman"/>
          </w:rPr>
          <w:t>https://www.izm.gov.lv/lv/media/708</w:t>
        </w:r>
        <w:r w:rsidRPr="00346644">
          <w:rPr>
            <w:rFonts w:ascii="Times New Roman" w:hAnsi="Times New Roman" w:cs="Times New Roman"/>
          </w:rPr>
          <w:t>7/download</w:t>
        </w:r>
      </w:hyperlink>
    </w:p>
  </w:footnote>
  <w:footnote w:id="20">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Style w:val="Noklusjumarindkopasfonts1"/>
          <w:rFonts w:ascii="Times New Roman" w:eastAsia="Times New Roman" w:hAnsi="Times New Roman" w:cs="Times New Roman"/>
          <w:color w:val="000000"/>
        </w:rPr>
        <w:t xml:space="preserve">Jaunatnes politikas valsts programmā 2023. - 2025. gadam </w:t>
      </w:r>
      <w:hyperlink r:id="rId6" w:history="1">
        <w:r w:rsidRPr="00346644">
          <w:rPr>
            <w:rFonts w:ascii="Times New Roman" w:hAnsi="Times New Roman" w:cs="Times New Roman"/>
          </w:rPr>
          <w:t>https://jaunatne.gov.lv/wp-content/uploads/2023/02/IZM_JPVP_2023-2025.pdf</w:t>
        </w:r>
      </w:hyperlink>
    </w:p>
  </w:footnote>
  <w:footnote w:id="21">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Eiropas Savienības J</w:t>
      </w:r>
      <w:r w:rsidRPr="00346644">
        <w:rPr>
          <w:rFonts w:ascii="Times New Roman" w:hAnsi="Times New Roman" w:cs="Times New Roman"/>
        </w:rPr>
        <w:t xml:space="preserve">aunatnes stratēģija 2019. - 2027. gadam </w:t>
      </w:r>
      <w:hyperlink r:id="rId7" w:history="1">
        <w:r w:rsidRPr="00346644">
          <w:rPr>
            <w:rFonts w:ascii="Times New Roman" w:hAnsi="Times New Roman" w:cs="Times New Roman"/>
          </w:rPr>
          <w:t>https://eur-lex.europa.eu/legal-content/LV/TXT/PDF/?uri=CELEX:42018Y1218(01)</w:t>
        </w:r>
      </w:hyperlink>
    </w:p>
  </w:footnote>
  <w:footnote w:id="22">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Style w:val="Noklusjumarindkopasfonts1"/>
          <w:rFonts w:ascii="Times New Roman" w:eastAsia="Times New Roman" w:hAnsi="Times New Roman" w:cs="Times New Roman"/>
        </w:rPr>
        <w:t>Ilgtermiņa konceptuālais dokuments „Latvijas</w:t>
      </w:r>
      <w:r w:rsidRPr="00346644">
        <w:rPr>
          <w:rStyle w:val="Noklusjumarindkopasfonts1"/>
          <w:rFonts w:ascii="Times New Roman" w:eastAsia="Times New Roman" w:hAnsi="Times New Roman" w:cs="Times New Roman"/>
        </w:rPr>
        <w:t xml:space="preserve"> izaugsmes modelis: cilvēks pirmajā vietā </w:t>
      </w:r>
      <w:hyperlink r:id="rId8" w:history="1">
        <w:r w:rsidRPr="00346644">
          <w:rPr>
            <w:rStyle w:val="Noklusjumarindkopasfonts1"/>
            <w:rFonts w:ascii="Times New Roman" w:eastAsia="Times New Roman" w:hAnsi="Times New Roman" w:cs="Times New Roman"/>
          </w:rPr>
          <w:t>https://likumi.lv/ta/id/217923-par-konceptuala-dokumenta-apstiprinasanu</w:t>
        </w:r>
      </w:hyperlink>
    </w:p>
  </w:footnote>
  <w:footnote w:id="23">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Style w:val="Noklusjumarindkopasfonts1"/>
          <w:rFonts w:ascii="Times New Roman" w:eastAsia="Times New Roman" w:hAnsi="Times New Roman" w:cs="Times New Roman"/>
        </w:rPr>
        <w:t>Latvijas ilgtspējīgas attīstības stratēģija līdz 203</w:t>
      </w:r>
      <w:r w:rsidRPr="00346644">
        <w:rPr>
          <w:rStyle w:val="Noklusjumarindkopasfonts1"/>
          <w:rFonts w:ascii="Times New Roman" w:eastAsia="Times New Roman" w:hAnsi="Times New Roman" w:cs="Times New Roman"/>
        </w:rPr>
        <w:t>0. gadam</w:t>
      </w:r>
      <w:r w:rsidRPr="00346644">
        <w:rPr>
          <w:rStyle w:val="Noklusjumarindkopasfonts1"/>
          <w:rFonts w:ascii="Times New Roman" w:eastAsia="Times New Roman" w:hAnsi="Times New Roman" w:cs="Times New Roman"/>
          <w:i/>
          <w:iCs/>
          <w:sz w:val="24"/>
          <w:szCs w:val="24"/>
        </w:rPr>
        <w:t xml:space="preserve"> </w:t>
      </w:r>
      <w:hyperlink r:id="rId9" w:history="1">
        <w:r w:rsidRPr="00346644">
          <w:rPr>
            <w:rFonts w:ascii="Times New Roman" w:hAnsi="Times New Roman" w:cs="Times New Roman"/>
          </w:rPr>
          <w:t>https://www.pkc.gov.lv/lv/valsts-attistibas-planosana/latvijas-ilgtspejigas-attistibas-strategija</w:t>
        </w:r>
      </w:hyperlink>
    </w:p>
  </w:footnote>
  <w:footnote w:id="24">
    <w:p w:rsidR="00FE3A18" w:rsidRPr="00346644" w:rsidRDefault="00F7707D">
      <w:pPr>
        <w:pStyle w:val="Footnote"/>
        <w:rPr>
          <w:rFonts w:ascii="Times New Roman" w:hAnsi="Times New Roman" w:cs="Times New Roman"/>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Style w:val="Noklusjumarindkopasfonts1"/>
          <w:rFonts w:ascii="Times New Roman" w:eastAsia="Times New Roman" w:hAnsi="Times New Roman" w:cs="Times New Roman"/>
        </w:rPr>
        <w:t>Latvijas Nacionālais attīstības p</w:t>
      </w:r>
      <w:r w:rsidRPr="00346644">
        <w:rPr>
          <w:rStyle w:val="Noklusjumarindkopasfonts1"/>
          <w:rFonts w:ascii="Times New Roman" w:eastAsia="Times New Roman" w:hAnsi="Times New Roman" w:cs="Times New Roman"/>
        </w:rPr>
        <w:t xml:space="preserve">lāns 2021.-2027. gadam </w:t>
      </w:r>
      <w:hyperlink r:id="rId10" w:history="1">
        <w:r w:rsidRPr="00346644">
          <w:rPr>
            <w:rStyle w:val="Noklusjumarindkopasfonts1"/>
            <w:rFonts w:ascii="Times New Roman" w:eastAsia="Times New Roman" w:hAnsi="Times New Roman" w:cs="Times New Roman"/>
          </w:rPr>
          <w:t>https://www.pkc.gov.lv/sites/default/files/inline-files/NAP2027_apstiprin%C4%81ts%20Saeim%C4%81_1.pdf</w:t>
        </w:r>
      </w:hyperlink>
    </w:p>
  </w:footnote>
  <w:footnote w:id="25">
    <w:p w:rsidR="00FE3A18" w:rsidRPr="001B694F" w:rsidRDefault="00F7707D">
      <w:pPr>
        <w:pStyle w:val="Vresteksts"/>
        <w:rPr>
          <w:rFonts w:ascii="Times New Roman" w:hAnsi="Times New Roman" w:cs="Times New Roman"/>
          <w:lang w:val="pt-PT"/>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Fonts w:ascii="Times New Roman" w:hAnsi="Times New Roman" w:cs="Times New Roman"/>
          <w:bCs/>
        </w:rPr>
        <w:t xml:space="preserve">Tukuma novada </w:t>
      </w:r>
      <w:r w:rsidRPr="00346644">
        <w:rPr>
          <w:rFonts w:ascii="Times New Roman" w:hAnsi="Times New Roman" w:cs="Times New Roman"/>
          <w:bCs/>
        </w:rPr>
        <w:t>ilgtspējīgas attīstības stratēģija 2022.-2042</w:t>
      </w:r>
      <w:r w:rsidRPr="00346644">
        <w:rPr>
          <w:rFonts w:ascii="Times New Roman" w:hAnsi="Times New Roman" w:cs="Times New Roman"/>
        </w:rPr>
        <w:t>. </w:t>
      </w:r>
      <w:r w:rsidRPr="00346644">
        <w:rPr>
          <w:rFonts w:ascii="Times New Roman" w:hAnsi="Times New Roman" w:cs="Times New Roman"/>
          <w:bCs/>
        </w:rPr>
        <w:t>gadam</w:t>
      </w:r>
      <w:r w:rsidRPr="00346644">
        <w:rPr>
          <w:rFonts w:ascii="Times New Roman" w:hAnsi="Times New Roman" w:cs="Times New Roman"/>
          <w:b/>
          <w:bCs/>
        </w:rPr>
        <w:t xml:space="preserve"> </w:t>
      </w:r>
      <w:r w:rsidRPr="00346644">
        <w:rPr>
          <w:rFonts w:ascii="Times New Roman" w:hAnsi="Times New Roman" w:cs="Times New Roman"/>
        </w:rPr>
        <w:t>https://www.tukums.lv/lv/media/26387/download</w:t>
      </w:r>
    </w:p>
  </w:footnote>
  <w:footnote w:id="26">
    <w:p w:rsidR="00FE3A18" w:rsidRPr="001B694F" w:rsidRDefault="00F7707D" w:rsidP="005A2785">
      <w:pPr>
        <w:pStyle w:val="Vresteksts"/>
        <w:rPr>
          <w:rFonts w:ascii="Times New Roman" w:hAnsi="Times New Roman" w:cs="Times New Roman"/>
          <w:lang w:val="pt-PT"/>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Fonts w:ascii="Times New Roman" w:hAnsi="Times New Roman" w:cs="Times New Roman"/>
          <w:bCs/>
        </w:rPr>
        <w:t>Tukuma novada ilgtspējīgas attīstības stratēģija 2022.-2042</w:t>
      </w:r>
      <w:r w:rsidRPr="00346644">
        <w:rPr>
          <w:rFonts w:ascii="Times New Roman" w:hAnsi="Times New Roman" w:cs="Times New Roman"/>
        </w:rPr>
        <w:t>. </w:t>
      </w:r>
      <w:r w:rsidRPr="00346644">
        <w:rPr>
          <w:rFonts w:ascii="Times New Roman" w:hAnsi="Times New Roman" w:cs="Times New Roman"/>
          <w:bCs/>
        </w:rPr>
        <w:t>gadam</w:t>
      </w:r>
      <w:r w:rsidRPr="00346644">
        <w:rPr>
          <w:rFonts w:ascii="Times New Roman" w:hAnsi="Times New Roman" w:cs="Times New Roman"/>
          <w:b/>
          <w:bCs/>
        </w:rPr>
        <w:t xml:space="preserve"> </w:t>
      </w:r>
      <w:r w:rsidRPr="00346644">
        <w:rPr>
          <w:rFonts w:ascii="Times New Roman" w:hAnsi="Times New Roman" w:cs="Times New Roman"/>
        </w:rPr>
        <w:t>https://www.tukums.lv/lv/media/26387/download</w:t>
      </w:r>
    </w:p>
    <w:p w:rsidR="00FE3A18" w:rsidRPr="001B694F" w:rsidRDefault="00FE3A18">
      <w:pPr>
        <w:pStyle w:val="Vresteksts"/>
        <w:rPr>
          <w:rFonts w:ascii="Times New Roman" w:hAnsi="Times New Roman" w:cs="Times New Roman"/>
          <w:lang w:val="pt-PT"/>
        </w:rPr>
      </w:pPr>
    </w:p>
  </w:footnote>
  <w:footnote w:id="27">
    <w:p w:rsidR="00FE3A18" w:rsidRPr="001B694F" w:rsidRDefault="00F7707D" w:rsidP="005A2785">
      <w:pPr>
        <w:pStyle w:val="Vresteksts"/>
        <w:rPr>
          <w:rFonts w:ascii="Times New Roman" w:hAnsi="Times New Roman" w:cs="Times New Roman"/>
          <w:lang w:val="pt-PT"/>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Fonts w:ascii="Times New Roman" w:hAnsi="Times New Roman" w:cs="Times New Roman"/>
          <w:bCs/>
        </w:rPr>
        <w:t>Tukuma novada ilgtspējīgas attīstības s</w:t>
      </w:r>
      <w:r w:rsidRPr="00346644">
        <w:rPr>
          <w:rFonts w:ascii="Times New Roman" w:hAnsi="Times New Roman" w:cs="Times New Roman"/>
          <w:bCs/>
        </w:rPr>
        <w:t>tratēģija 2022.-2042</w:t>
      </w:r>
      <w:r w:rsidRPr="00346644">
        <w:rPr>
          <w:rFonts w:ascii="Times New Roman" w:hAnsi="Times New Roman" w:cs="Times New Roman"/>
        </w:rPr>
        <w:t>. </w:t>
      </w:r>
      <w:r w:rsidRPr="00346644">
        <w:rPr>
          <w:rFonts w:ascii="Times New Roman" w:hAnsi="Times New Roman" w:cs="Times New Roman"/>
          <w:bCs/>
        </w:rPr>
        <w:t>gadam</w:t>
      </w:r>
      <w:r w:rsidRPr="00346644">
        <w:rPr>
          <w:rFonts w:ascii="Times New Roman" w:hAnsi="Times New Roman" w:cs="Times New Roman"/>
          <w:b/>
          <w:bCs/>
        </w:rPr>
        <w:t xml:space="preserve"> </w:t>
      </w:r>
      <w:r w:rsidRPr="00346644">
        <w:rPr>
          <w:rFonts w:ascii="Times New Roman" w:hAnsi="Times New Roman" w:cs="Times New Roman"/>
        </w:rPr>
        <w:t>https://www.tukums.lv/lv/media/26387/download</w:t>
      </w:r>
    </w:p>
    <w:p w:rsidR="00FE3A18" w:rsidRPr="001B694F" w:rsidRDefault="00FE3A18">
      <w:pPr>
        <w:pStyle w:val="Vresteksts"/>
        <w:rPr>
          <w:rFonts w:ascii="Times New Roman" w:hAnsi="Times New Roman" w:cs="Times New Roman"/>
          <w:lang w:val="pt-PT"/>
        </w:rPr>
      </w:pPr>
    </w:p>
  </w:footnote>
  <w:footnote w:id="28">
    <w:p w:rsidR="00FE3A18" w:rsidRPr="001B694F" w:rsidRDefault="00F7707D" w:rsidP="005A2785">
      <w:pPr>
        <w:pStyle w:val="Vresteksts"/>
        <w:rPr>
          <w:rFonts w:ascii="Times New Roman" w:hAnsi="Times New Roman" w:cs="Times New Roman"/>
          <w:lang w:val="pt-PT"/>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Fonts w:ascii="Times New Roman" w:hAnsi="Times New Roman" w:cs="Times New Roman"/>
          <w:bCs/>
        </w:rPr>
        <w:t>Tukuma novada ilgtspējīgas attīstības stratēģija 2022.-2042</w:t>
      </w:r>
      <w:r w:rsidRPr="00346644">
        <w:rPr>
          <w:rFonts w:ascii="Times New Roman" w:hAnsi="Times New Roman" w:cs="Times New Roman"/>
        </w:rPr>
        <w:t>. </w:t>
      </w:r>
      <w:r w:rsidRPr="00346644">
        <w:rPr>
          <w:rFonts w:ascii="Times New Roman" w:hAnsi="Times New Roman" w:cs="Times New Roman"/>
          <w:bCs/>
        </w:rPr>
        <w:t>gadam</w:t>
      </w:r>
      <w:r w:rsidRPr="00346644">
        <w:rPr>
          <w:rFonts w:ascii="Times New Roman" w:hAnsi="Times New Roman" w:cs="Times New Roman"/>
          <w:b/>
          <w:bCs/>
        </w:rPr>
        <w:t xml:space="preserve"> </w:t>
      </w:r>
      <w:r w:rsidRPr="00346644">
        <w:rPr>
          <w:rFonts w:ascii="Times New Roman" w:hAnsi="Times New Roman" w:cs="Times New Roman"/>
        </w:rPr>
        <w:t>https://www.tukums.lv/lv/media/26387/download</w:t>
      </w:r>
    </w:p>
    <w:p w:rsidR="00FE3A18" w:rsidRPr="001B694F" w:rsidRDefault="00FE3A18">
      <w:pPr>
        <w:pStyle w:val="Vresteksts"/>
        <w:rPr>
          <w:rFonts w:ascii="Times New Roman" w:hAnsi="Times New Roman" w:cs="Times New Roman"/>
          <w:lang w:val="pt-PT"/>
        </w:rPr>
      </w:pPr>
    </w:p>
  </w:footnote>
  <w:footnote w:id="29">
    <w:p w:rsidR="00FE3A18" w:rsidRPr="001B694F" w:rsidRDefault="00F7707D" w:rsidP="009031ED">
      <w:pPr>
        <w:pStyle w:val="Vresteksts"/>
        <w:rPr>
          <w:rFonts w:ascii="Times New Roman" w:hAnsi="Times New Roman" w:cs="Times New Roman"/>
          <w:lang w:val="pt-PT"/>
        </w:rPr>
      </w:pPr>
      <w:r w:rsidRPr="00346644">
        <w:rPr>
          <w:rStyle w:val="Vresatsauce"/>
          <w:rFonts w:ascii="Times New Roman" w:hAnsi="Times New Roman" w:cs="Times New Roman"/>
        </w:rPr>
        <w:footnoteRef/>
      </w:r>
      <w:r w:rsidRPr="00346644">
        <w:rPr>
          <w:rFonts w:ascii="Times New Roman" w:hAnsi="Times New Roman" w:cs="Times New Roman"/>
        </w:rPr>
        <w:t xml:space="preserve"> </w:t>
      </w:r>
      <w:r w:rsidRPr="00346644">
        <w:rPr>
          <w:rFonts w:ascii="Times New Roman" w:hAnsi="Times New Roman" w:cs="Times New Roman"/>
          <w:bCs/>
        </w:rPr>
        <w:t>Tukuma novada ilgtspējīgas attīstības stratēģija 2022.-2042</w:t>
      </w:r>
      <w:r w:rsidRPr="00346644">
        <w:rPr>
          <w:rFonts w:ascii="Times New Roman" w:hAnsi="Times New Roman" w:cs="Times New Roman"/>
        </w:rPr>
        <w:t>. </w:t>
      </w:r>
      <w:r w:rsidRPr="00346644">
        <w:rPr>
          <w:rFonts w:ascii="Times New Roman" w:hAnsi="Times New Roman" w:cs="Times New Roman"/>
          <w:bCs/>
        </w:rPr>
        <w:t>ga</w:t>
      </w:r>
      <w:r w:rsidRPr="00346644">
        <w:rPr>
          <w:rFonts w:ascii="Times New Roman" w:hAnsi="Times New Roman" w:cs="Times New Roman"/>
          <w:bCs/>
        </w:rPr>
        <w:t>dam</w:t>
      </w:r>
      <w:r w:rsidRPr="00346644">
        <w:rPr>
          <w:rFonts w:ascii="Times New Roman" w:hAnsi="Times New Roman" w:cs="Times New Roman"/>
          <w:b/>
          <w:bCs/>
        </w:rPr>
        <w:t xml:space="preserve"> </w:t>
      </w:r>
      <w:r w:rsidRPr="00346644">
        <w:rPr>
          <w:rFonts w:ascii="Times New Roman" w:hAnsi="Times New Roman" w:cs="Times New Roman"/>
        </w:rPr>
        <w:t>https://www.tukums.lv/lv/media/26387/download</w:t>
      </w:r>
    </w:p>
    <w:p w:rsidR="00FE3A18" w:rsidRPr="001B694F" w:rsidRDefault="00FE3A18">
      <w:pPr>
        <w:pStyle w:val="Vresteksts"/>
        <w:rPr>
          <w:rFonts w:ascii="Times New Roman" w:hAnsi="Times New Roman" w:cs="Times New Roman"/>
          <w:lang w:val="pt-PT"/>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060FF"/>
    <w:multiLevelType w:val="multilevel"/>
    <w:tmpl w:val="E31E88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0CA3D60"/>
    <w:multiLevelType w:val="multilevel"/>
    <w:tmpl w:val="80B4F2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4AF3A8A"/>
    <w:multiLevelType w:val="multilevel"/>
    <w:tmpl w:val="FBA698DE"/>
    <w:styleLink w:val="WWNum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0AE4077"/>
    <w:multiLevelType w:val="multilevel"/>
    <w:tmpl w:val="AE800782"/>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74816EB"/>
    <w:multiLevelType w:val="multilevel"/>
    <w:tmpl w:val="B768B556"/>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A6051F"/>
    <w:multiLevelType w:val="multilevel"/>
    <w:tmpl w:val="5BD2E8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00F4134"/>
    <w:multiLevelType w:val="multilevel"/>
    <w:tmpl w:val="59E05AC0"/>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 w15:restartNumberingAfterBreak="0">
    <w:nsid w:val="4EC76B98"/>
    <w:multiLevelType w:val="multilevel"/>
    <w:tmpl w:val="0D00FFC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F497284"/>
    <w:multiLevelType w:val="multilevel"/>
    <w:tmpl w:val="134CC1D0"/>
    <w:styleLink w:val="WWNum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50EB116E"/>
    <w:multiLevelType w:val="multilevel"/>
    <w:tmpl w:val="B0C640C4"/>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15D1E2B"/>
    <w:multiLevelType w:val="multilevel"/>
    <w:tmpl w:val="1F3EFCA4"/>
    <w:styleLink w:val="WWNum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8FF0A7F"/>
    <w:multiLevelType w:val="multilevel"/>
    <w:tmpl w:val="9BD2657E"/>
    <w:styleLink w:val="WWNum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846D30"/>
    <w:multiLevelType w:val="multilevel"/>
    <w:tmpl w:val="47C81F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72A040F"/>
    <w:multiLevelType w:val="multilevel"/>
    <w:tmpl w:val="AE9E7FF0"/>
    <w:styleLink w:val="WWNum5"/>
    <w:lvl w:ilvl="0">
      <w:numFmt w:val="bullet"/>
      <w:lvlText w:val="-"/>
      <w:lvlJc w:val="left"/>
      <w:pPr>
        <w:ind w:left="1440" w:hanging="360"/>
      </w:pPr>
      <w:rPr>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14" w15:restartNumberingAfterBreak="0">
    <w:nsid w:val="6A9114E1"/>
    <w:multiLevelType w:val="multilevel"/>
    <w:tmpl w:val="6226C3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270043E"/>
    <w:multiLevelType w:val="multilevel"/>
    <w:tmpl w:val="F3FE077C"/>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72E87197"/>
    <w:multiLevelType w:val="hybridMultilevel"/>
    <w:tmpl w:val="1A601FF0"/>
    <w:lvl w:ilvl="0" w:tplc="73E0C068">
      <w:start w:val="1"/>
      <w:numFmt w:val="decimal"/>
      <w:lvlText w:val="%1."/>
      <w:lvlJc w:val="left"/>
      <w:pPr>
        <w:ind w:left="720" w:hanging="360"/>
      </w:pPr>
      <w:rPr>
        <w:rFonts w:hint="default"/>
        <w:b/>
      </w:rPr>
    </w:lvl>
    <w:lvl w:ilvl="1" w:tplc="CE067B82" w:tentative="1">
      <w:start w:val="1"/>
      <w:numFmt w:val="lowerLetter"/>
      <w:lvlText w:val="%2."/>
      <w:lvlJc w:val="left"/>
      <w:pPr>
        <w:ind w:left="1440" w:hanging="360"/>
      </w:pPr>
    </w:lvl>
    <w:lvl w:ilvl="2" w:tplc="C9C4046C" w:tentative="1">
      <w:start w:val="1"/>
      <w:numFmt w:val="lowerRoman"/>
      <w:lvlText w:val="%3."/>
      <w:lvlJc w:val="right"/>
      <w:pPr>
        <w:ind w:left="2160" w:hanging="180"/>
      </w:pPr>
    </w:lvl>
    <w:lvl w:ilvl="3" w:tplc="DE8AEE10" w:tentative="1">
      <w:start w:val="1"/>
      <w:numFmt w:val="decimal"/>
      <w:lvlText w:val="%4."/>
      <w:lvlJc w:val="left"/>
      <w:pPr>
        <w:ind w:left="2880" w:hanging="360"/>
      </w:pPr>
    </w:lvl>
    <w:lvl w:ilvl="4" w:tplc="83642042" w:tentative="1">
      <w:start w:val="1"/>
      <w:numFmt w:val="lowerLetter"/>
      <w:lvlText w:val="%5."/>
      <w:lvlJc w:val="left"/>
      <w:pPr>
        <w:ind w:left="3600" w:hanging="360"/>
      </w:pPr>
    </w:lvl>
    <w:lvl w:ilvl="5" w:tplc="E668C590" w:tentative="1">
      <w:start w:val="1"/>
      <w:numFmt w:val="lowerRoman"/>
      <w:lvlText w:val="%6."/>
      <w:lvlJc w:val="right"/>
      <w:pPr>
        <w:ind w:left="4320" w:hanging="180"/>
      </w:pPr>
    </w:lvl>
    <w:lvl w:ilvl="6" w:tplc="A98499BA" w:tentative="1">
      <w:start w:val="1"/>
      <w:numFmt w:val="decimal"/>
      <w:lvlText w:val="%7."/>
      <w:lvlJc w:val="left"/>
      <w:pPr>
        <w:ind w:left="5040" w:hanging="360"/>
      </w:pPr>
    </w:lvl>
    <w:lvl w:ilvl="7" w:tplc="12D6DBC4" w:tentative="1">
      <w:start w:val="1"/>
      <w:numFmt w:val="lowerLetter"/>
      <w:lvlText w:val="%8."/>
      <w:lvlJc w:val="left"/>
      <w:pPr>
        <w:ind w:left="5760" w:hanging="360"/>
      </w:pPr>
    </w:lvl>
    <w:lvl w:ilvl="8" w:tplc="7FE85042" w:tentative="1">
      <w:start w:val="1"/>
      <w:numFmt w:val="lowerRoman"/>
      <w:lvlText w:val="%9."/>
      <w:lvlJc w:val="right"/>
      <w:pPr>
        <w:ind w:left="6480" w:hanging="180"/>
      </w:pPr>
    </w:lvl>
  </w:abstractNum>
  <w:abstractNum w:abstractNumId="17" w15:restartNumberingAfterBreak="0">
    <w:nsid w:val="74E844A7"/>
    <w:multiLevelType w:val="multilevel"/>
    <w:tmpl w:val="E070E158"/>
    <w:styleLink w:val="WWNum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DA4050"/>
    <w:multiLevelType w:val="multilevel"/>
    <w:tmpl w:val="F306C9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BDD2772"/>
    <w:multiLevelType w:val="multilevel"/>
    <w:tmpl w:val="0162567E"/>
    <w:styleLink w:val="WWNum6"/>
    <w:lvl w:ilvl="0">
      <w:numFmt w:val="bullet"/>
      <w:lvlText w:val=""/>
      <w:lvlJc w:val="left"/>
      <w:pPr>
        <w:ind w:left="720" w:hanging="360"/>
      </w:pPr>
      <w:rPr>
        <w:color w:val="212529"/>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3"/>
  </w:num>
  <w:num w:numId="2">
    <w:abstractNumId w:val="10"/>
  </w:num>
  <w:num w:numId="3">
    <w:abstractNumId w:val="2"/>
  </w:num>
  <w:num w:numId="4">
    <w:abstractNumId w:val="11"/>
  </w:num>
  <w:num w:numId="5">
    <w:abstractNumId w:val="17"/>
  </w:num>
  <w:num w:numId="6">
    <w:abstractNumId w:val="13"/>
  </w:num>
  <w:num w:numId="7">
    <w:abstractNumId w:val="19"/>
  </w:num>
  <w:num w:numId="8">
    <w:abstractNumId w:val="8"/>
  </w:num>
  <w:num w:numId="9">
    <w:abstractNumId w:val="15"/>
  </w:num>
  <w:num w:numId="10">
    <w:abstractNumId w:val="9"/>
  </w:num>
  <w:num w:numId="11">
    <w:abstractNumId w:val="1"/>
  </w:num>
  <w:num w:numId="12">
    <w:abstractNumId w:val="5"/>
  </w:num>
  <w:num w:numId="13">
    <w:abstractNumId w:val="18"/>
  </w:num>
  <w:num w:numId="14">
    <w:abstractNumId w:val="12"/>
  </w:num>
  <w:num w:numId="15">
    <w:abstractNumId w:val="14"/>
  </w:num>
  <w:num w:numId="16">
    <w:abstractNumId w:val="0"/>
  </w:num>
  <w:num w:numId="17">
    <w:abstractNumId w:val="7"/>
  </w:num>
  <w:num w:numId="18">
    <w:abstractNumId w:val="6"/>
  </w:num>
  <w:num w:numId="19">
    <w:abstractNumId w:val="13"/>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CE"/>
    <w:rsid w:val="00006902"/>
    <w:rsid w:val="00016E5B"/>
    <w:rsid w:val="000606FF"/>
    <w:rsid w:val="000777D5"/>
    <w:rsid w:val="000E3B4A"/>
    <w:rsid w:val="000F1ED3"/>
    <w:rsid w:val="00141D12"/>
    <w:rsid w:val="00152F86"/>
    <w:rsid w:val="00156467"/>
    <w:rsid w:val="00156656"/>
    <w:rsid w:val="001A6C59"/>
    <w:rsid w:val="001B34F7"/>
    <w:rsid w:val="001B694F"/>
    <w:rsid w:val="001E48E0"/>
    <w:rsid w:val="001F23DD"/>
    <w:rsid w:val="00212269"/>
    <w:rsid w:val="00222568"/>
    <w:rsid w:val="00246262"/>
    <w:rsid w:val="00270F34"/>
    <w:rsid w:val="00293A1A"/>
    <w:rsid w:val="00296B27"/>
    <w:rsid w:val="002D5011"/>
    <w:rsid w:val="002D5572"/>
    <w:rsid w:val="002E1B45"/>
    <w:rsid w:val="00324AEE"/>
    <w:rsid w:val="003306E3"/>
    <w:rsid w:val="00342FCC"/>
    <w:rsid w:val="00346644"/>
    <w:rsid w:val="003500C4"/>
    <w:rsid w:val="00370B5B"/>
    <w:rsid w:val="003C1F4D"/>
    <w:rsid w:val="003E2015"/>
    <w:rsid w:val="003E61DE"/>
    <w:rsid w:val="003F5940"/>
    <w:rsid w:val="004315C2"/>
    <w:rsid w:val="00444E11"/>
    <w:rsid w:val="00451C0A"/>
    <w:rsid w:val="00456AE9"/>
    <w:rsid w:val="004640BF"/>
    <w:rsid w:val="0048046A"/>
    <w:rsid w:val="004A6B25"/>
    <w:rsid w:val="004B0C04"/>
    <w:rsid w:val="004E3A79"/>
    <w:rsid w:val="004E676D"/>
    <w:rsid w:val="004F242F"/>
    <w:rsid w:val="0058084B"/>
    <w:rsid w:val="005A2785"/>
    <w:rsid w:val="005B4E83"/>
    <w:rsid w:val="005B5353"/>
    <w:rsid w:val="005B7CD4"/>
    <w:rsid w:val="005D6C54"/>
    <w:rsid w:val="005E022A"/>
    <w:rsid w:val="006577C7"/>
    <w:rsid w:val="00665B52"/>
    <w:rsid w:val="00675954"/>
    <w:rsid w:val="006B497B"/>
    <w:rsid w:val="006E790D"/>
    <w:rsid w:val="0071752E"/>
    <w:rsid w:val="0072664C"/>
    <w:rsid w:val="007754D1"/>
    <w:rsid w:val="00794084"/>
    <w:rsid w:val="007D2A34"/>
    <w:rsid w:val="008774D6"/>
    <w:rsid w:val="008B0A69"/>
    <w:rsid w:val="008D0AE7"/>
    <w:rsid w:val="008D6DDF"/>
    <w:rsid w:val="008D7AB0"/>
    <w:rsid w:val="008E40B5"/>
    <w:rsid w:val="008E54B6"/>
    <w:rsid w:val="009031ED"/>
    <w:rsid w:val="00903A96"/>
    <w:rsid w:val="00945338"/>
    <w:rsid w:val="009547C8"/>
    <w:rsid w:val="009E590E"/>
    <w:rsid w:val="00A03E59"/>
    <w:rsid w:val="00A664DB"/>
    <w:rsid w:val="00A71F79"/>
    <w:rsid w:val="00A72690"/>
    <w:rsid w:val="00AA7BA3"/>
    <w:rsid w:val="00AD2A6E"/>
    <w:rsid w:val="00AD315B"/>
    <w:rsid w:val="00AE31D9"/>
    <w:rsid w:val="00AF0C8B"/>
    <w:rsid w:val="00B20F65"/>
    <w:rsid w:val="00B329C9"/>
    <w:rsid w:val="00B40D79"/>
    <w:rsid w:val="00B4364F"/>
    <w:rsid w:val="00BA6CBD"/>
    <w:rsid w:val="00BD1DAD"/>
    <w:rsid w:val="00BF13C3"/>
    <w:rsid w:val="00C639D7"/>
    <w:rsid w:val="00C7160E"/>
    <w:rsid w:val="00CD20E5"/>
    <w:rsid w:val="00CF0D1C"/>
    <w:rsid w:val="00D6624A"/>
    <w:rsid w:val="00D93B60"/>
    <w:rsid w:val="00DA5CBA"/>
    <w:rsid w:val="00DC068B"/>
    <w:rsid w:val="00E10434"/>
    <w:rsid w:val="00E16065"/>
    <w:rsid w:val="00E504DB"/>
    <w:rsid w:val="00E57D8C"/>
    <w:rsid w:val="00E85F77"/>
    <w:rsid w:val="00EA0280"/>
    <w:rsid w:val="00EC3054"/>
    <w:rsid w:val="00F257CB"/>
    <w:rsid w:val="00F573CE"/>
    <w:rsid w:val="00F7707D"/>
    <w:rsid w:val="00F8164D"/>
    <w:rsid w:val="00F90768"/>
    <w:rsid w:val="00FE3A18"/>
    <w:rsid w:val="00FF24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3EA470-735D-4E31-95E3-8C43F9D4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v-LV" w:eastAsia="lv-LV"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Virsraksts11">
    <w:name w:val="Virsraksts 11"/>
    <w:basedOn w:val="Standard"/>
    <w:next w:val="Standard"/>
    <w:pPr>
      <w:keepNext/>
      <w:keepLines/>
      <w:spacing w:before="240" w:after="0"/>
      <w:outlineLvl w:val="0"/>
    </w:pPr>
    <w:rPr>
      <w:rFonts w:ascii="Calibri Light" w:hAnsi="Calibri Light"/>
      <w:color w:val="2F5496"/>
      <w:sz w:val="32"/>
      <w:szCs w:val="32"/>
    </w:rPr>
  </w:style>
  <w:style w:type="paragraph" w:customStyle="1" w:styleId="Virsraksts21">
    <w:name w:val="Virsraksts 21"/>
    <w:basedOn w:val="Standard"/>
    <w:next w:val="Standard"/>
    <w:pPr>
      <w:keepNext/>
      <w:keepLines/>
      <w:spacing w:before="40" w:after="0"/>
      <w:outlineLvl w:val="1"/>
    </w:pPr>
    <w:rPr>
      <w:rFonts w:ascii="Calibri Light" w:hAnsi="Calibri Light"/>
      <w:color w:val="2F5496"/>
      <w:sz w:val="26"/>
      <w:szCs w:val="26"/>
    </w:rPr>
  </w:style>
  <w:style w:type="paragraph" w:customStyle="1" w:styleId="Virsraksts31">
    <w:name w:val="Virsraksts 31"/>
    <w:basedOn w:val="Standard"/>
    <w:next w:val="Standard"/>
    <w:pPr>
      <w:keepNext/>
      <w:keepLines/>
      <w:spacing w:before="280" w:after="80"/>
      <w:outlineLvl w:val="2"/>
    </w:pPr>
    <w:rPr>
      <w:b/>
      <w:sz w:val="28"/>
      <w:szCs w:val="28"/>
    </w:rPr>
  </w:style>
  <w:style w:type="paragraph" w:customStyle="1" w:styleId="Virsraksts41">
    <w:name w:val="Virsraksts 41"/>
    <w:basedOn w:val="Standard"/>
    <w:next w:val="Standard"/>
    <w:pPr>
      <w:keepNext/>
      <w:keepLines/>
      <w:spacing w:before="240" w:after="40"/>
      <w:outlineLvl w:val="3"/>
    </w:pPr>
    <w:rPr>
      <w:b/>
      <w:sz w:val="24"/>
      <w:szCs w:val="24"/>
    </w:rPr>
  </w:style>
  <w:style w:type="paragraph" w:customStyle="1" w:styleId="Virsraksts51">
    <w:name w:val="Virsraksts 51"/>
    <w:basedOn w:val="Standard"/>
    <w:next w:val="Standard"/>
    <w:pPr>
      <w:keepNext/>
      <w:keepLines/>
      <w:spacing w:before="220" w:after="40"/>
      <w:outlineLvl w:val="4"/>
    </w:pPr>
    <w:rPr>
      <w:b/>
    </w:rPr>
  </w:style>
  <w:style w:type="paragraph" w:customStyle="1" w:styleId="Virsraksts61">
    <w:name w:val="Virsraksts 61"/>
    <w:basedOn w:val="Standard"/>
    <w:next w:val="Standard"/>
    <w:pPr>
      <w:keepNext/>
      <w:keepLines/>
      <w:spacing w:before="200" w:after="40"/>
      <w:outlineLvl w:val="5"/>
    </w:pPr>
    <w:rPr>
      <w:b/>
      <w:sz w:val="20"/>
      <w:szCs w:val="20"/>
    </w:rPr>
  </w:style>
  <w:style w:type="paragraph" w:customStyle="1" w:styleId="Virsraksts71">
    <w:name w:val="Virsraksts 71"/>
    <w:basedOn w:val="Parasts1"/>
    <w:next w:val="Parasts1"/>
    <w:pPr>
      <w:keepNext/>
      <w:keepLines/>
      <w:spacing w:before="40"/>
      <w:outlineLvl w:val="6"/>
    </w:pPr>
    <w:rPr>
      <w:rFonts w:ascii="Calibri Light" w:eastAsia="Times New Roman" w:hAnsi="Calibri Light" w:cs="Times New Roman"/>
      <w:i/>
      <w:iCs/>
      <w:color w:val="1F4D78"/>
    </w:rPr>
  </w:style>
  <w:style w:type="paragraph" w:customStyle="1" w:styleId="Parasts1">
    <w:name w:val="Parasts1"/>
    <w:pPr>
      <w:suppressAutoHyphens/>
    </w:pPr>
  </w:style>
  <w:style w:type="character" w:customStyle="1" w:styleId="Noklusjumarindkopasfonts1">
    <w:name w:val="Noklusējuma rindkopas fonts1"/>
  </w:style>
  <w:style w:type="paragraph" w:customStyle="1" w:styleId="Standard">
    <w:name w:val="Standard"/>
    <w:pPr>
      <w:widowControl/>
      <w:suppressAutoHyphens/>
      <w:spacing w:after="160"/>
      <w:ind w:firstLine="720"/>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customStyle="1" w:styleId="Saraksts1">
    <w:name w:val="Saraksts1"/>
    <w:basedOn w:val="Textbody"/>
    <w:rPr>
      <w:rFonts w:cs="Lucida Sans"/>
      <w:sz w:val="24"/>
    </w:rPr>
  </w:style>
  <w:style w:type="paragraph" w:customStyle="1" w:styleId="Parakstszemobjekta1">
    <w:name w:val="Paraksts zem objekta1"/>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customStyle="1" w:styleId="Nosaukums1">
    <w:name w:val="Nosaukums1"/>
    <w:basedOn w:val="Standard"/>
    <w:next w:val="Standard"/>
    <w:pPr>
      <w:keepNext/>
      <w:keepLines/>
      <w:spacing w:before="480" w:after="120"/>
    </w:pPr>
    <w:rPr>
      <w:b/>
      <w:sz w:val="72"/>
      <w:szCs w:val="72"/>
    </w:rPr>
  </w:style>
  <w:style w:type="paragraph" w:customStyle="1" w:styleId="SigneBuikedefault">
    <w:name w:val="Signe_Buike_default"/>
    <w:basedOn w:val="Standard"/>
    <w:pPr>
      <w:spacing w:after="120" w:line="360" w:lineRule="auto"/>
      <w:ind w:right="567"/>
      <w:jc w:val="both"/>
    </w:pPr>
    <w:rPr>
      <w:rFonts w:ascii="Times New Roman" w:eastAsia="Times New Roman" w:hAnsi="Times New Roman" w:cs="Times New Roman"/>
      <w:sz w:val="24"/>
    </w:rPr>
  </w:style>
  <w:style w:type="paragraph" w:customStyle="1" w:styleId="Virsraksti">
    <w:name w:val="Virsraksti"/>
    <w:basedOn w:val="Virsraksts11"/>
    <w:pPr>
      <w:pageBreakBefore/>
      <w:spacing w:before="120" w:after="120"/>
      <w:jc w:val="center"/>
    </w:pPr>
    <w:rPr>
      <w:rFonts w:ascii="Times New Roman" w:eastAsia="Times New Roman" w:hAnsi="Times New Roman" w:cs="Times New Roman"/>
      <w:b/>
      <w:color w:val="4472C4"/>
    </w:rPr>
  </w:style>
  <w:style w:type="paragraph" w:customStyle="1" w:styleId="Virsraksti-lielie">
    <w:name w:val="Virsraksti-lielie"/>
    <w:basedOn w:val="Virsraksts11"/>
    <w:pPr>
      <w:pageBreakBefore/>
      <w:spacing w:before="120" w:after="120"/>
      <w:jc w:val="center"/>
    </w:pPr>
    <w:rPr>
      <w:rFonts w:ascii="Times New Roman" w:eastAsia="Times New Roman" w:hAnsi="Times New Roman" w:cs="Times New Roman"/>
      <w:b/>
      <w:color w:val="4472C4"/>
    </w:rPr>
  </w:style>
  <w:style w:type="paragraph" w:customStyle="1" w:styleId="Virsraksti-mazie">
    <w:name w:val="Virsraksti-mazie"/>
    <w:basedOn w:val="Virsraksts21"/>
    <w:pPr>
      <w:spacing w:after="120"/>
      <w:jc w:val="center"/>
    </w:pPr>
    <w:rPr>
      <w:rFonts w:ascii="Times New Roman" w:eastAsia="Times New Roman" w:hAnsi="Times New Roman" w:cs="Times New Roman"/>
      <w:b/>
      <w:sz w:val="28"/>
    </w:rPr>
  </w:style>
  <w:style w:type="paragraph" w:customStyle="1" w:styleId="Default">
    <w:name w:val="Default"/>
    <w:pPr>
      <w:widowControl/>
      <w:suppressAutoHyphens/>
      <w:ind w:firstLine="720"/>
    </w:pPr>
    <w:rPr>
      <w:rFonts w:ascii="Segoe UI" w:eastAsia="Segoe UI" w:hAnsi="Segoe UI" w:cs="Segoe UI"/>
      <w:color w:val="000000"/>
      <w:sz w:val="24"/>
      <w:szCs w:val="24"/>
    </w:rPr>
  </w:style>
  <w:style w:type="paragraph" w:customStyle="1" w:styleId="Sarakstarindkopa1">
    <w:name w:val="Saraksta rindkopa1"/>
    <w:basedOn w:val="Standard"/>
    <w:pPr>
      <w:ind w:left="720"/>
    </w:pPr>
  </w:style>
  <w:style w:type="paragraph" w:customStyle="1" w:styleId="Bezatstarpm1">
    <w:name w:val="Bez atstarpēm1"/>
    <w:pPr>
      <w:widowControl/>
      <w:suppressAutoHyphens/>
      <w:ind w:firstLine="720"/>
    </w:pPr>
  </w:style>
  <w:style w:type="paragraph" w:customStyle="1" w:styleId="Footnote">
    <w:name w:val="Footnote"/>
    <w:basedOn w:val="Standard"/>
    <w:pPr>
      <w:spacing w:after="0"/>
    </w:pPr>
    <w:rPr>
      <w:sz w:val="20"/>
      <w:szCs w:val="20"/>
    </w:rPr>
  </w:style>
  <w:style w:type="paragraph" w:customStyle="1" w:styleId="Komentrateksts1">
    <w:name w:val="Komentāra teksts1"/>
    <w:basedOn w:val="Standard"/>
    <w:rPr>
      <w:sz w:val="20"/>
      <w:szCs w:val="20"/>
    </w:rPr>
  </w:style>
  <w:style w:type="paragraph" w:customStyle="1" w:styleId="Komentratma1">
    <w:name w:val="Komentāra tēma1"/>
    <w:basedOn w:val="Komentrateksts1"/>
    <w:next w:val="Komentrateksts1"/>
    <w:rPr>
      <w:b/>
      <w:bCs/>
    </w:rPr>
  </w:style>
  <w:style w:type="paragraph" w:customStyle="1" w:styleId="Paraststmeklis1">
    <w:name w:val="Parasts (tīmeklis)1"/>
    <w:basedOn w:val="Standard"/>
    <w:pPr>
      <w:spacing w:before="280" w:after="280"/>
    </w:pPr>
    <w:rPr>
      <w:rFonts w:ascii="Times New Roman" w:eastAsia="Times New Roman" w:hAnsi="Times New Roman" w:cs="Times New Roman"/>
      <w:sz w:val="24"/>
      <w:szCs w:val="24"/>
      <w:lang w:val="en-US"/>
    </w:rPr>
  </w:style>
  <w:style w:type="paragraph" w:customStyle="1" w:styleId="HeaderandFooter">
    <w:name w:val="Header and Footer"/>
    <w:basedOn w:val="Standard"/>
  </w:style>
  <w:style w:type="paragraph" w:customStyle="1" w:styleId="Galvene1">
    <w:name w:val="Galvene1"/>
    <w:basedOn w:val="Standard"/>
    <w:pPr>
      <w:tabs>
        <w:tab w:val="center" w:pos="4680"/>
        <w:tab w:val="right" w:pos="9360"/>
      </w:tabs>
      <w:spacing w:after="0"/>
    </w:pPr>
  </w:style>
  <w:style w:type="paragraph" w:customStyle="1" w:styleId="Kjene1">
    <w:name w:val="Kājene1"/>
    <w:basedOn w:val="Standard"/>
    <w:pPr>
      <w:tabs>
        <w:tab w:val="center" w:pos="4680"/>
        <w:tab w:val="right" w:pos="9360"/>
      </w:tabs>
      <w:spacing w:after="0"/>
    </w:pPr>
  </w:style>
  <w:style w:type="paragraph" w:customStyle="1" w:styleId="Apakvirsraksts1">
    <w:name w:val="Apakšvirsraksts1"/>
    <w:basedOn w:val="Standard"/>
    <w:next w:val="Standard"/>
    <w:pPr>
      <w:keepNext/>
      <w:keepLines/>
      <w:spacing w:before="360" w:after="80"/>
    </w:pPr>
    <w:rPr>
      <w:rFonts w:ascii="Georgia" w:eastAsia="Georgia" w:hAnsi="Georgia" w:cs="Georgia"/>
      <w:i/>
      <w:color w:val="666666"/>
      <w:sz w:val="48"/>
      <w:szCs w:val="48"/>
    </w:rPr>
  </w:style>
  <w:style w:type="paragraph" w:customStyle="1" w:styleId="Balonteksts1">
    <w:name w:val="Balonteksts1"/>
    <w:basedOn w:val="Standard"/>
    <w:pPr>
      <w:spacing w:after="0"/>
    </w:pPr>
    <w:rPr>
      <w:rFonts w:ascii="Segoe UI" w:eastAsia="Segoe UI" w:hAnsi="Segoe UI" w:cs="Segoe UI"/>
      <w:sz w:val="18"/>
      <w:szCs w:val="18"/>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Heading1Char">
    <w:name w:val="Heading 1 Char"/>
    <w:basedOn w:val="Noklusjumarindkopasfonts1"/>
    <w:rPr>
      <w:rFonts w:ascii="Calibri Light" w:eastAsia="Calibri" w:hAnsi="Calibri Light" w:cs="Calibri"/>
      <w:color w:val="2F5496"/>
      <w:sz w:val="32"/>
      <w:szCs w:val="32"/>
    </w:rPr>
  </w:style>
  <w:style w:type="character" w:customStyle="1" w:styleId="Heading2Char">
    <w:name w:val="Heading 2 Char"/>
    <w:basedOn w:val="Noklusjumarindkopasfonts1"/>
    <w:rPr>
      <w:rFonts w:ascii="Calibri Light" w:eastAsia="Calibri" w:hAnsi="Calibri Light" w:cs="Calibri"/>
      <w:color w:val="2F5496"/>
      <w:sz w:val="26"/>
      <w:szCs w:val="26"/>
    </w:rPr>
  </w:style>
  <w:style w:type="character" w:customStyle="1" w:styleId="NoSpacingChar">
    <w:name w:val="No Spacing Char"/>
    <w:basedOn w:val="Noklusjumarindkopasfonts1"/>
    <w:rPr>
      <w:rFonts w:eastAsia="Calibri"/>
      <w:lang w:eastAsia="lv-LV"/>
    </w:rPr>
  </w:style>
  <w:style w:type="character" w:customStyle="1" w:styleId="FootnoteTextChar">
    <w:name w:val="Footnote Text Char"/>
    <w:basedOn w:val="Noklusjumarindkopasfonts1"/>
    <w:rPr>
      <w:sz w:val="20"/>
      <w:szCs w:val="20"/>
    </w:rPr>
  </w:style>
  <w:style w:type="character" w:customStyle="1" w:styleId="FootnoteSymbol">
    <w:name w:val="Footnote Symbol"/>
    <w:basedOn w:val="Noklusjumarindkopasfonts1"/>
    <w:rPr>
      <w:position w:val="0"/>
      <w:vertAlign w:val="superscript"/>
    </w:rPr>
  </w:style>
  <w:style w:type="character" w:customStyle="1" w:styleId="Footnoteanchor">
    <w:name w:val="Footnote anchor"/>
    <w:rPr>
      <w:position w:val="0"/>
      <w:vertAlign w:val="superscript"/>
    </w:rPr>
  </w:style>
  <w:style w:type="character" w:customStyle="1" w:styleId="Internetlink">
    <w:name w:val="Internet link"/>
    <w:basedOn w:val="Noklusjumarindkopasfonts1"/>
    <w:rPr>
      <w:color w:val="0000FF"/>
      <w:u w:val="single"/>
    </w:rPr>
  </w:style>
  <w:style w:type="character" w:customStyle="1" w:styleId="Komentraatsauce1">
    <w:name w:val="Komentāra atsauce1"/>
    <w:basedOn w:val="Noklusjumarindkopasfonts1"/>
    <w:rPr>
      <w:sz w:val="16"/>
      <w:szCs w:val="16"/>
    </w:rPr>
  </w:style>
  <w:style w:type="character" w:customStyle="1" w:styleId="CommentTextChar">
    <w:name w:val="Comment Text Char"/>
    <w:basedOn w:val="Noklusjumarindkopasfonts1"/>
    <w:rPr>
      <w:sz w:val="20"/>
      <w:szCs w:val="20"/>
    </w:rPr>
  </w:style>
  <w:style w:type="character" w:customStyle="1" w:styleId="CommentSubjectChar">
    <w:name w:val="Comment Subject Char"/>
    <w:basedOn w:val="CommentTextChar"/>
    <w:rPr>
      <w:b/>
      <w:bCs/>
      <w:sz w:val="20"/>
      <w:szCs w:val="20"/>
    </w:rPr>
  </w:style>
  <w:style w:type="character" w:customStyle="1" w:styleId="HeaderChar">
    <w:name w:val="Header Char"/>
    <w:basedOn w:val="Noklusjumarindkopasfonts1"/>
  </w:style>
  <w:style w:type="character" w:customStyle="1" w:styleId="FooterChar">
    <w:name w:val="Footer Char"/>
    <w:basedOn w:val="Noklusjumarindkopasfonts1"/>
  </w:style>
  <w:style w:type="character" w:customStyle="1" w:styleId="Izteiksmgs1">
    <w:name w:val="Izteiksmīgs1"/>
    <w:basedOn w:val="Noklusjumarindkopasfonts1"/>
    <w:rPr>
      <w:b/>
      <w:bCs/>
    </w:rPr>
  </w:style>
  <w:style w:type="character" w:customStyle="1" w:styleId="UnresolvedMention1">
    <w:name w:val="Unresolved Mention1"/>
    <w:basedOn w:val="Noklusjumarindkopasfonts1"/>
    <w:rPr>
      <w:color w:val="605E5C"/>
      <w:shd w:val="clear" w:color="auto" w:fill="E1DFDD"/>
    </w:rPr>
  </w:style>
  <w:style w:type="character" w:customStyle="1" w:styleId="BalloonTextChar">
    <w:name w:val="Balloon Text Char"/>
    <w:basedOn w:val="Noklusjumarindkopasfonts1"/>
    <w:rPr>
      <w:rFonts w:ascii="Segoe UI" w:eastAsia="Segoe UI" w:hAnsi="Segoe UI" w:cs="Segoe UI"/>
      <w:sz w:val="18"/>
      <w:szCs w:val="18"/>
    </w:rPr>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color w:val="212529"/>
      <w:sz w:val="24"/>
      <w:szCs w:val="24"/>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BulletSymbols">
    <w:name w:val="Bullet Symbols"/>
    <w:rPr>
      <w:rFonts w:ascii="OpenSymbol" w:eastAsia="OpenSymbol" w:hAnsi="OpenSymbol" w:cs="OpenSymbol"/>
    </w:rPr>
  </w:style>
  <w:style w:type="character" w:customStyle="1" w:styleId="Vresatsauce1">
    <w:name w:val="Vēres atsauce1"/>
    <w:basedOn w:val="Noklusjumarindkopasfonts1"/>
    <w:rPr>
      <w:position w:val="0"/>
      <w:vertAlign w:val="superscript"/>
    </w:rPr>
  </w:style>
  <w:style w:type="character" w:customStyle="1" w:styleId="Virsraksts7Rakstz">
    <w:name w:val="Virsraksts 7 Rakstz."/>
    <w:basedOn w:val="Noklusjumarindkopasfonts1"/>
    <w:rPr>
      <w:rFonts w:ascii="Calibri Light" w:eastAsia="Times New Roman" w:hAnsi="Calibri Light" w:cs="Times New Roman"/>
      <w:i/>
      <w:iCs/>
      <w:color w:val="1F4D78"/>
    </w:rPr>
  </w:style>
  <w:style w:type="paragraph" w:customStyle="1" w:styleId="Saturardtjavirsraksts1">
    <w:name w:val="Satura rādītāja virsraksts1"/>
    <w:basedOn w:val="Virsraksts11"/>
    <w:next w:val="Parasts1"/>
    <w:pPr>
      <w:suppressAutoHyphens w:val="0"/>
      <w:spacing w:line="251" w:lineRule="auto"/>
      <w:ind w:firstLine="0"/>
      <w:textAlignment w:val="auto"/>
    </w:pPr>
    <w:rPr>
      <w:rFonts w:eastAsia="Times New Roman" w:cs="Times New Roman"/>
      <w:color w:val="2E74B5"/>
    </w:rPr>
  </w:style>
  <w:style w:type="paragraph" w:customStyle="1" w:styleId="Saturs11">
    <w:name w:val="Saturs 11"/>
    <w:basedOn w:val="Parasts1"/>
    <w:next w:val="Parasts1"/>
    <w:autoRedefine/>
    <w:pPr>
      <w:spacing w:after="100"/>
    </w:pPr>
  </w:style>
  <w:style w:type="character" w:customStyle="1" w:styleId="Hipersaite1">
    <w:name w:val="Hipersaite1"/>
    <w:basedOn w:val="Noklusjumarindkopasfonts1"/>
    <w:rPr>
      <w:color w:val="0563C1"/>
      <w:u w:val="single"/>
    </w:rPr>
  </w:style>
  <w:style w:type="paragraph" w:customStyle="1" w:styleId="Stils2virsraksts">
    <w:name w:val="Stils2_virsraksts"/>
    <w:basedOn w:val="Virsraksts11"/>
    <w:pPr>
      <w:ind w:firstLine="0"/>
      <w:jc w:val="center"/>
    </w:pPr>
    <w:rPr>
      <w:b/>
    </w:rPr>
  </w:style>
  <w:style w:type="character" w:customStyle="1" w:styleId="KjeneRakstz">
    <w:name w:val="Kājene Rakstz."/>
    <w:basedOn w:val="Noklusjumarindkopasfonts1"/>
  </w:style>
  <w:style w:type="character" w:customStyle="1" w:styleId="StandardRakstz">
    <w:name w:val="Standard Rakstz."/>
    <w:basedOn w:val="Noklusjumarindkopasfonts1"/>
  </w:style>
  <w:style w:type="character" w:customStyle="1" w:styleId="Virsraksts1Rakstz">
    <w:name w:val="Virsraksts 1 Rakstz."/>
    <w:basedOn w:val="StandardRakstz"/>
    <w:rPr>
      <w:rFonts w:ascii="Calibri Light" w:hAnsi="Calibri Light"/>
      <w:color w:val="2F5496"/>
      <w:sz w:val="32"/>
      <w:szCs w:val="32"/>
    </w:rPr>
  </w:style>
  <w:style w:type="character" w:customStyle="1" w:styleId="Stils2virsrakstsRakstz">
    <w:name w:val="Stils2_virsraksts Rakstz."/>
    <w:basedOn w:val="Virsraksts1Rakstz"/>
    <w:rPr>
      <w:rFonts w:ascii="Calibri Light" w:hAnsi="Calibri Light"/>
      <w:b/>
      <w:color w:val="2F5496"/>
      <w:sz w:val="32"/>
      <w:szCs w:val="32"/>
    </w:rPr>
  </w:style>
  <w:style w:type="character" w:styleId="Komentraatsauce">
    <w:name w:val="annotation reference"/>
    <w:basedOn w:val="Noklusjumarindkopasfonts"/>
    <w:unhideWhenUsed/>
    <w:rsid w:val="00156467"/>
    <w:rPr>
      <w:sz w:val="16"/>
      <w:szCs w:val="16"/>
    </w:rPr>
  </w:style>
  <w:style w:type="paragraph" w:styleId="Komentrateksts">
    <w:name w:val="annotation text"/>
    <w:basedOn w:val="Parasts"/>
    <w:link w:val="KomentratekstsRakstz"/>
    <w:uiPriority w:val="99"/>
    <w:semiHidden/>
    <w:unhideWhenUsed/>
    <w:rsid w:val="00156467"/>
    <w:rPr>
      <w:sz w:val="20"/>
      <w:szCs w:val="20"/>
    </w:rPr>
  </w:style>
  <w:style w:type="character" w:customStyle="1" w:styleId="KomentratekstsRakstz">
    <w:name w:val="Komentāra teksts Rakstz."/>
    <w:basedOn w:val="Noklusjumarindkopasfonts"/>
    <w:link w:val="Komentrateksts"/>
    <w:uiPriority w:val="99"/>
    <w:semiHidden/>
    <w:rsid w:val="00156467"/>
    <w:rPr>
      <w:sz w:val="20"/>
      <w:szCs w:val="20"/>
    </w:rPr>
  </w:style>
  <w:style w:type="paragraph" w:styleId="Komentratma">
    <w:name w:val="annotation subject"/>
    <w:basedOn w:val="Komentrateksts"/>
    <w:next w:val="Komentrateksts"/>
    <w:link w:val="KomentratmaRakstz"/>
    <w:uiPriority w:val="99"/>
    <w:semiHidden/>
    <w:unhideWhenUsed/>
    <w:rsid w:val="00156467"/>
    <w:rPr>
      <w:b/>
      <w:bCs/>
    </w:rPr>
  </w:style>
  <w:style w:type="character" w:customStyle="1" w:styleId="KomentratmaRakstz">
    <w:name w:val="Komentāra tēma Rakstz."/>
    <w:basedOn w:val="KomentratekstsRakstz"/>
    <w:link w:val="Komentratma"/>
    <w:uiPriority w:val="99"/>
    <w:semiHidden/>
    <w:rsid w:val="00156467"/>
    <w:rPr>
      <w:b/>
      <w:bCs/>
      <w:sz w:val="20"/>
      <w:szCs w:val="20"/>
    </w:rPr>
  </w:style>
  <w:style w:type="numbering" w:customStyle="1" w:styleId="NoList1">
    <w:name w:val="No List_1"/>
    <w:basedOn w:val="Bezsaraksta"/>
    <w:pPr>
      <w:numPr>
        <w:numId w:val="1"/>
      </w:numPr>
    </w:pPr>
  </w:style>
  <w:style w:type="numbering" w:customStyle="1" w:styleId="WWNum1">
    <w:name w:val="WWNum1"/>
    <w:basedOn w:val="Bezsaraksta"/>
    <w:pPr>
      <w:numPr>
        <w:numId w:val="2"/>
      </w:numPr>
    </w:pPr>
  </w:style>
  <w:style w:type="numbering" w:customStyle="1" w:styleId="WWNum2">
    <w:name w:val="WWNum2"/>
    <w:basedOn w:val="Bezsaraksta"/>
    <w:pPr>
      <w:numPr>
        <w:numId w:val="3"/>
      </w:numPr>
    </w:pPr>
  </w:style>
  <w:style w:type="numbering" w:customStyle="1" w:styleId="WWNum3">
    <w:name w:val="WWNum3"/>
    <w:basedOn w:val="Bezsaraksta"/>
    <w:pPr>
      <w:numPr>
        <w:numId w:val="4"/>
      </w:numPr>
    </w:pPr>
  </w:style>
  <w:style w:type="numbering" w:customStyle="1" w:styleId="WWNum4">
    <w:name w:val="WWNum4"/>
    <w:basedOn w:val="Bezsaraksta"/>
    <w:pPr>
      <w:numPr>
        <w:numId w:val="5"/>
      </w:numPr>
    </w:pPr>
  </w:style>
  <w:style w:type="numbering" w:customStyle="1" w:styleId="WWNum5">
    <w:name w:val="WWNum5"/>
    <w:basedOn w:val="Bezsaraksta"/>
    <w:pPr>
      <w:numPr>
        <w:numId w:val="6"/>
      </w:numPr>
    </w:pPr>
  </w:style>
  <w:style w:type="numbering" w:customStyle="1" w:styleId="WWNum6">
    <w:name w:val="WWNum6"/>
    <w:basedOn w:val="Bezsaraksta"/>
    <w:pPr>
      <w:numPr>
        <w:numId w:val="7"/>
      </w:numPr>
    </w:pPr>
  </w:style>
  <w:style w:type="numbering" w:customStyle="1" w:styleId="WWNum7">
    <w:name w:val="WWNum7"/>
    <w:basedOn w:val="Bezsaraksta"/>
    <w:pPr>
      <w:numPr>
        <w:numId w:val="8"/>
      </w:numPr>
    </w:pPr>
  </w:style>
  <w:style w:type="character" w:styleId="Vresatsauce">
    <w:name w:val="footnote reference"/>
    <w:basedOn w:val="Noklusjumarindkopasfonts"/>
    <w:uiPriority w:val="99"/>
    <w:semiHidden/>
    <w:unhideWhenUsed/>
    <w:rPr>
      <w:vertAlign w:val="superscript"/>
    </w:rPr>
  </w:style>
  <w:style w:type="paragraph" w:styleId="Kjene">
    <w:name w:val="footer"/>
    <w:basedOn w:val="Parasts"/>
    <w:link w:val="KjeneRakstz1"/>
    <w:uiPriority w:val="99"/>
    <w:unhideWhenUsed/>
    <w:pPr>
      <w:tabs>
        <w:tab w:val="center" w:pos="4153"/>
        <w:tab w:val="right" w:pos="8306"/>
      </w:tabs>
    </w:pPr>
  </w:style>
  <w:style w:type="character" w:customStyle="1" w:styleId="KjeneRakstz1">
    <w:name w:val="Kājene Rakstz.1"/>
    <w:basedOn w:val="Noklusjumarindkopasfonts"/>
    <w:link w:val="Kjene"/>
    <w:uiPriority w:val="99"/>
  </w:style>
  <w:style w:type="paragraph" w:styleId="Balonteksts">
    <w:name w:val="Balloon Text"/>
    <w:basedOn w:val="Parasts"/>
    <w:link w:val="BalontekstsRakstz"/>
    <w:uiPriority w:val="99"/>
    <w:semiHidden/>
    <w:unhideWhenUsed/>
    <w:rsid w:val="00C639D7"/>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639D7"/>
    <w:rPr>
      <w:rFonts w:ascii="Segoe UI" w:hAnsi="Segoe UI" w:cs="Segoe UI"/>
      <w:sz w:val="18"/>
      <w:szCs w:val="18"/>
    </w:rPr>
  </w:style>
  <w:style w:type="paragraph" w:styleId="Vresteksts">
    <w:name w:val="footnote text"/>
    <w:basedOn w:val="Parasts"/>
    <w:link w:val="VrestekstsRakstz"/>
    <w:uiPriority w:val="99"/>
    <w:semiHidden/>
    <w:unhideWhenUsed/>
    <w:rsid w:val="003F5940"/>
    <w:rPr>
      <w:sz w:val="20"/>
      <w:szCs w:val="20"/>
    </w:rPr>
  </w:style>
  <w:style w:type="character" w:customStyle="1" w:styleId="VrestekstsRakstz">
    <w:name w:val="Vēres teksts Rakstz."/>
    <w:basedOn w:val="Noklusjumarindkopasfonts"/>
    <w:link w:val="Vresteksts"/>
    <w:uiPriority w:val="99"/>
    <w:semiHidden/>
    <w:rsid w:val="003F5940"/>
    <w:rPr>
      <w:sz w:val="20"/>
      <w:szCs w:val="20"/>
    </w:rPr>
  </w:style>
  <w:style w:type="table" w:styleId="Reatabula">
    <w:name w:val="Table Grid"/>
    <w:basedOn w:val="Parastatabula"/>
    <w:uiPriority w:val="39"/>
    <w:rsid w:val="008D6DDF"/>
    <w:pPr>
      <w:widowControl/>
      <w:autoSpaceDN/>
      <w:textAlignment w:val="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8D6DDF"/>
    <w:pPr>
      <w:ind w:left="720"/>
      <w:contextualSpacing/>
    </w:pPr>
  </w:style>
  <w:style w:type="paragraph" w:styleId="Saturs1">
    <w:name w:val="toc 1"/>
    <w:basedOn w:val="Parasts"/>
    <w:next w:val="Parasts"/>
    <w:autoRedefine/>
    <w:uiPriority w:val="39"/>
    <w:unhideWhenUsed/>
    <w:rsid w:val="004F242F"/>
    <w:pPr>
      <w:spacing w:after="100"/>
    </w:pPr>
  </w:style>
  <w:style w:type="character" w:styleId="Hipersaite">
    <w:name w:val="Hyperlink"/>
    <w:basedOn w:val="Noklusjumarindkopasfonts"/>
    <w:uiPriority w:val="99"/>
    <w:unhideWhenUsed/>
    <w:rsid w:val="004F242F"/>
    <w:rPr>
      <w:color w:val="0563C1" w:themeColor="hyperlink"/>
      <w:u w:val="single"/>
    </w:rPr>
  </w:style>
  <w:style w:type="paragraph" w:styleId="Galvene">
    <w:name w:val="header"/>
    <w:basedOn w:val="Parasts"/>
    <w:link w:val="GalveneRakstz"/>
    <w:uiPriority w:val="99"/>
    <w:unhideWhenUsed/>
    <w:rsid w:val="001B694F"/>
    <w:pPr>
      <w:tabs>
        <w:tab w:val="center" w:pos="4153"/>
        <w:tab w:val="right" w:pos="8306"/>
      </w:tabs>
    </w:pPr>
  </w:style>
  <w:style w:type="character" w:customStyle="1" w:styleId="GalveneRakstz">
    <w:name w:val="Galvene Rakstz."/>
    <w:basedOn w:val="Noklusjumarindkopasfonts"/>
    <w:link w:val="Galvene"/>
    <w:uiPriority w:val="99"/>
    <w:rsid w:val="001B6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tukums.l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217923-par-konceptuala-dokumenta-apstiprinasanu" TargetMode="External"/><Relationship Id="rId3" Type="http://schemas.openxmlformats.org/officeDocument/2006/relationships/hyperlink" Target="https://likumi.lv/ta/id/275061-brivpratiga-darba-likums" TargetMode="External"/><Relationship Id="rId7" Type="http://schemas.openxmlformats.org/officeDocument/2006/relationships/hyperlink" Target="https://eur-lex.europa.eu/legal-content/LV/TXT/PDF/?uri=CELEX:42018Y1218(01)" TargetMode="External"/><Relationship Id="rId2" Type="http://schemas.openxmlformats.org/officeDocument/2006/relationships/hyperlink" Target="https://likumi.lv/ta/id/175920-jaunatnes-likums" TargetMode="External"/><Relationship Id="rId1" Type="http://schemas.openxmlformats.org/officeDocument/2006/relationships/hyperlink" Target="https://likumi.lv/ta/id/336956-pasvaldibu-likums" TargetMode="External"/><Relationship Id="rId6" Type="http://schemas.openxmlformats.org/officeDocument/2006/relationships/hyperlink" Target="https://jaunatne.gov.lv/wp-content/uploads/2023/02/IZM_JPVP_2023-2025.pdf" TargetMode="External"/><Relationship Id="rId5" Type="http://schemas.openxmlformats.org/officeDocument/2006/relationships/hyperlink" Target="https://www.izm.gov.lv/lv/media/7087/download" TargetMode="External"/><Relationship Id="rId10" Type="http://schemas.openxmlformats.org/officeDocument/2006/relationships/hyperlink" Target="https://www.pkc.gov.lv/sites/default/files/inline-files/NAP2027_apstiprin&#257;ts%20Saeim&#257;_1.pdf" TargetMode="External"/><Relationship Id="rId4" Type="http://schemas.openxmlformats.org/officeDocument/2006/relationships/hyperlink" Target="https://likumi.lv/ta/id/338304-par-bernu-jaunatnes-un-gimenes-attistibas-pamatnostadnem-20222027gadam" TargetMode="External"/><Relationship Id="rId9" Type="http://schemas.openxmlformats.org/officeDocument/2006/relationships/hyperlink" Target="https://www.pkc.gov.lv/lv/valsts-attistibas-planosana/latvijas-ilgtspejigas-attistibas-strategij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c:style val="2"/>
  <c:chart>
    <c:title>
      <c:tx>
        <c:rich>
          <a:bodyPr lIns="0" tIns="0" rIns="0" bIns="0"/>
          <a:lstStyle/>
          <a:p>
            <a:pPr marL="0" marR="0" indent="0" algn="ctr" defTabSz="914400" fontAlgn="auto" hangingPunct="1">
              <a:lnSpc>
                <a:spcPct val="100000"/>
              </a:lnSpc>
              <a:defRPr lang="lv-LV" sz="1200" b="1" i="0" u="none" strike="noStrike" kern="1200" baseline="0">
                <a:solidFill>
                  <a:srgbClr val="404040"/>
                </a:solidFill>
                <a:latin typeface="Calibri"/>
              </a:defRPr>
            </a:pPr>
            <a:r>
              <a:rPr lang="lv-LV" sz="1200" b="1" i="0" u="none" strike="noStrike" kern="1200" cap="none" spc="0" baseline="0">
                <a:solidFill>
                  <a:srgbClr val="404040"/>
                </a:solidFill>
                <a:uFillTx/>
                <a:latin typeface="Calibri"/>
              </a:rPr>
              <a:t>Kur jaunieši iegūst sev aktuālo informāciju</a:t>
            </a:r>
          </a:p>
        </c:rich>
      </c:tx>
      <c:layout>
        <c:manualLayout>
          <c:xMode val="edge"/>
          <c:yMode val="edge"/>
          <c:x val="0.17426850978319805"/>
          <c:y val="7.2695458522230175E-4"/>
        </c:manualLayout>
      </c:layout>
      <c:overlay val="0"/>
      <c:spPr>
        <a:noFill/>
        <a:ln>
          <a:noFill/>
        </a:ln>
      </c:spPr>
    </c:title>
    <c:autoTitleDeleted val="0"/>
    <c:plotArea>
      <c:layout>
        <c:manualLayout>
          <c:xMode val="edge"/>
          <c:yMode val="edge"/>
          <c:x val="2.8425781469411247E-2"/>
          <c:y val="0.20251053845542036"/>
          <c:w val="0.97153249278110154"/>
          <c:h val="0.79708104668734581"/>
        </c:manualLayout>
      </c:layout>
      <c:barChart>
        <c:barDir val="bar"/>
        <c:grouping val="stacked"/>
        <c:varyColors val="0"/>
        <c:ser>
          <c:idx val="0"/>
          <c:order val="0"/>
          <c:tx>
            <c:v>Sērija1</c:v>
          </c:tx>
          <c:spPr>
            <a:solidFill>
              <a:srgbClr val="E3230F">
                <a:alpha val="85000"/>
              </a:srgbClr>
            </a:solidFill>
            <a:ln w="9528">
              <a:solidFill>
                <a:srgbClr val="FFFFFF">
                  <a:alpha val="50000"/>
                </a:srgbClr>
              </a:solidFill>
              <a:round/>
            </a:ln>
          </c:spPr>
          <c:invertIfNegative val="0"/>
          <c:dLbls>
            <c:spPr>
              <a:noFill/>
              <a:ln>
                <a:noFill/>
              </a:ln>
              <a:effectLst/>
            </c:spPr>
            <c:txPr>
              <a:bodyPr lIns="0" tIns="0" rIns="0" bIns="0"/>
              <a:lstStyle/>
              <a:p>
                <a:pPr marL="0" marR="0" indent="0" algn="ctr" defTabSz="914400" fontAlgn="auto" hangingPunct="1">
                  <a:lnSpc>
                    <a:spcPct val="100000"/>
                  </a:lnSpc>
                  <a:defRPr lang="lv-LV" sz="900" b="1" i="0" u="none" strike="noStrike" kern="1200" baseline="0">
                    <a:solidFill>
                      <a:srgbClr val="FFFFFF"/>
                    </a:solidFill>
                    <a:latin typeface="Calibri"/>
                  </a:defRPr>
                </a:pPr>
                <a:endParaRPr lang="lv-LV"/>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8"/>
              <c:pt idx="0">
                <c:v>no draugiem un paziņām </c:v>
              </c:pt>
              <c:pt idx="1">
                <c:v>no sociālajiem tīkliem internetā </c:v>
              </c:pt>
              <c:pt idx="2">
                <c:v>skolā </c:v>
              </c:pt>
              <c:pt idx="3">
                <c:v>no ģimenes locekļiem</c:v>
              </c:pt>
              <c:pt idx="4">
                <c:v>no masu medijiem </c:v>
              </c:pt>
              <c:pt idx="5">
                <c:v>jauniešu centrā </c:v>
              </c:pt>
              <c:pt idx="6">
                <c:v>no informācijas stendiem jauniešiem </c:v>
              </c:pt>
              <c:pt idx="7">
                <c:v> savā pašvaldībā.</c:v>
              </c:pt>
            </c:strLit>
          </c:cat>
          <c:val>
            <c:numLit>
              <c:formatCode>General</c:formatCode>
              <c:ptCount val="8"/>
              <c:pt idx="0">
                <c:v>69.900000000000006</c:v>
              </c:pt>
              <c:pt idx="1">
                <c:v>59.5</c:v>
              </c:pt>
              <c:pt idx="2">
                <c:v>53.7</c:v>
              </c:pt>
              <c:pt idx="3">
                <c:v>48.6</c:v>
              </c:pt>
              <c:pt idx="4">
                <c:v>20.8</c:v>
              </c:pt>
              <c:pt idx="5">
                <c:v>14.7</c:v>
              </c:pt>
              <c:pt idx="6">
                <c:v>13.5</c:v>
              </c:pt>
              <c:pt idx="7">
                <c:v>9.6999999999999993</c:v>
              </c:pt>
            </c:numLit>
          </c:val>
          <c:extLst>
            <c:ext xmlns:c16="http://schemas.microsoft.com/office/drawing/2014/chart" uri="{C3380CC4-5D6E-409C-BE32-E72D297353CC}">
              <c16:uniqueId val="{00000000-CDF3-4FE4-9DFC-7AC10AB3729B}"/>
            </c:ext>
          </c:extLst>
        </c:ser>
        <c:dLbls>
          <c:showLegendKey val="0"/>
          <c:showVal val="0"/>
          <c:showCatName val="0"/>
          <c:showSerName val="0"/>
          <c:showPercent val="0"/>
          <c:showBubbleSize val="0"/>
        </c:dLbls>
        <c:gapWidth val="65"/>
        <c:overlap val="100"/>
        <c:axId val="1946513647"/>
        <c:axId val="2050571071"/>
      </c:barChart>
      <c:valAx>
        <c:axId val="2050571071"/>
        <c:scaling>
          <c:orientation val="minMax"/>
        </c:scaling>
        <c:delete val="0"/>
        <c:axPos val="b"/>
        <c:majorGridlines>
          <c:spPr>
            <a:ln w="9528">
              <a:solidFill>
                <a:srgbClr val="BFBFBF">
                  <a:alpha val="36000"/>
                </a:srgbClr>
              </a:solidFill>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defRPr lang="lv-LV" sz="900" b="0" i="0" u="none" strike="noStrike" kern="1200" baseline="0">
                <a:solidFill>
                  <a:srgbClr val="404040"/>
                </a:solidFill>
                <a:latin typeface="Calibri"/>
              </a:defRPr>
            </a:pPr>
            <a:endParaRPr lang="lv-LV"/>
          </a:p>
        </c:txPr>
        <c:crossAx val="1946513647"/>
        <c:crosses val="autoZero"/>
        <c:crossBetween val="between"/>
      </c:valAx>
      <c:catAx>
        <c:axId val="1946513647"/>
        <c:scaling>
          <c:orientation val="minMax"/>
        </c:scaling>
        <c:delete val="0"/>
        <c:axPos val="l"/>
        <c:numFmt formatCode="General" sourceLinked="0"/>
        <c:majorTickMark val="none"/>
        <c:minorTickMark val="none"/>
        <c:tickLblPos val="nextTo"/>
        <c:spPr>
          <a:noFill/>
          <a:ln w="19046">
            <a:solidFill>
              <a:srgbClr val="404040"/>
            </a:solidFill>
            <a:round/>
          </a:ln>
        </c:spPr>
        <c:txPr>
          <a:bodyPr lIns="0" tIns="0" rIns="0" bIns="0"/>
          <a:lstStyle/>
          <a:p>
            <a:pPr marL="0" marR="0" indent="0" defTabSz="914400" fontAlgn="auto" hangingPunct="1">
              <a:lnSpc>
                <a:spcPct val="100000"/>
              </a:lnSpc>
              <a:defRPr lang="lv-LV" sz="900" b="0" i="0" u="none" strike="noStrike" kern="1200" cap="all" baseline="0">
                <a:solidFill>
                  <a:srgbClr val="404040"/>
                </a:solidFill>
                <a:latin typeface="Calibri"/>
              </a:defRPr>
            </a:pPr>
            <a:endParaRPr lang="lv-LV"/>
          </a:p>
        </c:txPr>
        <c:crossAx val="2050571071"/>
        <c:crosses val="autoZero"/>
        <c:auto val="1"/>
        <c:lblAlgn val="ctr"/>
        <c:lblOffset val="100"/>
        <c:noMultiLvlLbl val="0"/>
      </c:catAx>
      <c:spPr>
        <a:noFill/>
        <a:ln>
          <a:noFill/>
        </a:ln>
      </c:spPr>
    </c:plotArea>
    <c:plotVisOnly val="1"/>
    <c:dispBlanksAs val="gap"/>
    <c:showDLblsOverMax val="0"/>
  </c:chart>
  <c:spPr>
    <a:gradFill rotWithShape="1">
      <a:gsLst>
        <a:gs pos="0">
          <a:srgbClr val="FFFFFF"/>
        </a:gs>
        <a:gs pos="100000">
          <a:srgbClr val="FFFFFF"/>
        </a:gs>
      </a:gsLst>
      <a:path path="circle">
        <a:fillToRect l="50000" t="-80000" r="50000" b="180000"/>
      </a:path>
    </a:gradFill>
    <a:ln w="9528">
      <a:solidFill>
        <a:srgbClr val="BFBFBF"/>
      </a:solidFill>
      <a:round/>
    </a:ln>
  </c:spPr>
  <c:txPr>
    <a:bodyPr lIns="0" tIns="0" rIns="0" bIns="0"/>
    <a:lstStyle/>
    <a:p>
      <a:pPr marL="0" marR="0" indent="0" defTabSz="914400" fontAlgn="auto" hangingPunct="1">
        <a:lnSpc>
          <a:spcPct val="100000"/>
        </a:lnSpc>
        <a:defRPr lang="lv-LV" sz="900" b="0" i="0" u="none" strike="noStrike" kern="1200" baseline="0">
          <a:solidFill>
            <a:srgbClr val="000000"/>
          </a:solidFill>
          <a:latin typeface="Calibri"/>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c:style val="2"/>
  <c:chart>
    <c:title>
      <c:tx>
        <c:rich>
          <a:bodyPr lIns="0" tIns="0" rIns="0" bIns="0"/>
          <a:lstStyle/>
          <a:p>
            <a:pPr marL="0" marR="0" indent="0" algn="ctr" defTabSz="914400" fontAlgn="auto" hangingPunct="1">
              <a:lnSpc>
                <a:spcPct val="100000"/>
              </a:lnSpc>
              <a:defRPr lang="lv-LV" sz="1200" b="1" i="0" u="none" strike="noStrike" kern="1200" baseline="0">
                <a:solidFill>
                  <a:srgbClr val="404040"/>
                </a:solidFill>
                <a:latin typeface="Calibri"/>
              </a:defRPr>
            </a:pPr>
            <a:r>
              <a:rPr lang="lv-LV" sz="1200" b="1" i="0" u="none" strike="noStrike" kern="1200" cap="none" spc="0" baseline="0">
                <a:solidFill>
                  <a:srgbClr val="404040"/>
                </a:solidFill>
                <a:uFillTx/>
                <a:latin typeface="Calibri"/>
              </a:rPr>
              <a:t>Kā jaunieši vēlētos saņemt aktuālo informāciju</a:t>
            </a:r>
          </a:p>
        </c:rich>
      </c:tx>
      <c:overlay val="0"/>
      <c:spPr>
        <a:noFill/>
        <a:ln>
          <a:noFill/>
        </a:ln>
      </c:spPr>
    </c:title>
    <c:autoTitleDeleted val="0"/>
    <c:plotArea>
      <c:layout>
        <c:manualLayout>
          <c:xMode val="edge"/>
          <c:yMode val="edge"/>
          <c:x val="3.2749189179635374E-2"/>
          <c:y val="0.30392329263663193"/>
          <c:w val="0.95111318155937574"/>
          <c:h val="0.68652012588628597"/>
        </c:manualLayout>
      </c:layout>
      <c:barChart>
        <c:barDir val="bar"/>
        <c:grouping val="stacked"/>
        <c:varyColors val="0"/>
        <c:ser>
          <c:idx val="0"/>
          <c:order val="0"/>
          <c:tx>
            <c:v>Sērija1</c:v>
          </c:tx>
          <c:spPr>
            <a:solidFill>
              <a:srgbClr val="C51F0D">
                <a:alpha val="84706"/>
              </a:srgbClr>
            </a:solidFill>
            <a:ln w="9528">
              <a:solidFill>
                <a:srgbClr val="FFFFFF">
                  <a:alpha val="50000"/>
                </a:srgbClr>
              </a:solidFill>
              <a:round/>
            </a:ln>
          </c:spPr>
          <c:invertIfNegative val="0"/>
          <c:dLbls>
            <c:spPr>
              <a:noFill/>
              <a:ln>
                <a:noFill/>
              </a:ln>
              <a:effectLst/>
            </c:spPr>
            <c:txPr>
              <a:bodyPr lIns="0" tIns="0" rIns="0" bIns="0"/>
              <a:lstStyle/>
              <a:p>
                <a:pPr marL="0" marR="0" indent="0" algn="ctr" defTabSz="914400" fontAlgn="auto" hangingPunct="1">
                  <a:lnSpc>
                    <a:spcPct val="100000"/>
                  </a:lnSpc>
                  <a:defRPr lang="lv-LV" sz="900" b="1" i="0" u="none" strike="noStrike" kern="1200" baseline="0">
                    <a:solidFill>
                      <a:srgbClr val="FFFFFF"/>
                    </a:solidFill>
                    <a:latin typeface="Calibri"/>
                  </a:defRPr>
                </a:pPr>
                <a:endParaRPr lang="lv-LV"/>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saņemt informāciju sociālajos tīklos (facebook un Instagram) </c:v>
              </c:pt>
              <c:pt idx="1">
                <c:v>grūti pateikt </c:v>
              </c:pt>
              <c:pt idx="2">
                <c:v>jauniešu info stendos </c:v>
              </c:pt>
              <c:pt idx="3">
                <c:v>jauniešu centru tīmekļu vietnēs </c:v>
              </c:pt>
              <c:pt idx="4">
                <c:v>pašvaldības tīmekļvietnē www.tukums.lv</c:v>
              </c:pt>
            </c:strLit>
          </c:cat>
          <c:val>
            <c:numLit>
              <c:formatCode>General</c:formatCode>
              <c:ptCount val="5"/>
              <c:pt idx="0">
                <c:v>63.3</c:v>
              </c:pt>
              <c:pt idx="1">
                <c:v>29</c:v>
              </c:pt>
              <c:pt idx="2">
                <c:v>27.8</c:v>
              </c:pt>
              <c:pt idx="3">
                <c:v>18.899999999999999</c:v>
              </c:pt>
              <c:pt idx="4">
                <c:v>18.5</c:v>
              </c:pt>
            </c:numLit>
          </c:val>
          <c:extLst>
            <c:ext xmlns:c16="http://schemas.microsoft.com/office/drawing/2014/chart" uri="{C3380CC4-5D6E-409C-BE32-E72D297353CC}">
              <c16:uniqueId val="{00000000-AC9E-43BB-8674-BC4B226562F1}"/>
            </c:ext>
          </c:extLst>
        </c:ser>
        <c:dLbls>
          <c:showLegendKey val="0"/>
          <c:showVal val="0"/>
          <c:showCatName val="0"/>
          <c:showSerName val="0"/>
          <c:showPercent val="0"/>
          <c:showBubbleSize val="0"/>
        </c:dLbls>
        <c:gapWidth val="65"/>
        <c:overlap val="100"/>
        <c:axId val="1946493487"/>
        <c:axId val="2050559663"/>
      </c:barChart>
      <c:valAx>
        <c:axId val="2050559663"/>
        <c:scaling>
          <c:orientation val="minMax"/>
        </c:scaling>
        <c:delete val="0"/>
        <c:axPos val="b"/>
        <c:majorGridlines>
          <c:spPr>
            <a:ln w="9528">
              <a:solidFill>
                <a:srgbClr val="BFBFBF">
                  <a:alpha val="36000"/>
                </a:srgbClr>
              </a:solidFill>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defRPr lang="lv-LV" sz="900" b="0" i="0" u="none" strike="noStrike" kern="1200" baseline="0">
                <a:solidFill>
                  <a:srgbClr val="404040"/>
                </a:solidFill>
                <a:latin typeface="Calibri"/>
              </a:defRPr>
            </a:pPr>
            <a:endParaRPr lang="lv-LV"/>
          </a:p>
        </c:txPr>
        <c:crossAx val="1946493487"/>
        <c:crosses val="autoZero"/>
        <c:crossBetween val="between"/>
      </c:valAx>
      <c:catAx>
        <c:axId val="1946493487"/>
        <c:scaling>
          <c:orientation val="minMax"/>
        </c:scaling>
        <c:delete val="0"/>
        <c:axPos val="l"/>
        <c:numFmt formatCode="General" sourceLinked="0"/>
        <c:majorTickMark val="none"/>
        <c:minorTickMark val="none"/>
        <c:tickLblPos val="nextTo"/>
        <c:spPr>
          <a:noFill/>
          <a:ln w="19046">
            <a:solidFill>
              <a:srgbClr val="404040"/>
            </a:solidFill>
            <a:round/>
          </a:ln>
        </c:spPr>
        <c:txPr>
          <a:bodyPr lIns="0" tIns="0" rIns="0" bIns="0"/>
          <a:lstStyle/>
          <a:p>
            <a:pPr marL="0" marR="0" indent="0" defTabSz="914400" fontAlgn="auto" hangingPunct="1">
              <a:lnSpc>
                <a:spcPct val="100000"/>
              </a:lnSpc>
              <a:defRPr lang="lv-LV" sz="900" b="0" i="0" u="none" strike="noStrike" kern="1200" cap="all" baseline="0">
                <a:solidFill>
                  <a:srgbClr val="404040"/>
                </a:solidFill>
                <a:latin typeface="Calibri"/>
              </a:defRPr>
            </a:pPr>
            <a:endParaRPr lang="lv-LV"/>
          </a:p>
        </c:txPr>
        <c:crossAx val="2050559663"/>
        <c:crosses val="autoZero"/>
        <c:auto val="1"/>
        <c:lblAlgn val="ctr"/>
        <c:lblOffset val="100"/>
        <c:noMultiLvlLbl val="0"/>
      </c:catAx>
      <c:spPr>
        <a:noFill/>
        <a:ln>
          <a:noFill/>
        </a:ln>
      </c:spPr>
    </c:plotArea>
    <c:plotVisOnly val="1"/>
    <c:dispBlanksAs val="gap"/>
    <c:showDLblsOverMax val="0"/>
  </c:chart>
  <c:spPr>
    <a:gradFill rotWithShape="1">
      <a:gsLst>
        <a:gs pos="0">
          <a:srgbClr val="FFFFFF"/>
        </a:gs>
        <a:gs pos="100000">
          <a:srgbClr val="FFFFFF"/>
        </a:gs>
      </a:gsLst>
      <a:path path="circle">
        <a:fillToRect l="50000" t="-80000" r="50000" b="180000"/>
      </a:path>
    </a:gradFill>
    <a:ln w="9528">
      <a:solidFill>
        <a:srgbClr val="BFBFBF"/>
      </a:solidFill>
      <a:round/>
    </a:ln>
  </c:spPr>
  <c:txPr>
    <a:bodyPr lIns="0" tIns="0" rIns="0" bIns="0"/>
    <a:lstStyle/>
    <a:p>
      <a:pPr marL="0" marR="0" indent="0" defTabSz="914400" fontAlgn="auto" hangingPunct="1">
        <a:lnSpc>
          <a:spcPct val="100000"/>
        </a:lnSpc>
        <a:defRPr lang="lv-LV" sz="900" b="0" i="0" u="none" strike="noStrike" kern="1200" baseline="0">
          <a:solidFill>
            <a:srgbClr val="000000"/>
          </a:solidFill>
          <a:latin typeface="Calibri"/>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c:style val="2"/>
  <c:chart>
    <c:title>
      <c:tx>
        <c:rich>
          <a:bodyPr lIns="0" tIns="0" rIns="0" bIns="0"/>
          <a:lstStyle/>
          <a:p>
            <a:pPr marL="0" marR="0" indent="0" algn="ctr" defTabSz="914400" fontAlgn="auto" hangingPunct="1">
              <a:lnSpc>
                <a:spcPct val="100000"/>
              </a:lnSpc>
              <a:defRPr lang="lv-LV" sz="1200" b="1" i="0" u="none" strike="noStrike" kern="1200" baseline="0">
                <a:solidFill>
                  <a:srgbClr val="404040"/>
                </a:solidFill>
                <a:latin typeface="Calibri"/>
              </a:defRPr>
            </a:pPr>
            <a:r>
              <a:rPr lang="lv-LV" sz="1200" b="1" i="0" u="none" strike="noStrike" kern="1200" cap="none" spc="0" baseline="0">
                <a:solidFill>
                  <a:srgbClr val="404040"/>
                </a:solidFill>
                <a:uFillTx/>
                <a:latin typeface="Calibri"/>
              </a:rPr>
              <a:t>Plānotais iegūstamais izglītības līmenis</a:t>
            </a:r>
          </a:p>
        </c:rich>
      </c:tx>
      <c:layout>
        <c:manualLayout>
          <c:xMode val="edge"/>
          <c:yMode val="edge"/>
          <c:x val="0.11245837396037986"/>
          <c:y val="0"/>
        </c:manualLayout>
      </c:layout>
      <c:overlay val="0"/>
      <c:spPr>
        <a:noFill/>
        <a:ln>
          <a:noFill/>
        </a:ln>
      </c:spPr>
    </c:title>
    <c:autoTitleDeleted val="0"/>
    <c:plotArea>
      <c:layout/>
      <c:barChart>
        <c:barDir val="bar"/>
        <c:grouping val="stacked"/>
        <c:varyColors val="0"/>
        <c:ser>
          <c:idx val="0"/>
          <c:order val="0"/>
          <c:tx>
            <c:v>Sērija1</c:v>
          </c:tx>
          <c:spPr>
            <a:solidFill>
              <a:srgbClr val="D0200E">
                <a:alpha val="85000"/>
              </a:srgbClr>
            </a:solidFill>
            <a:ln w="9528">
              <a:solidFill>
                <a:srgbClr val="FFFFFF">
                  <a:alpha val="50000"/>
                </a:srgbClr>
              </a:solidFill>
              <a:round/>
            </a:ln>
          </c:spPr>
          <c:invertIfNegative val="0"/>
          <c:dLbls>
            <c:spPr>
              <a:noFill/>
              <a:ln>
                <a:noFill/>
              </a:ln>
              <a:effectLst/>
            </c:spPr>
            <c:txPr>
              <a:bodyPr lIns="0" tIns="0" rIns="0" bIns="0"/>
              <a:lstStyle/>
              <a:p>
                <a:pPr marL="0" marR="0" indent="0" algn="ctr" defTabSz="914400" fontAlgn="auto" hangingPunct="1">
                  <a:lnSpc>
                    <a:spcPct val="100000"/>
                  </a:lnSpc>
                  <a:defRPr lang="lv-LV" sz="900" b="1" i="0" u="none" strike="noStrike" kern="1200" baseline="0">
                    <a:solidFill>
                      <a:srgbClr val="FFFFFF"/>
                    </a:solidFill>
                    <a:latin typeface="Calibri"/>
                  </a:defRPr>
                </a:pPr>
                <a:endParaRPr lang="lv-LV"/>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 vēl nav izlēmuši </c:v>
              </c:pt>
              <c:pt idx="1">
                <c:v> pamatizglītība</c:v>
              </c:pt>
              <c:pt idx="2">
                <c:v>vidējā izglītība </c:v>
              </c:pt>
              <c:pt idx="3">
                <c:v>bakalaura grāds </c:v>
              </c:pt>
              <c:pt idx="4">
                <c:v>maģistra grāds</c:v>
              </c:pt>
              <c:pt idx="5">
                <c:v>doktora grāds</c:v>
              </c:pt>
            </c:strLit>
          </c:cat>
          <c:val>
            <c:numLit>
              <c:formatCode>General</c:formatCode>
              <c:ptCount val="6"/>
              <c:pt idx="0">
                <c:v>29.3</c:v>
              </c:pt>
              <c:pt idx="1">
                <c:v>5</c:v>
              </c:pt>
              <c:pt idx="2">
                <c:v>30.1</c:v>
              </c:pt>
              <c:pt idx="3">
                <c:v>14.7</c:v>
              </c:pt>
              <c:pt idx="4">
                <c:v>15.1</c:v>
              </c:pt>
              <c:pt idx="5">
                <c:v>5.8</c:v>
              </c:pt>
            </c:numLit>
          </c:val>
          <c:extLst>
            <c:ext xmlns:c16="http://schemas.microsoft.com/office/drawing/2014/chart" uri="{C3380CC4-5D6E-409C-BE32-E72D297353CC}">
              <c16:uniqueId val="{00000000-396C-4A62-90EB-157D76E579D2}"/>
            </c:ext>
          </c:extLst>
        </c:ser>
        <c:dLbls>
          <c:showLegendKey val="0"/>
          <c:showVal val="0"/>
          <c:showCatName val="0"/>
          <c:showSerName val="0"/>
          <c:showPercent val="0"/>
          <c:showBubbleSize val="0"/>
        </c:dLbls>
        <c:gapWidth val="65"/>
        <c:overlap val="100"/>
        <c:axId val="1946505967"/>
        <c:axId val="2050562639"/>
      </c:barChart>
      <c:valAx>
        <c:axId val="2050562639"/>
        <c:scaling>
          <c:orientation val="minMax"/>
        </c:scaling>
        <c:delete val="0"/>
        <c:axPos val="b"/>
        <c:majorGridlines>
          <c:spPr>
            <a:ln w="9528">
              <a:solidFill>
                <a:srgbClr val="BFBFBF">
                  <a:alpha val="36000"/>
                </a:srgbClr>
              </a:solidFill>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defRPr lang="lv-LV" sz="900" b="0" i="0" u="none" strike="noStrike" kern="1200" baseline="0">
                <a:solidFill>
                  <a:srgbClr val="404040"/>
                </a:solidFill>
                <a:latin typeface="Calibri"/>
              </a:defRPr>
            </a:pPr>
            <a:endParaRPr lang="lv-LV"/>
          </a:p>
        </c:txPr>
        <c:crossAx val="1946505967"/>
        <c:crosses val="autoZero"/>
        <c:crossBetween val="between"/>
      </c:valAx>
      <c:catAx>
        <c:axId val="1946505967"/>
        <c:scaling>
          <c:orientation val="minMax"/>
        </c:scaling>
        <c:delete val="0"/>
        <c:axPos val="l"/>
        <c:numFmt formatCode="General" sourceLinked="0"/>
        <c:majorTickMark val="none"/>
        <c:minorTickMark val="none"/>
        <c:tickLblPos val="nextTo"/>
        <c:spPr>
          <a:noFill/>
          <a:ln w="19046">
            <a:solidFill>
              <a:srgbClr val="404040"/>
            </a:solidFill>
            <a:round/>
          </a:ln>
        </c:spPr>
        <c:txPr>
          <a:bodyPr lIns="0" tIns="0" rIns="0" bIns="0"/>
          <a:lstStyle/>
          <a:p>
            <a:pPr marL="0" marR="0" indent="0" defTabSz="914400" fontAlgn="auto" hangingPunct="1">
              <a:lnSpc>
                <a:spcPct val="100000"/>
              </a:lnSpc>
              <a:defRPr lang="lv-LV" sz="900" b="0" i="0" u="none" strike="noStrike" kern="1200" cap="all" baseline="0">
                <a:solidFill>
                  <a:srgbClr val="404040"/>
                </a:solidFill>
                <a:latin typeface="Calibri"/>
              </a:defRPr>
            </a:pPr>
            <a:endParaRPr lang="lv-LV"/>
          </a:p>
        </c:txPr>
        <c:crossAx val="2050562639"/>
        <c:crosses val="autoZero"/>
        <c:auto val="1"/>
        <c:lblAlgn val="ctr"/>
        <c:lblOffset val="100"/>
        <c:noMultiLvlLbl val="0"/>
      </c:catAx>
      <c:spPr>
        <a:noFill/>
        <a:ln>
          <a:noFill/>
        </a:ln>
      </c:spPr>
    </c:plotArea>
    <c:plotVisOnly val="1"/>
    <c:dispBlanksAs val="gap"/>
    <c:showDLblsOverMax val="0"/>
  </c:chart>
  <c:spPr>
    <a:gradFill rotWithShape="1">
      <a:gsLst>
        <a:gs pos="0">
          <a:srgbClr val="FFFFFF"/>
        </a:gs>
        <a:gs pos="100000">
          <a:srgbClr val="FFFFFF"/>
        </a:gs>
      </a:gsLst>
      <a:path path="circle">
        <a:fillToRect l="50000" t="-80000" r="50000" b="180000"/>
      </a:path>
    </a:gradFill>
    <a:ln w="9528">
      <a:solidFill>
        <a:srgbClr val="BFBFBF"/>
      </a:solidFill>
      <a:round/>
    </a:ln>
  </c:spPr>
  <c:txPr>
    <a:bodyPr lIns="0" tIns="0" rIns="0" bIns="0"/>
    <a:lstStyle/>
    <a:p>
      <a:pPr marL="0" marR="0" indent="0" defTabSz="914400" fontAlgn="auto" hangingPunct="1">
        <a:lnSpc>
          <a:spcPct val="100000"/>
        </a:lnSpc>
        <a:defRPr lang="lv-LV" sz="900" b="0" i="0" u="none" strike="noStrike" kern="1200" baseline="0">
          <a:solidFill>
            <a:srgbClr val="000000"/>
          </a:solidFill>
          <a:latin typeface="Calibri"/>
        </a:defRPr>
      </a:pPr>
      <a:endParaRPr lang="lv-LV"/>
    </a:p>
  </c:tx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AD178-395E-4A24-B7A4-819C92F45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50258</Words>
  <Characters>28648</Characters>
  <Application>Microsoft Office Word</Application>
  <DocSecurity>0</DocSecurity>
  <Lines>238</Lines>
  <Paragraphs>157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 Buiķe</dc:creator>
  <cp:lastModifiedBy>Marita</cp:lastModifiedBy>
  <cp:revision>3</cp:revision>
  <cp:lastPrinted>2023-11-27T12:40:00Z</cp:lastPrinted>
  <dcterms:created xsi:type="dcterms:W3CDTF">2024-01-22T12:03:00Z</dcterms:created>
  <dcterms:modified xsi:type="dcterms:W3CDTF">2024-01-22T12:03:00Z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