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789" w:rsidRPr="00E20E0C" w:rsidRDefault="008E1753" w:rsidP="008E1753">
      <w:pPr>
        <w:jc w:val="center"/>
        <w:rPr>
          <w:b/>
          <w:sz w:val="24"/>
        </w:rPr>
      </w:pPr>
      <w:r w:rsidRPr="00E20E0C">
        <w:rPr>
          <w:b/>
          <w:sz w:val="24"/>
        </w:rPr>
        <w:t>Karjeras mēnesis “Pieslēdzies savai karjerai!”</w:t>
      </w:r>
    </w:p>
    <w:p w:rsidR="008E1753" w:rsidRDefault="008E1753" w:rsidP="00832464">
      <w:pPr>
        <w:jc w:val="both"/>
      </w:pPr>
      <w:r>
        <w:tab/>
        <w:t xml:space="preserve">Visu februāri Tukuma, Engures, Jaunpils novada skolu 8.-9.klašu un 10.-12.klašu skolēniem katras darbdienas pēcpusdienā bija iespēja piedalīties karjeras mēneša “Pieslēdzies savai karjerai!” tiešsaistes nodarbībās. Tā kā izstāde “Skola”, kura katru gadu notiek Ķīpsalā, nenotiek, tad novada pedagogi karjeras konsultanti noorganizēja šo iespēju, lai skolēniem būtu iespēja izvērtēt dažādus karjeras piedāvājumus un </w:t>
      </w:r>
      <w:proofErr w:type="spellStart"/>
      <w:r>
        <w:t>jēgpilnāk</w:t>
      </w:r>
      <w:proofErr w:type="spellEnd"/>
      <w:r>
        <w:t xml:space="preserve"> izvēlēties, ko darīt pēc 9. vai 12.klases beigšanas.</w:t>
      </w:r>
    </w:p>
    <w:p w:rsidR="008E1753" w:rsidRDefault="008E1753" w:rsidP="00832464">
      <w:pPr>
        <w:jc w:val="both"/>
      </w:pPr>
      <w:r>
        <w:tab/>
        <w:t xml:space="preserve">Pasākuma organizētājiem atsaucās 40 sadarbības partneri no dažādām augstākās un profesionālās izglītības iestādēm (universitātēm, augstskolām, koledžām, tehnikumiem, profesionālajām vidusskolām), kā arī </w:t>
      </w:r>
      <w:r w:rsidR="00832464">
        <w:t>citi</w:t>
      </w:r>
      <w:r>
        <w:t xml:space="preserve"> karjeras pakalpojumu sniedzēji – Profolio.lv, Prakse.lv, </w:t>
      </w:r>
      <w:r w:rsidR="008165F9">
        <w:t>Nacionālie Bruņotie Spēki (</w:t>
      </w:r>
      <w:r>
        <w:t>NBS</w:t>
      </w:r>
      <w:r w:rsidR="008165F9">
        <w:t>)</w:t>
      </w:r>
      <w:r>
        <w:t xml:space="preserve">. </w:t>
      </w:r>
      <w:r w:rsidR="008165F9">
        <w:t>S</w:t>
      </w:r>
      <w:r w:rsidR="00832464">
        <w:t xml:space="preserve">kolēni atbilstoši savām interesēm varēja pieteikties </w:t>
      </w:r>
      <w:r w:rsidR="00832464" w:rsidRPr="00DF6A54">
        <w:t xml:space="preserve">uz </w:t>
      </w:r>
      <w:r w:rsidR="00DF6A54" w:rsidRPr="00DF6A54">
        <w:t>50</w:t>
      </w:r>
      <w:r w:rsidR="00832464" w:rsidRPr="00DF6A54">
        <w:t xml:space="preserve"> karjeras</w:t>
      </w:r>
      <w:r w:rsidR="00832464">
        <w:t xml:space="preserve"> nodarbībām: prezentācijām, </w:t>
      </w:r>
      <w:proofErr w:type="spellStart"/>
      <w:r w:rsidR="00832464">
        <w:t>vebināriem</w:t>
      </w:r>
      <w:proofErr w:type="spellEnd"/>
      <w:r w:rsidR="00832464">
        <w:t>, tematiskajām lekcijām, meistarklasēm, viktorīnām u.tml. aktivitātēm.</w:t>
      </w:r>
    </w:p>
    <w:p w:rsidR="00832464" w:rsidRDefault="00832464" w:rsidP="00832464">
      <w:pPr>
        <w:jc w:val="both"/>
      </w:pPr>
      <w:r>
        <w:tab/>
      </w:r>
      <w:r w:rsidR="00C2360B">
        <w:t xml:space="preserve">Prezentācijas tika piedāvātas atbilstoši katras izglītības iestādes piedāvājumam konkrētajā vecumposmā, t.i., pamatskolas un/vai vidusskolas </w:t>
      </w:r>
      <w:r w:rsidR="00DF6A54">
        <w:t>skolēniem</w:t>
      </w:r>
      <w:r w:rsidR="00C2360B">
        <w:t xml:space="preserve">. </w:t>
      </w:r>
      <w:r>
        <w:t>Prezentācijās par izglītības iespējām pēc 9. vai 12.klases beigšanas piedalījās:</w:t>
      </w:r>
    </w:p>
    <w:p w:rsidR="00832464" w:rsidRDefault="00DF6A54" w:rsidP="004848B7">
      <w:pPr>
        <w:pStyle w:val="Sarakstarindkopa"/>
        <w:numPr>
          <w:ilvl w:val="0"/>
          <w:numId w:val="2"/>
        </w:numPr>
        <w:jc w:val="both"/>
      </w:pPr>
      <w:r>
        <w:rPr>
          <w:b/>
          <w:i/>
        </w:rPr>
        <w:t>a</w:t>
      </w:r>
      <w:r w:rsidR="00832464" w:rsidRPr="00C2360B">
        <w:rPr>
          <w:b/>
          <w:i/>
        </w:rPr>
        <w:t>ugstākās izglītības iestādes un koledžas</w:t>
      </w:r>
      <w:r w:rsidR="00832464">
        <w:t>:</w:t>
      </w:r>
      <w:r w:rsidR="00B24952">
        <w:t xml:space="preserve"> Latvijas Kultūras akadēmija un LKA Latvijas Kultūras koledža, </w:t>
      </w:r>
      <w:r w:rsidR="005E289F">
        <w:t xml:space="preserve">Latvijas Lauksaimniecības universitāte, </w:t>
      </w:r>
      <w:r w:rsidR="00B24952">
        <w:t xml:space="preserve">Rīgas Stradiņa universitāte, </w:t>
      </w:r>
      <w:r w:rsidR="004848B7">
        <w:t xml:space="preserve">Rīgas Ekonomikas augstskola (SSE </w:t>
      </w:r>
      <w:proofErr w:type="spellStart"/>
      <w:r w:rsidR="004848B7">
        <w:t>Riga</w:t>
      </w:r>
      <w:proofErr w:type="spellEnd"/>
      <w:r w:rsidR="004848B7">
        <w:t xml:space="preserve">), </w:t>
      </w:r>
      <w:r w:rsidR="000D1115">
        <w:t>Rīgas Biznesa, tehnoloģiju un mākslas augstskola RISEBA,</w:t>
      </w:r>
      <w:r w:rsidR="005E289F">
        <w:t xml:space="preserve"> Ventspils Augstskola, Vidzemes Augstskola, </w:t>
      </w:r>
      <w:r w:rsidR="000D1115">
        <w:t xml:space="preserve"> </w:t>
      </w:r>
      <w:r w:rsidR="005E289F">
        <w:t xml:space="preserve">Rīgas Tehniskā universitāte un RTU Rīgas Biznesa skola, </w:t>
      </w:r>
      <w:r w:rsidR="004848B7">
        <w:t>Latvijas Universitāte un LU P.</w:t>
      </w:r>
      <w:r w:rsidR="00E20E0C">
        <w:t xml:space="preserve"> </w:t>
      </w:r>
      <w:r w:rsidR="004848B7">
        <w:t xml:space="preserve">Stradiņa medicīnas koledža, </w:t>
      </w:r>
      <w:r w:rsidR="00760FF8">
        <w:t>LU Rīgas Medicīnas koledža,</w:t>
      </w:r>
      <w:r w:rsidR="004848B7">
        <w:t xml:space="preserve"> RSU Sarkanā Krusta medicīnas koledža, </w:t>
      </w:r>
      <w:r w:rsidR="00C2360B">
        <w:t xml:space="preserve">PIKC Rīgas Tehniskā koledža, </w:t>
      </w:r>
      <w:r w:rsidR="004848B7">
        <w:t xml:space="preserve">Juridiskā koledža, </w:t>
      </w:r>
      <w:r w:rsidR="00C2360B">
        <w:t xml:space="preserve">Liepājas Jūrniecības koledža, </w:t>
      </w:r>
      <w:r w:rsidR="004848B7">
        <w:t>Valsts Policijas koledža un Ugunsdrošības un civilās aizsardzības koledža;</w:t>
      </w:r>
    </w:p>
    <w:p w:rsidR="00832464" w:rsidRDefault="00DF6A54" w:rsidP="00832464">
      <w:pPr>
        <w:pStyle w:val="Sarakstarindkopa"/>
        <w:numPr>
          <w:ilvl w:val="0"/>
          <w:numId w:val="2"/>
        </w:numPr>
        <w:jc w:val="both"/>
      </w:pPr>
      <w:r>
        <w:rPr>
          <w:b/>
          <w:i/>
        </w:rPr>
        <w:t>t</w:t>
      </w:r>
      <w:r w:rsidR="00832464" w:rsidRPr="00C2360B">
        <w:rPr>
          <w:b/>
          <w:i/>
        </w:rPr>
        <w:t>ehnikumi un profesionālās izglītības iestādes</w:t>
      </w:r>
      <w:r w:rsidR="00832464">
        <w:t xml:space="preserve">: </w:t>
      </w:r>
      <w:r w:rsidR="000D1115">
        <w:t>Bulduru dārzkopības vidusskola, Dobeles Amatniecības un vispārizglītojošā vidusskola</w:t>
      </w:r>
      <w:r w:rsidR="00760FF8">
        <w:t xml:space="preserve">, </w:t>
      </w:r>
      <w:r w:rsidR="004848B7">
        <w:t xml:space="preserve">Jelgavas Amatu vidusskola, </w:t>
      </w:r>
      <w:r w:rsidR="00760FF8">
        <w:t xml:space="preserve">Rīgas Tūrisma un radošās industrijas tehnikums, PIKC Jelgavas tehnikums, </w:t>
      </w:r>
      <w:r w:rsidR="00C2360B">
        <w:t xml:space="preserve">PIKC Ogres tehnikums, </w:t>
      </w:r>
      <w:r w:rsidR="004848B7">
        <w:t xml:space="preserve">PIKC Rīgas Stila un modes tehnikums, </w:t>
      </w:r>
      <w:r w:rsidR="00C2360B">
        <w:t xml:space="preserve">PIKC Rīgas Valsts tehnikums, </w:t>
      </w:r>
      <w:r w:rsidR="004848B7">
        <w:t>PIKC Smiltenes tehnikums un Alsviķu teritoriālā struktūrvienība, PIKC Valmieras tehnikums</w:t>
      </w:r>
      <w:r w:rsidR="00C2360B">
        <w:t>.</w:t>
      </w:r>
    </w:p>
    <w:p w:rsidR="00E20E0C" w:rsidRDefault="00832464" w:rsidP="00E20E0C">
      <w:pPr>
        <w:jc w:val="both"/>
      </w:pPr>
      <w:r>
        <w:tab/>
      </w:r>
      <w:r w:rsidR="00E20E0C">
        <w:t>Tāpat arī sadarbības partneri ir sagatavojuši informatīvos resursus un atsūtījuši saites, kurās pieejami patstāvīgi iepazīstamie materiāli</w:t>
      </w:r>
      <w:r w:rsidR="008F3CD0">
        <w:t xml:space="preserve"> (bukleti, virtuālās tūres, </w:t>
      </w:r>
      <w:proofErr w:type="spellStart"/>
      <w:r w:rsidR="008F3CD0">
        <w:t>infografikas</w:t>
      </w:r>
      <w:proofErr w:type="spellEnd"/>
      <w:r w:rsidR="008F3CD0">
        <w:t>, videofaili u.c.)</w:t>
      </w:r>
      <w:r w:rsidR="00E20E0C">
        <w:t xml:space="preserve">, lai ikviens interesents var uzzināt par karjeras piedāvājumiem ne tikai jau minētajās, bet arī vēl tādās izglītības iestādēs kā Kandavas Lauksaimniecības tehnikums, Kuldīgas </w:t>
      </w:r>
      <w:r w:rsidR="00E20E0C" w:rsidRPr="00B24952">
        <w:t>Tehnoloģiju un tūrisma tehnikums, Olaines Tehnoloģiju</w:t>
      </w:r>
      <w:r w:rsidR="00E20E0C">
        <w:t xml:space="preserve"> koledža.</w:t>
      </w:r>
    </w:p>
    <w:p w:rsidR="00832464" w:rsidRDefault="00E20E0C" w:rsidP="008165F9">
      <w:pPr>
        <w:jc w:val="both"/>
      </w:pPr>
      <w:r>
        <w:tab/>
      </w:r>
      <w:r w:rsidR="00832464">
        <w:t xml:space="preserve">Tematiskajās lekcijās un </w:t>
      </w:r>
      <w:proofErr w:type="spellStart"/>
      <w:r w:rsidR="00832464" w:rsidRPr="00C2360B">
        <w:t>vebināros</w:t>
      </w:r>
      <w:proofErr w:type="spellEnd"/>
      <w:r w:rsidR="00832464" w:rsidRPr="00C2360B">
        <w:t xml:space="preserve"> </w:t>
      </w:r>
      <w:r w:rsidR="00C2360B" w:rsidRPr="00C2360B">
        <w:t>piedalījās ļoti</w:t>
      </w:r>
      <w:r w:rsidR="00C2360B">
        <w:t xml:space="preserve"> daudz interesentu, jo šo iespēju izmantoja ne tikai skolēni, bet arī viņu vecāki un skolu pedagogi. </w:t>
      </w:r>
      <w:r w:rsidR="00832464">
        <w:t xml:space="preserve"> Tās piedāvāja </w:t>
      </w:r>
      <w:r w:rsidR="00832464" w:rsidRPr="008165F9">
        <w:rPr>
          <w:i/>
        </w:rPr>
        <w:t>Banku augstskolas</w:t>
      </w:r>
      <w:r w:rsidR="00832464">
        <w:t xml:space="preserve"> lektori (</w:t>
      </w:r>
      <w:r w:rsidR="00547FD0">
        <w:t xml:space="preserve">Dr. sc. </w:t>
      </w:r>
      <w:proofErr w:type="spellStart"/>
      <w:r w:rsidR="00547FD0">
        <w:t>administr</w:t>
      </w:r>
      <w:proofErr w:type="spellEnd"/>
      <w:r w:rsidR="00547FD0">
        <w:t xml:space="preserve">., asoc. prof. Līga </w:t>
      </w:r>
      <w:proofErr w:type="spellStart"/>
      <w:r w:rsidR="00547FD0">
        <w:t>Peiseniece</w:t>
      </w:r>
      <w:proofErr w:type="spellEnd"/>
      <w:r w:rsidR="00547FD0">
        <w:t xml:space="preserve">, Dr.oec., asoc. prof. Jānis </w:t>
      </w:r>
      <w:proofErr w:type="spellStart"/>
      <w:r w:rsidR="00547FD0">
        <w:t>Strautmanis</w:t>
      </w:r>
      <w:proofErr w:type="spellEnd"/>
      <w:r w:rsidR="00547FD0">
        <w:t xml:space="preserve">, Dr.oec. </w:t>
      </w:r>
      <w:r w:rsidR="002A7EC1">
        <w:t>docents Andris Fomins</w:t>
      </w:r>
      <w:r w:rsidR="00832464">
        <w:t>)</w:t>
      </w:r>
      <w:r w:rsidR="000D1115">
        <w:t xml:space="preserve"> par </w:t>
      </w:r>
      <w:proofErr w:type="spellStart"/>
      <w:r w:rsidR="004848B7">
        <w:t>lēmumpieņemšanu</w:t>
      </w:r>
      <w:proofErr w:type="spellEnd"/>
      <w:r w:rsidR="004848B7">
        <w:t xml:space="preserve"> un biznesa komunikāciju, </w:t>
      </w:r>
      <w:proofErr w:type="spellStart"/>
      <w:r w:rsidR="000D1115">
        <w:t>FinTech</w:t>
      </w:r>
      <w:proofErr w:type="spellEnd"/>
      <w:r w:rsidR="000D1115">
        <w:t xml:space="preserve"> kā nākotnes industriju Latvijā un par to, kā mainās darba vide un kādas būs nākotnes profesijas.</w:t>
      </w:r>
      <w:r w:rsidR="00832464">
        <w:t xml:space="preserve"> </w:t>
      </w:r>
      <w:r w:rsidR="00832464" w:rsidRPr="008165F9">
        <w:rPr>
          <w:i/>
        </w:rPr>
        <w:t xml:space="preserve">Ekonomikas un </w:t>
      </w:r>
      <w:r w:rsidR="002A7EC1" w:rsidRPr="008165F9">
        <w:rPr>
          <w:i/>
        </w:rPr>
        <w:t>kultūras augstskolas</w:t>
      </w:r>
      <w:r w:rsidR="002A7EC1">
        <w:t xml:space="preserve"> (</w:t>
      </w:r>
      <w:proofErr w:type="spellStart"/>
      <w:r w:rsidR="002A7EC1">
        <w:t>Mg.Art</w:t>
      </w:r>
      <w:proofErr w:type="spellEnd"/>
      <w:r w:rsidR="002A7EC1">
        <w:t xml:space="preserve">. Ksenija </w:t>
      </w:r>
      <w:proofErr w:type="spellStart"/>
      <w:r w:rsidR="002A7EC1">
        <w:t>Miļča</w:t>
      </w:r>
      <w:proofErr w:type="spellEnd"/>
      <w:r w:rsidR="00832464">
        <w:t>)</w:t>
      </w:r>
      <w:r w:rsidR="000D1115">
        <w:t xml:space="preserve"> – par to, kas ir dizains un dizainers</w:t>
      </w:r>
      <w:r w:rsidR="008165F9">
        <w:t>, un</w:t>
      </w:r>
      <w:r w:rsidR="000D1115">
        <w:t xml:space="preserve"> </w:t>
      </w:r>
      <w:r w:rsidR="00760FF8" w:rsidRPr="008165F9">
        <w:rPr>
          <w:i/>
        </w:rPr>
        <w:t>Alberta koledžas</w:t>
      </w:r>
      <w:r w:rsidR="00760FF8">
        <w:t xml:space="preserve"> (</w:t>
      </w:r>
      <w:proofErr w:type="spellStart"/>
      <w:r w:rsidR="002A7EC1">
        <w:t>Mg.Iur</w:t>
      </w:r>
      <w:proofErr w:type="spellEnd"/>
      <w:r w:rsidR="002A7EC1">
        <w:t>. Aija Leitāne</w:t>
      </w:r>
      <w:r w:rsidR="00760FF8">
        <w:t xml:space="preserve">) </w:t>
      </w:r>
      <w:r w:rsidR="008165F9">
        <w:t xml:space="preserve">docētāji </w:t>
      </w:r>
      <w:r w:rsidR="00760FF8">
        <w:t>aktualizēja to, ka arī skolēni var dibināt firmu un pelnīt, norādot, kā to veiksmīgāk</w:t>
      </w:r>
      <w:r w:rsidR="004848B7">
        <w:t xml:space="preserve"> izdarīt un vai tas ir izdevīgi, kā arī jautājumus par algu konvertā un ar to saistītajām problēmām tagad un nākotnē.</w:t>
      </w:r>
      <w:r w:rsidR="00760FF8">
        <w:t xml:space="preserve"> </w:t>
      </w:r>
      <w:r w:rsidR="000D1115" w:rsidRPr="008165F9">
        <w:rPr>
          <w:i/>
        </w:rPr>
        <w:t>RSU Sarkanā Krusta medicīnas koledža</w:t>
      </w:r>
      <w:r w:rsidR="000D1115">
        <w:t xml:space="preserve"> parādīja vienu dienu topošās ārstniecības personas dzīvē.</w:t>
      </w:r>
      <w:r w:rsidR="00760FF8">
        <w:t xml:space="preserve"> </w:t>
      </w:r>
      <w:r w:rsidR="00760FF8" w:rsidRPr="008165F9">
        <w:rPr>
          <w:i/>
        </w:rPr>
        <w:t>LU P.</w:t>
      </w:r>
      <w:r w:rsidR="00C2360B" w:rsidRPr="008165F9">
        <w:rPr>
          <w:i/>
        </w:rPr>
        <w:t xml:space="preserve"> </w:t>
      </w:r>
      <w:r w:rsidR="00760FF8" w:rsidRPr="008165F9">
        <w:rPr>
          <w:i/>
        </w:rPr>
        <w:t xml:space="preserve">Stradiņa medicīnas koledžas </w:t>
      </w:r>
      <w:r w:rsidR="00760FF8">
        <w:t xml:space="preserve">seminārā interesenti varēja uzzināt par mūsdienās tik aktuāliem </w:t>
      </w:r>
      <w:r w:rsidR="004848B7">
        <w:t>veselības</w:t>
      </w:r>
      <w:r w:rsidR="00760FF8">
        <w:t xml:space="preserve"> aspektiem no māsu profesijas prizmas – roku higiēna un medikamentu lietošana</w:t>
      </w:r>
      <w:r w:rsidR="004848B7">
        <w:t>, kā arī par veselības riskiem ikdienā un rīcību to novēršanai</w:t>
      </w:r>
      <w:r w:rsidR="00760FF8">
        <w:t>.</w:t>
      </w:r>
      <w:r w:rsidR="000D1115">
        <w:t xml:space="preserve"> S</w:t>
      </w:r>
      <w:r w:rsidR="00832464">
        <w:t xml:space="preserve">avukārt virtuālā pastaigā kultūras profesijās, ko organizēja </w:t>
      </w:r>
      <w:r w:rsidR="00832464" w:rsidRPr="008165F9">
        <w:rPr>
          <w:i/>
        </w:rPr>
        <w:t>Latvijas Kultūras akadēmija</w:t>
      </w:r>
      <w:r w:rsidR="00832464">
        <w:t xml:space="preserve">, kopā ar skolēniem devās Leonarda </w:t>
      </w:r>
      <w:proofErr w:type="spellStart"/>
      <w:r w:rsidR="00832464">
        <w:t>Ķestere</w:t>
      </w:r>
      <w:proofErr w:type="spellEnd"/>
      <w:r w:rsidR="00832464">
        <w:t xml:space="preserve">. </w:t>
      </w:r>
      <w:r w:rsidR="00C2360B">
        <w:t xml:space="preserve">Iedvesmojoša bija arī Latvijas Kultūras akadēmijas saruna – lekcija “No idejas līdz </w:t>
      </w:r>
      <w:r w:rsidR="00C2360B">
        <w:lastRenderedPageBreak/>
        <w:t xml:space="preserve">pilnai atmiņas kartei ar labu materiālu un gandarījuma pilna sirds!”. </w:t>
      </w:r>
      <w:r w:rsidR="005A79B3">
        <w:t xml:space="preserve">Platformas </w:t>
      </w:r>
      <w:r w:rsidR="000D1115" w:rsidRPr="005A79B3">
        <w:rPr>
          <w:i/>
        </w:rPr>
        <w:t>Profolio.lv</w:t>
      </w:r>
      <w:r w:rsidR="000D1115">
        <w:t xml:space="preserve"> nodarbībā kar</w:t>
      </w:r>
      <w:r w:rsidR="00C2360B">
        <w:t xml:space="preserve">jeras speciālists un pedagogs Iļja </w:t>
      </w:r>
      <w:proofErr w:type="spellStart"/>
      <w:r w:rsidR="000D1115">
        <w:t>Dobahovs</w:t>
      </w:r>
      <w:proofErr w:type="spellEnd"/>
      <w:r w:rsidR="000D1115">
        <w:t xml:space="preserve"> skolēnus iepazīstināja ar tiešsaistes rīku </w:t>
      </w:r>
      <w:r w:rsidR="005A79B3">
        <w:t>par to, kā noskaidrot, ko mācīties pēc 9.klases</w:t>
      </w:r>
      <w:r w:rsidR="000D1115">
        <w:t xml:space="preserve">. </w:t>
      </w:r>
      <w:r w:rsidR="008165F9">
        <w:t xml:space="preserve">SIA </w:t>
      </w:r>
      <w:r w:rsidR="000D1115" w:rsidRPr="005A79B3">
        <w:rPr>
          <w:i/>
        </w:rPr>
        <w:t>Prakse.lv</w:t>
      </w:r>
      <w:r w:rsidR="000D1115">
        <w:t xml:space="preserve"> projektu vadītāja </w:t>
      </w:r>
      <w:r w:rsidR="00F06DCC">
        <w:t xml:space="preserve">Elīna </w:t>
      </w:r>
      <w:proofErr w:type="spellStart"/>
      <w:r w:rsidR="00F06DCC">
        <w:t>Mazure</w:t>
      </w:r>
      <w:proofErr w:type="spellEnd"/>
      <w:r w:rsidR="000D1115">
        <w:t xml:space="preserve"> skolēniem izstāstīja praktiskus ieteikumus, kas būtiski </w:t>
      </w:r>
      <w:r w:rsidR="00760FF8">
        <w:t xml:space="preserve">CV un motivācijas vēstules saturā un kā gatavoties un uzvesties darba intervijās, kā arī par iespējām, ko piedāvā </w:t>
      </w:r>
      <w:r w:rsidR="005A79B3">
        <w:t>vietne</w:t>
      </w:r>
      <w:r w:rsidR="00760FF8">
        <w:t xml:space="preserve"> Prakse.lv – virtuālās prakses, darba un izglītības iespēju izpētē u.tml.</w:t>
      </w:r>
      <w:r w:rsidR="004848B7">
        <w:t>, sniedzot arī informāciju par studiju iespējām Biznesa augstskolā “Turība”.</w:t>
      </w:r>
      <w:r w:rsidR="005A79B3">
        <w:t xml:space="preserve"> </w:t>
      </w:r>
      <w:r w:rsidR="005A79B3" w:rsidRPr="005A79B3">
        <w:rPr>
          <w:i/>
        </w:rPr>
        <w:t>Nacionālo Bruņoto S</w:t>
      </w:r>
      <w:r w:rsidR="00760FF8" w:rsidRPr="005A79B3">
        <w:rPr>
          <w:i/>
        </w:rPr>
        <w:t>pēku</w:t>
      </w:r>
      <w:r w:rsidR="00760FF8">
        <w:t xml:space="preserve"> pārstāvji </w:t>
      </w:r>
      <w:r w:rsidR="004848B7">
        <w:t>informēja jauniešus par viņu iespējām NBS.</w:t>
      </w:r>
    </w:p>
    <w:p w:rsidR="00832464" w:rsidRDefault="00832464" w:rsidP="00832464">
      <w:pPr>
        <w:jc w:val="both"/>
      </w:pPr>
      <w:r>
        <w:tab/>
      </w:r>
      <w:r w:rsidR="000D1115">
        <w:t xml:space="preserve">PIKC </w:t>
      </w:r>
      <w:r w:rsidR="00B24952" w:rsidRPr="005A79B3">
        <w:rPr>
          <w:i/>
        </w:rPr>
        <w:t>Saldus tehnikums</w:t>
      </w:r>
      <w:r w:rsidR="00B24952">
        <w:t xml:space="preserve"> organizēja tādas meistarklases kā būvniecība un metālapstrāde, ēdienu gatavošana un </w:t>
      </w:r>
      <w:proofErr w:type="spellStart"/>
      <w:r w:rsidR="00B24952">
        <w:t>skaistumkopšana</w:t>
      </w:r>
      <w:proofErr w:type="spellEnd"/>
      <w:r w:rsidR="00B24952">
        <w:t xml:space="preserve">, </w:t>
      </w:r>
      <w:proofErr w:type="spellStart"/>
      <w:r w:rsidR="00B24952">
        <w:t>kiberdrošība</w:t>
      </w:r>
      <w:proofErr w:type="spellEnd"/>
      <w:r w:rsidR="00B24952">
        <w:t xml:space="preserve"> un ugunsdrošība.</w:t>
      </w:r>
      <w:r w:rsidR="000D1115">
        <w:t xml:space="preserve"> Latvijas Kultūras akadēmija organizēja radošo ideju laboratoriju</w:t>
      </w:r>
      <w:r w:rsidR="00C2360B">
        <w:t xml:space="preserve">. </w:t>
      </w:r>
      <w:r w:rsidR="00760FF8">
        <w:t xml:space="preserve">Laikā, kad ceļot var tikai pa dabas objektiem, </w:t>
      </w:r>
      <w:r w:rsidR="00760FF8" w:rsidRPr="005A79B3">
        <w:rPr>
          <w:i/>
        </w:rPr>
        <w:t xml:space="preserve">Vidzemes Augstskola </w:t>
      </w:r>
      <w:r w:rsidR="00760FF8">
        <w:t xml:space="preserve">piedāvāja aizraujošu </w:t>
      </w:r>
      <w:proofErr w:type="spellStart"/>
      <w:r w:rsidR="00760FF8">
        <w:t>videoviktorīnu</w:t>
      </w:r>
      <w:proofErr w:type="spellEnd"/>
      <w:r w:rsidR="00760FF8">
        <w:t xml:space="preserve"> “Latvijas dabas tūrisma pievilcība”</w:t>
      </w:r>
      <w:r w:rsidR="00E20E0C">
        <w:t xml:space="preserve">, kuras uzvarētāji ar </w:t>
      </w:r>
      <w:proofErr w:type="spellStart"/>
      <w:r w:rsidR="00E20E0C">
        <w:t>pakomātu</w:t>
      </w:r>
      <w:proofErr w:type="spellEnd"/>
      <w:r w:rsidR="00760FF8">
        <w:t xml:space="preserve"> starpniecību saņēma vērtīgas balvas no Tūrisma un atpūtas </w:t>
      </w:r>
      <w:r w:rsidR="00F06DCC">
        <w:t xml:space="preserve">studiju </w:t>
      </w:r>
      <w:r w:rsidR="00760FF8">
        <w:t xml:space="preserve">virziena direktora </w:t>
      </w:r>
      <w:proofErr w:type="spellStart"/>
      <w:r w:rsidR="00F06DCC">
        <w:t>Mg.geogr</w:t>
      </w:r>
      <w:proofErr w:type="spellEnd"/>
      <w:r w:rsidR="00F06DCC">
        <w:t>. Ilgvara Ābola un Vidzemes Augstskolas</w:t>
      </w:r>
      <w:r w:rsidR="00760FF8">
        <w:t>.</w:t>
      </w:r>
    </w:p>
    <w:p w:rsidR="00240829" w:rsidRDefault="00240829" w:rsidP="00832464">
      <w:pPr>
        <w:jc w:val="both"/>
      </w:pPr>
      <w:r>
        <w:tab/>
        <w:t xml:space="preserve">Plašāk par pasākumiem var lasīt: </w:t>
      </w:r>
      <w:hyperlink r:id="rId5" w:history="1">
        <w:r w:rsidRPr="00086A3F">
          <w:rPr>
            <w:rStyle w:val="Hipersaite"/>
          </w:rPr>
          <w:t>https://www.tip.edu.lv/lv/karjeras-izglitiba</w:t>
        </w:r>
      </w:hyperlink>
    </w:p>
    <w:p w:rsidR="003F2081" w:rsidRDefault="003F2081" w:rsidP="00832464">
      <w:pPr>
        <w:jc w:val="both"/>
      </w:pPr>
      <w:r>
        <w:tab/>
        <w:t xml:space="preserve">Skolēni savās atsauksmēs šo </w:t>
      </w:r>
      <w:r w:rsidR="00E20E0C">
        <w:t>pasākumu</w:t>
      </w:r>
      <w:r w:rsidR="00CF5DD9">
        <w:t xml:space="preserve"> kopumā novērtējuši atzinīgi</w:t>
      </w:r>
      <w:r>
        <w:t xml:space="preserve">, </w:t>
      </w:r>
      <w:r w:rsidR="00CF5DD9">
        <w:t>minot, ka</w:t>
      </w:r>
      <w:r>
        <w:t xml:space="preserve"> tā bija ne tikai iespēja salīdzināt dažādu izglītības iestāžu piedāvājumu, bet arī pārdomāt savu esošo karjeras lēmumu, to mainot vai apstiprinot, un arī saprast, kas tad īsti ir </w:t>
      </w:r>
      <w:r w:rsidR="00CF5DD9">
        <w:t>tieši sev</w:t>
      </w:r>
      <w:r>
        <w:t xml:space="preserve"> piemērotākā karjeras izvēle, ja līdz šim tas vēl nav bijis skaidrs. Protams, vairāki skolēni atzīst, ka</w:t>
      </w:r>
      <w:r w:rsidR="00CF5DD9">
        <w:t>, paplašinoties redzeslokam un nākot klāt jaunai informācijai,</w:t>
      </w:r>
      <w:r>
        <w:t xml:space="preserve"> izvēle kļuvusi vēl grūtāka, jo uzzināts par daudz citām iespējām</w:t>
      </w:r>
      <w:r w:rsidR="00CF5DD9">
        <w:t>, kuras līdz šim bijušas svešas</w:t>
      </w:r>
      <w:r>
        <w:t>. Tāpat ir skolēni, kuri vēl joprojām nezina vai šaubās par to, ko tad darīt</w:t>
      </w:r>
      <w:r w:rsidR="00CF5DD9">
        <w:t xml:space="preserve"> pēc 9. vai 12.klases beigšanas, tos aicinām meklēt skolu pedagogu karjeras konsultantu u.c. karjeras atbalsta speciālistu atbalstu.</w:t>
      </w:r>
    </w:p>
    <w:p w:rsidR="003F2081" w:rsidRDefault="003F2081" w:rsidP="003F2081">
      <w:pPr>
        <w:jc w:val="both"/>
      </w:pPr>
      <w:r>
        <w:tab/>
        <w:t xml:space="preserve">Paldies ikvienam no sadarbības partneriem! Ar daudziem no viņiem </w:t>
      </w:r>
      <w:r w:rsidR="00CF5DD9">
        <w:t xml:space="preserve">ir jau izveidojusies </w:t>
      </w:r>
      <w:r>
        <w:t xml:space="preserve">ilggadēja </w:t>
      </w:r>
      <w:r w:rsidR="00CF5DD9">
        <w:t xml:space="preserve">sadarbība </w:t>
      </w:r>
      <w:r>
        <w:t xml:space="preserve">ikgadējās karjeras dienās “Atnāc un uzzini!”, kuras </w:t>
      </w:r>
      <w:r w:rsidR="00CF5DD9">
        <w:t>iepriekšējos gado</w:t>
      </w:r>
      <w:r>
        <w:t xml:space="preserve">s notika Tukuma 2.vidusskolā un pagājušajā gadā arī citās Tukuma iestādēs. Priecājamies, ka šogad ar mums sadarboties pieteicās Valmieras tehnikums un ka pēc skolēnu interešu aptaujas uzaicinājumam atsaucās </w:t>
      </w:r>
      <w:r w:rsidR="00CF5DD9">
        <w:t xml:space="preserve">Jelgavas Amatu vidusskola, </w:t>
      </w:r>
      <w:r>
        <w:t>Smiltenes tehnikums</w:t>
      </w:r>
      <w:r w:rsidR="00CF5DD9">
        <w:t xml:space="preserve"> un tā Alsviķu struktūrvienība, RTU Rīgas Biznesa skola un Ekonomikas un kultūras augstskola</w:t>
      </w:r>
      <w:r>
        <w:t>.</w:t>
      </w:r>
      <w:r w:rsidR="00CF5DD9">
        <w:t xml:space="preserve"> </w:t>
      </w:r>
    </w:p>
    <w:p w:rsidR="00E20E0C" w:rsidRDefault="00E20E0C" w:rsidP="003F2081">
      <w:pPr>
        <w:jc w:val="both"/>
      </w:pPr>
      <w:r>
        <w:tab/>
        <w:t xml:space="preserve">Paldies skolu pedagogiem karjeras konsultantiem un atbildīgajiem par karjeras izglītību, kā arī klašu audzinātājiem, kuri katru nedēļu organizēja skolēnu pieteikšanos un pēc tam katru dienu skolēniem nosūtīja pieslēgšanās saites karjeras nodarbībām un atgādināja par to apmeklējumu! Pasākumu organizēja Tukuma novada Izglītības pārvalde sadarbībā ar Tukuma, Engures, Jaunpils novada izglītības iestādēm. </w:t>
      </w:r>
    </w:p>
    <w:p w:rsidR="00E20E0C" w:rsidRDefault="00E20E0C" w:rsidP="00E20E0C">
      <w:pPr>
        <w:spacing w:after="0"/>
        <w:jc w:val="right"/>
        <w:rPr>
          <w:i/>
        </w:rPr>
      </w:pPr>
      <w:r>
        <w:rPr>
          <w:i/>
        </w:rPr>
        <w:t xml:space="preserve">Karjeras mēneša koordinatore, karjeras konsultante, </w:t>
      </w:r>
    </w:p>
    <w:p w:rsidR="00E20E0C" w:rsidRDefault="00E20E0C" w:rsidP="00E20E0C">
      <w:pPr>
        <w:spacing w:after="0"/>
        <w:jc w:val="right"/>
        <w:rPr>
          <w:i/>
        </w:rPr>
      </w:pPr>
      <w:r>
        <w:rPr>
          <w:i/>
        </w:rPr>
        <w:t xml:space="preserve">Tukuma 2.vidusskolas direktora vietniece Evita </w:t>
      </w:r>
      <w:proofErr w:type="spellStart"/>
      <w:r>
        <w:rPr>
          <w:i/>
        </w:rPr>
        <w:t>Korna</w:t>
      </w:r>
      <w:proofErr w:type="spellEnd"/>
      <w:r>
        <w:rPr>
          <w:i/>
        </w:rPr>
        <w:t>-Opincāne</w:t>
      </w:r>
    </w:p>
    <w:p w:rsidR="008F3CD0" w:rsidRDefault="008F3CD0" w:rsidP="00E20E0C">
      <w:pPr>
        <w:spacing w:after="0"/>
        <w:jc w:val="right"/>
        <w:rPr>
          <w:i/>
        </w:rPr>
      </w:pPr>
    </w:p>
    <w:p w:rsidR="008F3CD0" w:rsidRDefault="008F3CD0">
      <w:pPr>
        <w:rPr>
          <w:i/>
        </w:rPr>
      </w:pPr>
      <w:r>
        <w:rPr>
          <w:i/>
        </w:rPr>
        <w:br w:type="page"/>
      </w:r>
    </w:p>
    <w:p w:rsidR="008F3CD0" w:rsidRDefault="008F3CD0" w:rsidP="008F3CD0">
      <w:pPr>
        <w:spacing w:after="0"/>
        <w:rPr>
          <w:i/>
        </w:rPr>
      </w:pPr>
      <w:r>
        <w:rPr>
          <w:i/>
        </w:rPr>
        <w:lastRenderedPageBreak/>
        <w:t>Ekrānuzņēmumi no karjeras nodarbībām</w:t>
      </w:r>
    </w:p>
    <w:p w:rsidR="008165F9" w:rsidRDefault="008165F9" w:rsidP="008F3CD0">
      <w:pPr>
        <w:spacing w:after="0"/>
        <w:rPr>
          <w:i/>
        </w:rPr>
      </w:pPr>
    </w:p>
    <w:p w:rsidR="008F3CD0" w:rsidRDefault="008F3CD0" w:rsidP="008F3CD0">
      <w:pPr>
        <w:spacing w:after="0"/>
        <w:rPr>
          <w:i/>
        </w:rPr>
      </w:pPr>
    </w:p>
    <w:p w:rsidR="008F3CD0" w:rsidRDefault="00146DB8" w:rsidP="008F3CD0">
      <w:pPr>
        <w:spacing w:after="0"/>
        <w:rPr>
          <w:i/>
        </w:rPr>
      </w:pPr>
      <w:r w:rsidRPr="00146DB8">
        <w:rPr>
          <w:i/>
          <w:noProof/>
          <w:lang w:eastAsia="lv-LV"/>
        </w:rPr>
        <w:drawing>
          <wp:anchor distT="0" distB="0" distL="114300" distR="114300" simplePos="0" relativeHeight="251658240" behindDoc="0" locked="0" layoutInCell="1" allowOverlap="1" wp14:anchorId="36EFEA22" wp14:editId="2CF5F757">
            <wp:simplePos x="0" y="0"/>
            <wp:positionH relativeFrom="column">
              <wp:posOffset>0</wp:posOffset>
            </wp:positionH>
            <wp:positionV relativeFrom="paragraph">
              <wp:posOffset>292735</wp:posOffset>
            </wp:positionV>
            <wp:extent cx="5697855" cy="3206705"/>
            <wp:effectExtent l="0" t="0" r="0" b="0"/>
            <wp:wrapThrough wrapText="bothSides">
              <wp:wrapPolygon edited="0">
                <wp:start x="0" y="0"/>
                <wp:lineTo x="0" y="21433"/>
                <wp:lineTo x="21521" y="21433"/>
                <wp:lineTo x="21521" y="0"/>
                <wp:lineTo x="0" y="0"/>
              </wp:wrapPolygon>
            </wp:wrapThrough>
            <wp:docPr id="1" name="Attēls 1" descr="C:\Users\Evita\Desktop\Darba_mape\Karjeras izglītība\karjeras menesis 2021\1nedela_08-12-02-2021\RSU\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ita\Desktop\Darba_mape\Karjeras izglītība\karjeras menesis 2021\1nedela_08-12-02-2021\RSU\2.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97855" cy="3206705"/>
                    </a:xfrm>
                    <a:prstGeom prst="rect">
                      <a:avLst/>
                    </a:prstGeom>
                    <a:noFill/>
                    <a:ln>
                      <a:noFill/>
                    </a:ln>
                  </pic:spPr>
                </pic:pic>
              </a:graphicData>
            </a:graphic>
            <wp14:sizeRelH relativeFrom="page">
              <wp14:pctWidth>0</wp14:pctWidth>
            </wp14:sizeRelH>
            <wp14:sizeRelV relativeFrom="page">
              <wp14:pctHeight>0</wp14:pctHeight>
            </wp14:sizeRelV>
          </wp:anchor>
        </w:drawing>
      </w:r>
      <w:r>
        <w:rPr>
          <w:i/>
        </w:rPr>
        <w:t>RSU Vēstnešu prezentācija</w:t>
      </w: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r>
        <w:rPr>
          <w:i/>
        </w:rPr>
        <w:t>Rīgas Valsts tehnikuma prezentācija</w:t>
      </w:r>
    </w:p>
    <w:p w:rsidR="00146DB8" w:rsidRDefault="00146DB8" w:rsidP="008F3CD0">
      <w:pPr>
        <w:spacing w:after="0"/>
        <w:rPr>
          <w:i/>
        </w:rPr>
      </w:pPr>
      <w:r w:rsidRPr="00146DB8">
        <w:rPr>
          <w:i/>
          <w:noProof/>
          <w:lang w:eastAsia="lv-LV"/>
        </w:rPr>
        <w:drawing>
          <wp:anchor distT="0" distB="0" distL="114300" distR="114300" simplePos="0" relativeHeight="251659264" behindDoc="0" locked="0" layoutInCell="1" allowOverlap="1" wp14:anchorId="27E0F112" wp14:editId="7B8D10D5">
            <wp:simplePos x="0" y="0"/>
            <wp:positionH relativeFrom="column">
              <wp:posOffset>-42300</wp:posOffset>
            </wp:positionH>
            <wp:positionV relativeFrom="paragraph">
              <wp:posOffset>162348</wp:posOffset>
            </wp:positionV>
            <wp:extent cx="5740400" cy="3422161"/>
            <wp:effectExtent l="0" t="0" r="0" b="6985"/>
            <wp:wrapThrough wrapText="bothSides">
              <wp:wrapPolygon edited="0">
                <wp:start x="0" y="0"/>
                <wp:lineTo x="0" y="21524"/>
                <wp:lineTo x="21504" y="21524"/>
                <wp:lineTo x="21504" y="0"/>
                <wp:lineTo x="0" y="0"/>
              </wp:wrapPolygon>
            </wp:wrapThrough>
            <wp:docPr id="2" name="Attēls 2" descr="C:\Users\Evita\Desktop\Darba_mape\Karjeras izglītība\karjeras menesis 2021\1nedela_08-12-02-2021\RVT\Ekrānuzņēmums 2021-02-09 162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vita\Desktop\Darba_mape\Karjeras izglītība\karjeras menesis 2021\1nedela_08-12-02-2021\RVT\Ekrānuzņēmums 2021-02-09 162216.png"/>
                    <pic:cNvPicPr>
                      <a:picLocks noChangeAspect="1" noChangeArrowheads="1"/>
                    </pic:cNvPicPr>
                  </pic:nvPicPr>
                  <pic:blipFill rotWithShape="1">
                    <a:blip r:embed="rId7">
                      <a:extLst>
                        <a:ext uri="{28A0092B-C50C-407E-A947-70E740481C1C}">
                          <a14:useLocalDpi xmlns:a14="http://schemas.microsoft.com/office/drawing/2010/main" val="0"/>
                        </a:ext>
                      </a:extLst>
                    </a:blip>
                    <a:srcRect r="22730" b="18054"/>
                    <a:stretch/>
                  </pic:blipFill>
                  <pic:spPr bwMode="auto">
                    <a:xfrm>
                      <a:off x="0" y="0"/>
                      <a:ext cx="5740400" cy="34221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46DB8" w:rsidRDefault="00146DB8" w:rsidP="008F3CD0">
      <w:pPr>
        <w:spacing w:after="0"/>
        <w:rPr>
          <w:i/>
        </w:rPr>
      </w:pPr>
    </w:p>
    <w:p w:rsidR="00146DB8" w:rsidRDefault="00146DB8" w:rsidP="008F3CD0">
      <w:pPr>
        <w:spacing w:after="0"/>
        <w:rPr>
          <w:i/>
        </w:rPr>
      </w:pPr>
    </w:p>
    <w:p w:rsidR="00313D43" w:rsidRDefault="00313D43" w:rsidP="008F3CD0">
      <w:pPr>
        <w:spacing w:after="0"/>
        <w:rPr>
          <w:i/>
        </w:rPr>
      </w:pPr>
    </w:p>
    <w:p w:rsidR="00313D43" w:rsidRDefault="00313D43" w:rsidP="008F3CD0">
      <w:pPr>
        <w:spacing w:after="0"/>
        <w:rPr>
          <w:i/>
        </w:rPr>
      </w:pPr>
    </w:p>
    <w:p w:rsidR="00146DB8" w:rsidRDefault="00146DB8" w:rsidP="008F3CD0">
      <w:pPr>
        <w:spacing w:after="0"/>
        <w:rPr>
          <w:i/>
        </w:rPr>
      </w:pPr>
      <w:r>
        <w:rPr>
          <w:i/>
        </w:rPr>
        <w:lastRenderedPageBreak/>
        <w:t>Valsts Policijas koledža</w:t>
      </w:r>
    </w:p>
    <w:p w:rsidR="00146DB8" w:rsidRDefault="00146DB8" w:rsidP="008F3CD0">
      <w:pPr>
        <w:spacing w:after="0"/>
        <w:rPr>
          <w:i/>
        </w:rPr>
      </w:pPr>
      <w:r w:rsidRPr="00146DB8">
        <w:rPr>
          <w:i/>
          <w:noProof/>
          <w:lang w:eastAsia="lv-LV"/>
        </w:rPr>
        <w:drawing>
          <wp:anchor distT="0" distB="0" distL="114300" distR="114300" simplePos="0" relativeHeight="251660288" behindDoc="0" locked="0" layoutInCell="1" allowOverlap="1" wp14:anchorId="26347A14" wp14:editId="463C21BD">
            <wp:simplePos x="0" y="0"/>
            <wp:positionH relativeFrom="column">
              <wp:posOffset>-73025</wp:posOffset>
            </wp:positionH>
            <wp:positionV relativeFrom="paragraph">
              <wp:posOffset>42333</wp:posOffset>
            </wp:positionV>
            <wp:extent cx="5126355" cy="3572510"/>
            <wp:effectExtent l="0" t="0" r="0" b="8890"/>
            <wp:wrapThrough wrapText="bothSides">
              <wp:wrapPolygon edited="0">
                <wp:start x="0" y="0"/>
                <wp:lineTo x="0" y="21539"/>
                <wp:lineTo x="21512" y="21539"/>
                <wp:lineTo x="21512" y="0"/>
                <wp:lineTo x="0" y="0"/>
              </wp:wrapPolygon>
            </wp:wrapThrough>
            <wp:docPr id="3" name="Attēls 3" descr="C:\Users\Evita\Desktop\Darba_mape\Karjeras izglītība\karjeras menesis 2021\1nedela_08-12-02-2021\valsts Policijas koledza\VP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vita\Desktop\Darba_mape\Karjeras izglītība\karjeras menesis 2021\1nedela_08-12-02-2021\valsts Policijas koledza\VPK.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4675"/>
                    <a:stretch/>
                  </pic:blipFill>
                  <pic:spPr bwMode="auto">
                    <a:xfrm>
                      <a:off x="0" y="0"/>
                      <a:ext cx="5126355" cy="3572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r>
        <w:rPr>
          <w:i/>
        </w:rPr>
        <w:t>Latvijas Kultūras koledžas prezentācija</w:t>
      </w:r>
    </w:p>
    <w:p w:rsidR="00146DB8" w:rsidRDefault="00146DB8" w:rsidP="008F3CD0">
      <w:pPr>
        <w:spacing w:after="0"/>
        <w:rPr>
          <w:i/>
        </w:rPr>
      </w:pPr>
      <w:r w:rsidRPr="00146DB8">
        <w:rPr>
          <w:i/>
          <w:noProof/>
          <w:lang w:eastAsia="lv-LV"/>
        </w:rPr>
        <w:drawing>
          <wp:inline distT="0" distB="0" distL="0" distR="0">
            <wp:extent cx="5697855" cy="2967185"/>
            <wp:effectExtent l="0" t="0" r="0" b="5080"/>
            <wp:docPr id="4" name="Attēls 4" descr="C:\Users\Evita\Desktop\Darba_mape\Karjeras izglītība\karjeras menesis 2021\2nedela_15-19-02-2021\LKK\3a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vita\Desktop\Darba_mape\Karjeras izglītība\karjeras menesis 2021\2nedela_15-19-02-2021\LKK\3at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97855" cy="2967185"/>
                    </a:xfrm>
                    <a:prstGeom prst="rect">
                      <a:avLst/>
                    </a:prstGeom>
                    <a:noFill/>
                    <a:ln>
                      <a:noFill/>
                    </a:ln>
                  </pic:spPr>
                </pic:pic>
              </a:graphicData>
            </a:graphic>
          </wp:inline>
        </w:drawing>
      </w: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313D43" w:rsidRDefault="00313D43" w:rsidP="008F3CD0">
      <w:pPr>
        <w:spacing w:after="0"/>
        <w:rPr>
          <w:i/>
        </w:rPr>
      </w:pPr>
    </w:p>
    <w:p w:rsidR="00313D43" w:rsidRDefault="00313D43" w:rsidP="008F3CD0">
      <w:pPr>
        <w:spacing w:after="0"/>
        <w:rPr>
          <w:i/>
        </w:rPr>
      </w:pPr>
    </w:p>
    <w:p w:rsidR="00146DB8" w:rsidRDefault="00146DB8" w:rsidP="008F3CD0">
      <w:pPr>
        <w:spacing w:after="0"/>
        <w:rPr>
          <w:i/>
        </w:rPr>
      </w:pPr>
      <w:r>
        <w:rPr>
          <w:i/>
        </w:rPr>
        <w:lastRenderedPageBreak/>
        <w:t>Prakse.lv seminārs</w:t>
      </w:r>
    </w:p>
    <w:p w:rsidR="00146DB8" w:rsidRDefault="00313D43" w:rsidP="008F3CD0">
      <w:pPr>
        <w:spacing w:after="0"/>
        <w:rPr>
          <w:i/>
        </w:rPr>
      </w:pPr>
      <w:r w:rsidRPr="00146DB8">
        <w:rPr>
          <w:i/>
          <w:noProof/>
          <w:lang w:eastAsia="lv-LV"/>
        </w:rPr>
        <w:drawing>
          <wp:anchor distT="0" distB="0" distL="114300" distR="114300" simplePos="0" relativeHeight="251661312" behindDoc="0" locked="0" layoutInCell="1" allowOverlap="1" wp14:anchorId="4A07EA8E" wp14:editId="2CBE35C9">
            <wp:simplePos x="0" y="0"/>
            <wp:positionH relativeFrom="column">
              <wp:posOffset>-67945</wp:posOffset>
            </wp:positionH>
            <wp:positionV relativeFrom="paragraph">
              <wp:posOffset>86360</wp:posOffset>
            </wp:positionV>
            <wp:extent cx="4242435" cy="2387600"/>
            <wp:effectExtent l="0" t="0" r="5715" b="0"/>
            <wp:wrapThrough wrapText="bothSides">
              <wp:wrapPolygon edited="0">
                <wp:start x="0" y="0"/>
                <wp:lineTo x="0" y="21370"/>
                <wp:lineTo x="21532" y="21370"/>
                <wp:lineTo x="21532" y="0"/>
                <wp:lineTo x="0" y="0"/>
              </wp:wrapPolygon>
            </wp:wrapThrough>
            <wp:docPr id="5" name="Attēls 5" descr="C:\Users\Evita\Desktop\Darba_mape\Karjeras izglītība\karjeras menesis 2021\2nedela_15-19-02-2021\Prakse.lv\WhatsApp Image 2021-02-17 at 16.10.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vita\Desktop\Darba_mape\Karjeras izglītība\karjeras menesis 2021\2nedela_15-19-02-2021\Prakse.lv\WhatsApp Image 2021-02-17 at 16.10.25.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42435" cy="238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313D43" w:rsidP="008F3CD0">
      <w:pPr>
        <w:spacing w:after="0"/>
        <w:rPr>
          <w:i/>
        </w:rPr>
      </w:pPr>
      <w:r w:rsidRPr="00313D43">
        <w:rPr>
          <w:i/>
          <w:noProof/>
          <w:lang w:eastAsia="lv-LV"/>
        </w:rPr>
        <w:drawing>
          <wp:anchor distT="0" distB="0" distL="114300" distR="114300" simplePos="0" relativeHeight="251662336" behindDoc="0" locked="0" layoutInCell="1" allowOverlap="1" wp14:anchorId="3C4E02F2" wp14:editId="17D3D7E8">
            <wp:simplePos x="0" y="0"/>
            <wp:positionH relativeFrom="column">
              <wp:posOffset>0</wp:posOffset>
            </wp:positionH>
            <wp:positionV relativeFrom="paragraph">
              <wp:posOffset>183515</wp:posOffset>
            </wp:positionV>
            <wp:extent cx="4038600" cy="2291080"/>
            <wp:effectExtent l="0" t="0" r="0" b="0"/>
            <wp:wrapThrough wrapText="bothSides">
              <wp:wrapPolygon edited="0">
                <wp:start x="0" y="0"/>
                <wp:lineTo x="0" y="21373"/>
                <wp:lineTo x="21498" y="21373"/>
                <wp:lineTo x="21498" y="0"/>
                <wp:lineTo x="0" y="0"/>
              </wp:wrapPolygon>
            </wp:wrapThrough>
            <wp:docPr id="6" name="Attēls 6" descr="C:\Users\Evita\Desktop\Darba_mape\Karjeras izglītība\karjeras menesis 2021\2nedela_15-19-02-2021\RTU\R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vita\Desktop\Darba_mape\Karjeras izglītība\karjeras menesis 2021\2nedela_15-19-02-2021\RTU\RTU.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135" t="29496" r="16645" b="13287"/>
                    <a:stretch/>
                  </pic:blipFill>
                  <pic:spPr bwMode="auto">
                    <a:xfrm>
                      <a:off x="0" y="0"/>
                      <a:ext cx="4038600" cy="2291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rPr>
        <w:t>RTU prezentācija</w:t>
      </w:r>
    </w:p>
    <w:p w:rsidR="00313D43" w:rsidRDefault="00313D43"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313D43" w:rsidP="008F3CD0">
      <w:pPr>
        <w:spacing w:after="0"/>
        <w:rPr>
          <w:i/>
        </w:rPr>
      </w:pPr>
      <w:r>
        <w:rPr>
          <w:i/>
        </w:rPr>
        <w:t>Valmieras tehnikuma prezentācija</w:t>
      </w:r>
    </w:p>
    <w:p w:rsidR="00313D43" w:rsidRDefault="00313D43" w:rsidP="008F3CD0">
      <w:pPr>
        <w:spacing w:after="0"/>
        <w:rPr>
          <w:i/>
        </w:rPr>
      </w:pPr>
      <w:r w:rsidRPr="00313D43">
        <w:rPr>
          <w:i/>
          <w:noProof/>
          <w:lang w:eastAsia="lv-LV"/>
        </w:rPr>
        <w:drawing>
          <wp:anchor distT="0" distB="0" distL="114300" distR="114300" simplePos="0" relativeHeight="251663360" behindDoc="0" locked="0" layoutInCell="1" allowOverlap="1" wp14:anchorId="24863DB6" wp14:editId="4CFA4536">
            <wp:simplePos x="0" y="0"/>
            <wp:positionH relativeFrom="column">
              <wp:posOffset>1296035</wp:posOffset>
            </wp:positionH>
            <wp:positionV relativeFrom="paragraph">
              <wp:posOffset>-92710</wp:posOffset>
            </wp:positionV>
            <wp:extent cx="3835400" cy="2703195"/>
            <wp:effectExtent l="0" t="0" r="0" b="1905"/>
            <wp:wrapThrough wrapText="bothSides">
              <wp:wrapPolygon edited="0">
                <wp:start x="0" y="0"/>
                <wp:lineTo x="0" y="21463"/>
                <wp:lineTo x="21457" y="21463"/>
                <wp:lineTo x="21457" y="0"/>
                <wp:lineTo x="0" y="0"/>
              </wp:wrapPolygon>
            </wp:wrapThrough>
            <wp:docPr id="7" name="Attēls 7" descr="C:\Users\Evita\Desktop\Darba_mape\Karjeras izglītība\karjeras menesis 2021\2nedela_15-19-02-2021\Valmieras tehnikums\2021-02-18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vita\Desktop\Darba_mape\Karjeras izglītība\karjeras menesis 2021\2nedela_15-19-02-2021\Valmieras tehnikums\2021-02-18 (9).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20200"/>
                    <a:stretch/>
                  </pic:blipFill>
                  <pic:spPr bwMode="auto">
                    <a:xfrm>
                      <a:off x="0" y="0"/>
                      <a:ext cx="3835400" cy="2703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313D43" w:rsidP="008F3CD0">
      <w:pPr>
        <w:spacing w:after="0"/>
        <w:rPr>
          <w:i/>
        </w:rPr>
      </w:pPr>
      <w:r w:rsidRPr="00313D43">
        <w:rPr>
          <w:i/>
          <w:noProof/>
          <w:lang w:eastAsia="lv-LV"/>
        </w:rPr>
        <w:drawing>
          <wp:anchor distT="0" distB="0" distL="114300" distR="114300" simplePos="0" relativeHeight="251664384" behindDoc="0" locked="0" layoutInCell="1" allowOverlap="1" wp14:anchorId="0BEC39F7" wp14:editId="007875E0">
            <wp:simplePos x="0" y="0"/>
            <wp:positionH relativeFrom="column">
              <wp:posOffset>0</wp:posOffset>
            </wp:positionH>
            <wp:positionV relativeFrom="paragraph">
              <wp:posOffset>184150</wp:posOffset>
            </wp:positionV>
            <wp:extent cx="4851400" cy="2729865"/>
            <wp:effectExtent l="0" t="0" r="6350" b="0"/>
            <wp:wrapThrough wrapText="bothSides">
              <wp:wrapPolygon edited="0">
                <wp:start x="0" y="0"/>
                <wp:lineTo x="0" y="21404"/>
                <wp:lineTo x="21543" y="21404"/>
                <wp:lineTo x="21543" y="0"/>
                <wp:lineTo x="0" y="0"/>
              </wp:wrapPolygon>
            </wp:wrapThrough>
            <wp:docPr id="8" name="Attēls 8" descr="C:\Users\Evita\Desktop\Darba_mape\Karjeras izglītība\karjeras menesis 2021\2nedela_15-19-02-2021\Ventspils Augstskola\WhatsApp Image 2021-02-19 at 14.35.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vita\Desktop\Darba_mape\Karjeras izglītība\karjeras menesis 2021\2nedela_15-19-02-2021\Ventspils Augstskola\WhatsApp Image 2021-02-19 at 14.35.37.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1400" cy="2729865"/>
                    </a:xfrm>
                    <a:prstGeom prst="rect">
                      <a:avLst/>
                    </a:prstGeom>
                    <a:noFill/>
                    <a:ln>
                      <a:noFill/>
                    </a:ln>
                  </pic:spPr>
                </pic:pic>
              </a:graphicData>
            </a:graphic>
            <wp14:sizeRelH relativeFrom="page">
              <wp14:pctWidth>0</wp14:pctWidth>
            </wp14:sizeRelH>
            <wp14:sizeRelV relativeFrom="page">
              <wp14:pctHeight>0</wp14:pctHeight>
            </wp14:sizeRelV>
          </wp:anchor>
        </w:drawing>
      </w:r>
      <w:r>
        <w:rPr>
          <w:i/>
        </w:rPr>
        <w:t>Ventspils Augstskolas vārdnīca – ievads studiju procesā</w:t>
      </w:r>
    </w:p>
    <w:p w:rsidR="00313D43" w:rsidRDefault="00313D43"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313D43" w:rsidP="008F3CD0">
      <w:pPr>
        <w:spacing w:after="0"/>
        <w:rPr>
          <w:i/>
        </w:rPr>
      </w:pPr>
      <w:r w:rsidRPr="00313D43">
        <w:rPr>
          <w:i/>
          <w:noProof/>
          <w:lang w:eastAsia="lv-LV"/>
        </w:rPr>
        <w:drawing>
          <wp:anchor distT="0" distB="0" distL="114300" distR="114300" simplePos="0" relativeHeight="251665408" behindDoc="0" locked="0" layoutInCell="1" allowOverlap="1" wp14:anchorId="758E8D6D" wp14:editId="78D49311">
            <wp:simplePos x="0" y="0"/>
            <wp:positionH relativeFrom="column">
              <wp:posOffset>0</wp:posOffset>
            </wp:positionH>
            <wp:positionV relativeFrom="paragraph">
              <wp:posOffset>179705</wp:posOffset>
            </wp:positionV>
            <wp:extent cx="4927600" cy="2773680"/>
            <wp:effectExtent l="0" t="0" r="6350" b="7620"/>
            <wp:wrapThrough wrapText="bothSides">
              <wp:wrapPolygon edited="0">
                <wp:start x="0" y="0"/>
                <wp:lineTo x="0" y="21511"/>
                <wp:lineTo x="21544" y="21511"/>
                <wp:lineTo x="21544" y="0"/>
                <wp:lineTo x="0" y="0"/>
              </wp:wrapPolygon>
            </wp:wrapThrough>
            <wp:docPr id="9" name="Attēls 9" descr="C:\Users\Evita\Desktop\Darba_mape\Karjeras izglītība\karjeras menesis 2021\3nedela_22-26-02-2021\LKA radosas industrijas\WhatsApp Image 2021-02-22 at 14.36.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vita\Desktop\Darba_mape\Karjeras izglītība\karjeras menesis 2021\3nedela_22-26-02-2021\LKA radosas industrijas\WhatsApp Image 2021-02-22 at 14.36.0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27600" cy="2773680"/>
                    </a:xfrm>
                    <a:prstGeom prst="rect">
                      <a:avLst/>
                    </a:prstGeom>
                    <a:noFill/>
                    <a:ln>
                      <a:noFill/>
                    </a:ln>
                  </pic:spPr>
                </pic:pic>
              </a:graphicData>
            </a:graphic>
            <wp14:sizeRelH relativeFrom="page">
              <wp14:pctWidth>0</wp14:pctWidth>
            </wp14:sizeRelH>
            <wp14:sizeRelV relativeFrom="page">
              <wp14:pctHeight>0</wp14:pctHeight>
            </wp14:sizeRelV>
          </wp:anchor>
        </w:drawing>
      </w:r>
      <w:r>
        <w:rPr>
          <w:i/>
        </w:rPr>
        <w:t>Latvijas Kultūras akadēmijas studentu darbi par radošajām industrijām</w:t>
      </w:r>
    </w:p>
    <w:p w:rsidR="00313D43" w:rsidRDefault="00313D43"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146DB8" w:rsidRDefault="00146DB8" w:rsidP="008F3CD0">
      <w:pPr>
        <w:spacing w:after="0"/>
        <w:rPr>
          <w:i/>
        </w:rPr>
      </w:pPr>
    </w:p>
    <w:p w:rsidR="00313D43" w:rsidRDefault="00313D43" w:rsidP="008F3CD0">
      <w:pPr>
        <w:spacing w:after="0"/>
        <w:rPr>
          <w:i/>
        </w:rPr>
      </w:pPr>
    </w:p>
    <w:p w:rsidR="00313D43" w:rsidRDefault="00313D43" w:rsidP="008F3CD0">
      <w:pPr>
        <w:spacing w:after="0"/>
        <w:rPr>
          <w:i/>
        </w:rPr>
      </w:pPr>
    </w:p>
    <w:p w:rsidR="00313D43" w:rsidRDefault="00313D43" w:rsidP="008F3CD0">
      <w:pPr>
        <w:spacing w:after="0"/>
        <w:rPr>
          <w:i/>
        </w:rPr>
      </w:pPr>
    </w:p>
    <w:p w:rsidR="00313D43" w:rsidRDefault="00313D43" w:rsidP="008F3CD0">
      <w:pPr>
        <w:spacing w:after="0"/>
        <w:rPr>
          <w:i/>
        </w:rPr>
      </w:pPr>
      <w:r>
        <w:rPr>
          <w:i/>
        </w:rPr>
        <w:t>Saldus tehnikuma meistarklase</w:t>
      </w:r>
    </w:p>
    <w:p w:rsidR="009A7F2F" w:rsidRDefault="009A7F2F" w:rsidP="008F3CD0">
      <w:pPr>
        <w:spacing w:after="0"/>
        <w:rPr>
          <w:i/>
        </w:rPr>
      </w:pPr>
      <w:r w:rsidRPr="00313D43">
        <w:rPr>
          <w:i/>
          <w:noProof/>
          <w:lang w:eastAsia="lv-LV"/>
        </w:rPr>
        <w:drawing>
          <wp:anchor distT="0" distB="0" distL="114300" distR="114300" simplePos="0" relativeHeight="251666432" behindDoc="0" locked="0" layoutInCell="1" allowOverlap="1" wp14:anchorId="40DD4DE5" wp14:editId="05022D53">
            <wp:simplePos x="0" y="0"/>
            <wp:positionH relativeFrom="column">
              <wp:posOffset>-50589</wp:posOffset>
            </wp:positionH>
            <wp:positionV relativeFrom="paragraph">
              <wp:posOffset>4233</wp:posOffset>
            </wp:positionV>
            <wp:extent cx="4148174" cy="2708910"/>
            <wp:effectExtent l="0" t="0" r="5080" b="0"/>
            <wp:wrapThrough wrapText="bothSides">
              <wp:wrapPolygon edited="0">
                <wp:start x="0" y="0"/>
                <wp:lineTo x="0" y="21418"/>
                <wp:lineTo x="21527" y="21418"/>
                <wp:lineTo x="21527" y="0"/>
                <wp:lineTo x="0" y="0"/>
              </wp:wrapPolygon>
            </wp:wrapThrough>
            <wp:docPr id="10" name="Attēls 10" descr="C:\Users\Evita\Desktop\Darba_mape\Karjeras izglītība\karjeras menesis 2021\3nedela_22-26-02-2021\Saldus tehnikums\ST_Buvnieci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vita\Desktop\Darba_mape\Karjeras izglītība\karjeras menesis 2021\3nedela_22-26-02-2021\Saldus tehnikums\ST_Buvnieciba.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7387" t="20202" r="9793"/>
                    <a:stretch/>
                  </pic:blipFill>
                  <pic:spPr bwMode="auto">
                    <a:xfrm>
                      <a:off x="0" y="0"/>
                      <a:ext cx="4148174" cy="2708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313D43" w:rsidRDefault="00313D43"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r w:rsidRPr="009A7F2F">
        <w:rPr>
          <w:i/>
          <w:noProof/>
          <w:lang w:eastAsia="lv-LV"/>
        </w:rPr>
        <w:drawing>
          <wp:anchor distT="0" distB="0" distL="114300" distR="114300" simplePos="0" relativeHeight="251667456" behindDoc="0" locked="0" layoutInCell="1" allowOverlap="1" wp14:anchorId="136D7E78" wp14:editId="6A9985DA">
            <wp:simplePos x="0" y="0"/>
            <wp:positionH relativeFrom="column">
              <wp:posOffset>0</wp:posOffset>
            </wp:positionH>
            <wp:positionV relativeFrom="paragraph">
              <wp:posOffset>186055</wp:posOffset>
            </wp:positionV>
            <wp:extent cx="4450715" cy="2743200"/>
            <wp:effectExtent l="0" t="0" r="6985" b="0"/>
            <wp:wrapThrough wrapText="bothSides">
              <wp:wrapPolygon edited="0">
                <wp:start x="0" y="0"/>
                <wp:lineTo x="0" y="21450"/>
                <wp:lineTo x="21541" y="21450"/>
                <wp:lineTo x="21541" y="0"/>
                <wp:lineTo x="0" y="0"/>
              </wp:wrapPolygon>
            </wp:wrapThrough>
            <wp:docPr id="11" name="Attēls 11" descr="C:\Users\Evita\Desktop\Darba_mape\Karjeras izglītība\karjeras menesis 2021\3nedela_22-26-02-2021\UCAK\WhatsApp Image 2021-02-26 at 14.35.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vita\Desktop\Darba_mape\Karjeras izglītība\karjeras menesis 2021\3nedela_22-26-02-2021\UCAK\WhatsApp Image 2021-02-26 at 14.35.36.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l="17237" t="20889" r="16934" b="6933"/>
                    <a:stretch/>
                  </pic:blipFill>
                  <pic:spPr bwMode="auto">
                    <a:xfrm>
                      <a:off x="0" y="0"/>
                      <a:ext cx="4450715" cy="274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rPr>
        <w:t>Ugunsdzēsības un civilās aizsardzības koledžas prezentācija</w:t>
      </w: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r>
        <w:rPr>
          <w:i/>
        </w:rPr>
        <w:t>Ekonomikas un kultūras augstskolas lekcija par dizainu un  dizainera darbu</w:t>
      </w:r>
    </w:p>
    <w:p w:rsidR="009A7F2F" w:rsidRDefault="009A7F2F" w:rsidP="008F3CD0">
      <w:pPr>
        <w:spacing w:after="0"/>
        <w:rPr>
          <w:i/>
        </w:rPr>
      </w:pPr>
      <w:r w:rsidRPr="009A7F2F">
        <w:rPr>
          <w:i/>
          <w:noProof/>
          <w:lang w:eastAsia="lv-LV"/>
        </w:rPr>
        <w:drawing>
          <wp:anchor distT="0" distB="0" distL="114300" distR="114300" simplePos="0" relativeHeight="251668480" behindDoc="0" locked="0" layoutInCell="1" allowOverlap="1" wp14:anchorId="3C75E655" wp14:editId="12122FF6">
            <wp:simplePos x="0" y="0"/>
            <wp:positionH relativeFrom="column">
              <wp:posOffset>0</wp:posOffset>
            </wp:positionH>
            <wp:positionV relativeFrom="paragraph">
              <wp:posOffset>184785</wp:posOffset>
            </wp:positionV>
            <wp:extent cx="4351655" cy="3414395"/>
            <wp:effectExtent l="0" t="0" r="0" b="0"/>
            <wp:wrapThrough wrapText="bothSides">
              <wp:wrapPolygon edited="0">
                <wp:start x="0" y="0"/>
                <wp:lineTo x="0" y="21451"/>
                <wp:lineTo x="21464" y="21451"/>
                <wp:lineTo x="21464" y="0"/>
                <wp:lineTo x="0" y="0"/>
              </wp:wrapPolygon>
            </wp:wrapThrough>
            <wp:docPr id="12" name="Attēls 12" descr="C:\Users\Evita\Desktop\Darba_mape\Karjeras izglītība\karjeras menesis 2021\3nedela_22-26-02-2021\EKA_dizains_dizainers\Ekrānuzņēmums 2021-02-22 1634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vita\Desktop\Darba_mape\Karjeras izglītība\karjeras menesis 2021\3nedela_22-26-02-2021\EKA_dizains_dizainers\Ekrānuzņēmums 2021-02-22 16343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51655" cy="3414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bookmarkStart w:id="0" w:name="_GoBack"/>
      <w:bookmarkEnd w:id="0"/>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Default="009A7F2F" w:rsidP="008F3CD0">
      <w:pPr>
        <w:spacing w:after="0"/>
        <w:rPr>
          <w:i/>
        </w:rPr>
      </w:pPr>
    </w:p>
    <w:p w:rsidR="009A7F2F" w:rsidRPr="00E20E0C" w:rsidRDefault="009A7F2F" w:rsidP="008F3CD0">
      <w:pPr>
        <w:spacing w:after="0"/>
        <w:rPr>
          <w:i/>
        </w:rPr>
      </w:pPr>
    </w:p>
    <w:sectPr w:rsidR="009A7F2F" w:rsidRPr="00E20E0C" w:rsidSect="00313D43">
      <w:pgSz w:w="11906" w:h="16838"/>
      <w:pgMar w:top="993" w:right="1133"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A22F1B"/>
    <w:multiLevelType w:val="hybridMultilevel"/>
    <w:tmpl w:val="92B809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8C401C0"/>
    <w:multiLevelType w:val="hybridMultilevel"/>
    <w:tmpl w:val="A740C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0F914C9"/>
    <w:multiLevelType w:val="hybridMultilevel"/>
    <w:tmpl w:val="F97CA49A"/>
    <w:lvl w:ilvl="0" w:tplc="17F21D2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97B"/>
    <w:rsid w:val="000D1115"/>
    <w:rsid w:val="00146DB8"/>
    <w:rsid w:val="00240829"/>
    <w:rsid w:val="002A7EC1"/>
    <w:rsid w:val="00313D43"/>
    <w:rsid w:val="003F2081"/>
    <w:rsid w:val="004848B7"/>
    <w:rsid w:val="0054777C"/>
    <w:rsid w:val="00547FD0"/>
    <w:rsid w:val="005A79B3"/>
    <w:rsid w:val="005E289F"/>
    <w:rsid w:val="0063097B"/>
    <w:rsid w:val="00682789"/>
    <w:rsid w:val="00760FF8"/>
    <w:rsid w:val="008165F9"/>
    <w:rsid w:val="00832464"/>
    <w:rsid w:val="008E1753"/>
    <w:rsid w:val="008F3CD0"/>
    <w:rsid w:val="009A7F2F"/>
    <w:rsid w:val="00B24952"/>
    <w:rsid w:val="00C2360B"/>
    <w:rsid w:val="00CF5DD9"/>
    <w:rsid w:val="00DF6A54"/>
    <w:rsid w:val="00E20E0C"/>
    <w:rsid w:val="00E46AA6"/>
    <w:rsid w:val="00F06D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E8AC0"/>
  <w15:chartTrackingRefBased/>
  <w15:docId w15:val="{E6FC05C9-409B-44E4-86A7-8A6645BE9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32464"/>
    <w:pPr>
      <w:ind w:left="720"/>
      <w:contextualSpacing/>
    </w:pPr>
  </w:style>
  <w:style w:type="character" w:styleId="Hipersaite">
    <w:name w:val="Hyperlink"/>
    <w:basedOn w:val="Noklusjumarindkopasfonts"/>
    <w:uiPriority w:val="99"/>
    <w:unhideWhenUsed/>
    <w:rsid w:val="002408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www.tip.edu.lv/lv/karjeras-izglitiba" TargetMode="Externa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532</TotalTime>
  <Pages>1</Pages>
  <Words>5071</Words>
  <Characters>2892</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Korna- Opincāne</dc:creator>
  <cp:keywords/>
  <dc:description/>
  <cp:lastModifiedBy>Evita Korna- Opincāne</cp:lastModifiedBy>
  <cp:revision>7</cp:revision>
  <dcterms:created xsi:type="dcterms:W3CDTF">2021-02-28T13:15:00Z</dcterms:created>
  <dcterms:modified xsi:type="dcterms:W3CDTF">2021-03-02T18:19:00Z</dcterms:modified>
</cp:coreProperties>
</file>