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90" w:rsidRDefault="001A2B90" w:rsidP="001A2B90">
      <w:pPr>
        <w:ind w:firstLine="720"/>
        <w:jc w:val="both"/>
        <w:rPr>
          <w:sz w:val="26"/>
          <w:szCs w:val="26"/>
          <w:lang w:val="lv-LV"/>
        </w:rPr>
      </w:pPr>
    </w:p>
    <w:p w:rsidR="001A2B90" w:rsidRPr="00E26E06" w:rsidRDefault="00E26E06" w:rsidP="00E26E06">
      <w:pPr>
        <w:ind w:firstLine="720"/>
        <w:jc w:val="center"/>
        <w:rPr>
          <w:b/>
          <w:sz w:val="26"/>
          <w:szCs w:val="26"/>
          <w:lang w:val="lv-LV"/>
        </w:rPr>
      </w:pPr>
      <w:r w:rsidRPr="00E26E06">
        <w:rPr>
          <w:b/>
          <w:sz w:val="26"/>
          <w:szCs w:val="26"/>
          <w:lang w:val="lv-LV"/>
        </w:rPr>
        <w:t>Aktualitātes ESF projektā</w:t>
      </w:r>
      <w:r w:rsidR="001A2B90" w:rsidRPr="00E26E06">
        <w:rPr>
          <w:b/>
          <w:sz w:val="26"/>
          <w:szCs w:val="26"/>
          <w:lang w:val="lv-LV"/>
        </w:rPr>
        <w:t xml:space="preserve"> “Atbalsts izglītojamo individuālo kompetenču attīstībai” </w:t>
      </w:r>
      <w:r w:rsidRPr="00E26E06">
        <w:rPr>
          <w:b/>
          <w:sz w:val="26"/>
          <w:szCs w:val="26"/>
          <w:lang w:val="lv-LV"/>
        </w:rPr>
        <w:t>Nr.8.3.2.2/16/I/001</w:t>
      </w:r>
    </w:p>
    <w:p w:rsidR="001A2B90" w:rsidRDefault="001A2B90" w:rsidP="001A2B90">
      <w:pPr>
        <w:ind w:firstLine="720"/>
        <w:jc w:val="both"/>
        <w:rPr>
          <w:sz w:val="26"/>
          <w:szCs w:val="26"/>
          <w:lang w:val="lv-LV"/>
        </w:rPr>
      </w:pPr>
    </w:p>
    <w:p w:rsidR="00943C34" w:rsidRDefault="006579D4" w:rsidP="001A2B90">
      <w:pPr>
        <w:ind w:firstLine="720"/>
        <w:jc w:val="both"/>
        <w:rPr>
          <w:sz w:val="26"/>
          <w:szCs w:val="26"/>
          <w:lang w:val="lv-LV"/>
        </w:rPr>
      </w:pPr>
      <w:r w:rsidRPr="0061041B">
        <w:rPr>
          <w:sz w:val="26"/>
          <w:szCs w:val="26"/>
          <w:lang w:val="lv-LV"/>
        </w:rPr>
        <w:t>Eiropas Sociālā fonda projektā “Atbalsts izglītojamo individuālo kompetenču attīstībai” (projekts Nr. 8.3.2.2/16/I/001)</w:t>
      </w:r>
      <w:r>
        <w:rPr>
          <w:sz w:val="26"/>
          <w:szCs w:val="26"/>
          <w:lang w:val="lv-LV"/>
        </w:rPr>
        <w:t xml:space="preserve"> arī šajā mācību gadā piedalās 10 Tukuma novada izglītības iestādes: Tukuma Raiņa ģimnāzija, Tukuma 2.vidusskola, Tukuma E. Birznieka-Upīša 1.pamatskola, Tukuma 2.pamatskola, Tukuma 3.pamatskola, Pūres pamatskola, Tumes pamatskola, Irlavas pamatskola, Zemgales vidusskola un Džūkstes pamatskola. </w:t>
      </w:r>
      <w:r w:rsidR="001A2B90">
        <w:rPr>
          <w:sz w:val="26"/>
          <w:szCs w:val="26"/>
          <w:lang w:val="lv-LV"/>
        </w:rPr>
        <w:t xml:space="preserve">Projekta 2.posms ilgs līdz 2021.gada 31.maijam. </w:t>
      </w:r>
      <w:r>
        <w:rPr>
          <w:sz w:val="26"/>
          <w:szCs w:val="26"/>
          <w:lang w:val="lv-LV"/>
        </w:rPr>
        <w:t xml:space="preserve">Projekta ietvaros tiek realizētas dažādas mācību satura un </w:t>
      </w:r>
      <w:proofErr w:type="spellStart"/>
      <w:r>
        <w:rPr>
          <w:sz w:val="26"/>
          <w:szCs w:val="26"/>
          <w:lang w:val="lv-LV"/>
        </w:rPr>
        <w:t>ārpusstundu</w:t>
      </w:r>
      <w:proofErr w:type="spellEnd"/>
      <w:r>
        <w:rPr>
          <w:sz w:val="26"/>
          <w:szCs w:val="26"/>
          <w:lang w:val="lv-LV"/>
        </w:rPr>
        <w:t xml:space="preserve"> aktivitātes ar mērķi ieinteresēt skolēnus un piedāvāt </w:t>
      </w:r>
      <w:r w:rsidR="00C7291D">
        <w:rPr>
          <w:sz w:val="26"/>
          <w:szCs w:val="26"/>
          <w:lang w:val="lv-LV"/>
        </w:rPr>
        <w:t>apgūt zināšanas padziļināti, veicinot izglītojamo izaugsmi un attīstot talantu.</w:t>
      </w:r>
    </w:p>
    <w:p w:rsidR="00C7291D" w:rsidRDefault="00C7291D" w:rsidP="001A2B90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Saistībā ar izsludināto ār</w:t>
      </w:r>
      <w:r w:rsidR="001A2B90">
        <w:rPr>
          <w:sz w:val="26"/>
          <w:szCs w:val="26"/>
          <w:lang w:val="lv-LV"/>
        </w:rPr>
        <w:t>kārtas situāciju valstī, lielāka</w:t>
      </w:r>
      <w:r>
        <w:rPr>
          <w:sz w:val="26"/>
          <w:szCs w:val="26"/>
          <w:lang w:val="lv-LV"/>
        </w:rPr>
        <w:t xml:space="preserve"> uzmanība tiek pievērsta skolēnu </w:t>
      </w:r>
      <w:r w:rsidR="001A2B90">
        <w:rPr>
          <w:sz w:val="26"/>
          <w:szCs w:val="26"/>
          <w:lang w:val="lv-LV"/>
        </w:rPr>
        <w:t xml:space="preserve">atbalstam zināšanu apguvē attālinātā mācību procesa laikā. Tāpēc projektā iesaistītie pedagogi – pedagogu palīgi, pedagogi, logopēdi, laboranti, sociālie pedagogi - sniedz atbalstu tiem skolēniem, kuriem tas nepieciešams visvairāk, palīdzot gan mācību stundu laikā, gan patstāvīgi apgūstot jaunās zināšanas. </w:t>
      </w:r>
      <w:r w:rsidR="00E26E06">
        <w:rPr>
          <w:sz w:val="26"/>
          <w:szCs w:val="26"/>
          <w:lang w:val="lv-LV"/>
        </w:rPr>
        <w:t xml:space="preserve">Atbalstu skolēniem sniedz arī tie pedagogi, kuri līdz ārkārtas situācijas izsludināšanai vadīja dažādas </w:t>
      </w:r>
      <w:proofErr w:type="spellStart"/>
      <w:r w:rsidR="00E26E06">
        <w:rPr>
          <w:sz w:val="26"/>
          <w:szCs w:val="26"/>
          <w:lang w:val="lv-LV"/>
        </w:rPr>
        <w:t>ārpusstundu</w:t>
      </w:r>
      <w:proofErr w:type="spellEnd"/>
      <w:r w:rsidR="00E26E06">
        <w:rPr>
          <w:sz w:val="26"/>
          <w:szCs w:val="26"/>
          <w:lang w:val="lv-LV"/>
        </w:rPr>
        <w:t xml:space="preserve"> nodarbības. </w:t>
      </w:r>
    </w:p>
    <w:p w:rsidR="00E26E06" w:rsidRDefault="00E26E06" w:rsidP="001A2B90">
      <w:pPr>
        <w:ind w:firstLine="720"/>
        <w:jc w:val="both"/>
        <w:rPr>
          <w:sz w:val="26"/>
          <w:szCs w:val="26"/>
          <w:lang w:val="lv-LV"/>
        </w:rPr>
      </w:pPr>
    </w:p>
    <w:p w:rsidR="00E26E06" w:rsidRDefault="00E26E06" w:rsidP="00E26E06">
      <w:pPr>
        <w:ind w:firstLine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Tukuma novada Izglītības pārvaldes </w:t>
      </w:r>
    </w:p>
    <w:p w:rsidR="00E26E06" w:rsidRDefault="00E26E06" w:rsidP="00E26E06">
      <w:pPr>
        <w:ind w:firstLine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izglītības darba vecākā speciāliste </w:t>
      </w:r>
      <w:proofErr w:type="spellStart"/>
      <w:r>
        <w:rPr>
          <w:sz w:val="26"/>
          <w:szCs w:val="26"/>
          <w:lang w:val="lv-LV"/>
        </w:rPr>
        <w:t>L.Ingevica</w:t>
      </w:r>
      <w:bookmarkStart w:id="0" w:name="_GoBack"/>
      <w:bookmarkEnd w:id="0"/>
      <w:proofErr w:type="spellEnd"/>
    </w:p>
    <w:p w:rsidR="00E26E06" w:rsidRDefault="00E26E06" w:rsidP="001A2B90">
      <w:pPr>
        <w:ind w:firstLine="720"/>
        <w:jc w:val="both"/>
        <w:rPr>
          <w:sz w:val="26"/>
          <w:szCs w:val="26"/>
          <w:lang w:val="lv-LV"/>
        </w:rPr>
      </w:pPr>
    </w:p>
    <w:p w:rsidR="00E26E06" w:rsidRPr="00C7291D" w:rsidRDefault="00E26E06" w:rsidP="001A2B90">
      <w:pPr>
        <w:ind w:firstLine="720"/>
        <w:jc w:val="both"/>
        <w:rPr>
          <w:sz w:val="26"/>
          <w:szCs w:val="26"/>
          <w:lang w:val="lv-LV"/>
        </w:rPr>
      </w:pPr>
    </w:p>
    <w:sectPr w:rsidR="00E26E06" w:rsidRPr="00C72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3D"/>
    <w:rsid w:val="001A2B90"/>
    <w:rsid w:val="0058783D"/>
    <w:rsid w:val="006579D4"/>
    <w:rsid w:val="00943C34"/>
    <w:rsid w:val="00C7291D"/>
    <w:rsid w:val="00E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9D2BF"/>
  <w15:chartTrackingRefBased/>
  <w15:docId w15:val="{9BBF2951-FD76-4013-B19D-A7EFBD4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7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Laila Ingevica</cp:lastModifiedBy>
  <cp:revision>3</cp:revision>
  <dcterms:created xsi:type="dcterms:W3CDTF">2021-01-05T08:57:00Z</dcterms:created>
  <dcterms:modified xsi:type="dcterms:W3CDTF">2021-01-05T11:13:00Z</dcterms:modified>
</cp:coreProperties>
</file>