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1E1AEC" w:rsidRDefault="001E1AEC" w:rsidP="001E1A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:rsidR="001E1AEC" w:rsidRDefault="001E1AEC" w:rsidP="001E1A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Tukuma, Engures un Jaunpils novadu </w:t>
      </w:r>
    </w:p>
    <w:p w:rsidR="001E1AEC" w:rsidRDefault="001E1AEC" w:rsidP="001E1A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vokālās mūzikas konkursam “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Balsis 2019”</w:t>
      </w:r>
    </w:p>
    <w:p w:rsidR="001E1AEC" w:rsidRDefault="001E1AEC" w:rsidP="001E1A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1E1AEC" w:rsidRDefault="001E1AEC" w:rsidP="001E1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VOKĀLĀS MŪZIKAS KONKURSA „BALSIS 2019” </w:t>
      </w:r>
    </w:p>
    <w:p w:rsidR="001E1AEC" w:rsidRDefault="001E1AEC" w:rsidP="001E1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vokālo ansambļu vērtēšanas lapa</w:t>
      </w:r>
    </w:p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Grupa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_______ (A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vai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B)</w:t>
      </w:r>
    </w:p>
    <w:p w:rsidR="001E1AEC" w:rsidRDefault="001E1AEC" w:rsidP="001E1AE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Novads/pilsēta__________________________________________________________</w:t>
      </w:r>
      <w:bookmarkStart w:id="0" w:name="_GoBack"/>
      <w:bookmarkEnd w:id="0"/>
    </w:p>
    <w:p w:rsidR="001E1AEC" w:rsidRDefault="001E1AEC" w:rsidP="001E1AEC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Izglītības/kultūras iestāde___________________________________________________</w:t>
      </w:r>
    </w:p>
    <w:p w:rsidR="001E1AEC" w:rsidRDefault="001E1AEC" w:rsidP="001E1AEC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Kolektīvs (dalībnieku skaits)_______________________________________________</w:t>
      </w:r>
    </w:p>
    <w:p w:rsidR="001E1AEC" w:rsidRDefault="001E1AEC" w:rsidP="001E1AEC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Vecuma grupa (jaunākā, vidējā, vecākā) ____________________________________</w:t>
      </w:r>
    </w:p>
    <w:p w:rsidR="001E1AEC" w:rsidRDefault="001E1AEC" w:rsidP="001E1AEC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Vadītājs _______________________________________________________________</w:t>
      </w:r>
    </w:p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Repertuārs 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529"/>
      </w:tblGrid>
      <w:tr w:rsidR="001E1AEC" w:rsidTr="001E1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Dziesmas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Dziesmas komponists/ </w:t>
            </w:r>
          </w:p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teksta autors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Piezīmes</w:t>
            </w:r>
          </w:p>
        </w:tc>
      </w:tr>
      <w:tr w:rsidR="001E1AEC" w:rsidTr="001E1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 </w:t>
            </w:r>
          </w:p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 </w:t>
            </w:r>
          </w:p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3. </w:t>
            </w:r>
          </w:p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KOLEKTĪVA VĒRTĒJUMS </w:t>
      </w:r>
    </w:p>
    <w:p w:rsidR="001E1AEC" w:rsidRDefault="001E1AEC" w:rsidP="001E1A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Vokālais ansamblis tiek vērtēts 50 punktu skalā pēc šādiem kritērijiem: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98"/>
        <w:gridCol w:w="900"/>
        <w:gridCol w:w="900"/>
        <w:gridCol w:w="900"/>
        <w:gridCol w:w="1619"/>
      </w:tblGrid>
      <w:tr w:rsidR="001E1AEC" w:rsidTr="001E1A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Vērtējuma kritēriji (punkti 1-10)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1.dz.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2.dz.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3.dz.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Vidējais punktu skaits</w:t>
            </w:r>
          </w:p>
        </w:tc>
      </w:tr>
      <w:tr w:rsidR="001E1AEC" w:rsidTr="001E1A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Mākslinieciskais sniegums (satura atklāsme, frāzējums, temps,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agoģika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dinamika)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Tehniskais sniegums (intonācija, ritms, dikcija, nošu teksta atbilstība partitūrai)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Vokālā kultūra </w:t>
            </w:r>
          </w:p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Stila izjūta (interpretācija, izpildījuma atbilstība izvēlētās dziesmas stilistikai)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Kopiespaids (priekšnesuma pasniegšanas veids, vizuālais noformējums)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1AEC" w:rsidTr="001E1AEC">
        <w:trPr>
          <w:trHeight w:val="3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rPr>
                <w:sz w:val="20"/>
                <w:szCs w:val="24"/>
                <w:lang w:eastAsia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EC" w:rsidRDefault="001E1A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Kopējā punktu summa: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C" w:rsidRDefault="001E1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lv-LV"/>
        </w:rPr>
      </w:pP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lv-LV"/>
        </w:rPr>
      </w:pPr>
      <w:r>
        <w:rPr>
          <w:rFonts w:ascii="Times New Roman" w:eastAsia="Times New Roman" w:hAnsi="Times New Roman"/>
          <w:u w:val="single"/>
          <w:lang w:eastAsia="lv-LV"/>
        </w:rPr>
        <w:t>Vērtējumu skala: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10 – izcili, 9 – teicami, 8 – ļoti labi, 7 – labi, 6 – gandrīz labi, 5 – viduvēji, 4 – apmierinoši, 3 – vāji, 2 un 1 – ļoti vāji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u w:val="single"/>
          <w:lang w:eastAsia="lv-LV"/>
        </w:rPr>
        <w:t>Punktu skaidrojums</w:t>
      </w:r>
      <w:r>
        <w:rPr>
          <w:rFonts w:ascii="Times New Roman" w:eastAsia="Times New Roman" w:hAnsi="Times New Roman"/>
          <w:lang w:eastAsia="lv-LV"/>
        </w:rPr>
        <w:t>: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45 – 50 punkti</w:t>
      </w:r>
      <w:r>
        <w:rPr>
          <w:rFonts w:ascii="Times New Roman" w:eastAsia="Times New Roman" w:hAnsi="Times New Roman"/>
          <w:lang w:eastAsia="lv-LV"/>
        </w:rPr>
        <w:tab/>
        <w:t xml:space="preserve">            Augstākās pakāpes diploms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40 – 44,99 punkti</w:t>
      </w:r>
      <w:r>
        <w:rPr>
          <w:rFonts w:ascii="Times New Roman" w:eastAsia="Times New Roman" w:hAnsi="Times New Roman"/>
          <w:lang w:eastAsia="lv-LV"/>
        </w:rPr>
        <w:tab/>
        <w:t>I pakāpes diploms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35 – 39,99 punkti</w:t>
      </w:r>
      <w:r>
        <w:rPr>
          <w:rFonts w:ascii="Times New Roman" w:eastAsia="Times New Roman" w:hAnsi="Times New Roman"/>
          <w:lang w:eastAsia="lv-LV"/>
        </w:rPr>
        <w:tab/>
        <w:t xml:space="preserve">II pakāpes diploms 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30 – 34,99 punkti</w:t>
      </w:r>
      <w:r>
        <w:rPr>
          <w:rFonts w:ascii="Times New Roman" w:eastAsia="Times New Roman" w:hAnsi="Times New Roman"/>
          <w:lang w:eastAsia="lv-LV"/>
        </w:rPr>
        <w:tab/>
      </w:r>
      <w:smartTag w:uri="urn:schemas-microsoft-com:office:smarttags" w:element="stockticker">
        <w:r>
          <w:rPr>
            <w:rFonts w:ascii="Times New Roman" w:eastAsia="Times New Roman" w:hAnsi="Times New Roman"/>
            <w:lang w:eastAsia="lv-LV"/>
          </w:rPr>
          <w:t>III</w:t>
        </w:r>
      </w:smartTag>
      <w:r>
        <w:rPr>
          <w:rFonts w:ascii="Times New Roman" w:eastAsia="Times New Roman" w:hAnsi="Times New Roman"/>
          <w:lang w:eastAsia="lv-LV"/>
        </w:rPr>
        <w:t xml:space="preserve"> pakāpes diploms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25 – 29,99 punkti</w:t>
      </w:r>
      <w:r>
        <w:rPr>
          <w:rFonts w:ascii="Times New Roman" w:eastAsia="Times New Roman" w:hAnsi="Times New Roman"/>
          <w:lang w:eastAsia="lv-LV"/>
        </w:rPr>
        <w:tab/>
        <w:t>Pateicība par piedalīšanos</w:t>
      </w:r>
    </w:p>
    <w:p w:rsidR="001E1AEC" w:rsidRDefault="001E1AEC" w:rsidP="001E1AE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Vērtēja: ____________________________________</w:t>
      </w:r>
    </w:p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E1AEC" w:rsidRDefault="001E1AEC" w:rsidP="001E1AEC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Datums:2019.gada ________________</w:t>
      </w:r>
    </w:p>
    <w:p w:rsidR="003E63D8" w:rsidRPr="001E1AEC" w:rsidRDefault="003E63D8" w:rsidP="001E1AE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sectPr w:rsidR="003E63D8" w:rsidRPr="001E1AEC" w:rsidSect="001E1AEC">
      <w:pgSz w:w="11906" w:h="16838"/>
      <w:pgMar w:top="426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C"/>
    <w:rsid w:val="001E1AEC"/>
    <w:rsid w:val="003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53AAE0E"/>
  <w15:chartTrackingRefBased/>
  <w15:docId w15:val="{640320E7-3B05-4E40-BDD1-CE1BBD0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1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2018-12-13T07:01:00Z</dcterms:created>
  <dcterms:modified xsi:type="dcterms:W3CDTF">2018-12-13T07:02:00Z</dcterms:modified>
</cp:coreProperties>
</file>