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BFE" w:rsidRPr="00DA2FD5" w:rsidRDefault="00A97BFE" w:rsidP="00DB4E62">
      <w:pPr>
        <w:spacing w:after="0" w:line="240" w:lineRule="auto"/>
        <w:textAlignment w:val="center"/>
        <w:outlineLvl w:val="0"/>
        <w:rPr>
          <w:rFonts w:ascii="Times New Roman" w:eastAsia="Times New Roman" w:hAnsi="Times New Roman" w:cs="Times New Roman"/>
          <w:color w:val="333333"/>
          <w:kern w:val="36"/>
          <w:sz w:val="24"/>
          <w:szCs w:val="24"/>
          <w:lang w:eastAsia="lv-LV"/>
        </w:rPr>
      </w:pPr>
      <w:r w:rsidRPr="00DA2FD5">
        <w:rPr>
          <w:rFonts w:ascii="Times New Roman" w:eastAsia="Times New Roman" w:hAnsi="Times New Roman" w:cs="Times New Roman"/>
          <w:color w:val="333333"/>
          <w:kern w:val="36"/>
          <w:sz w:val="24"/>
          <w:szCs w:val="24"/>
          <w:lang w:eastAsia="lv-LV"/>
        </w:rPr>
        <w:fldChar w:fldCharType="begin"/>
      </w:r>
      <w:r w:rsidRPr="00DA2FD5">
        <w:rPr>
          <w:rFonts w:ascii="Times New Roman" w:eastAsia="Times New Roman" w:hAnsi="Times New Roman" w:cs="Times New Roman"/>
          <w:color w:val="333333"/>
          <w:kern w:val="36"/>
          <w:sz w:val="24"/>
          <w:szCs w:val="24"/>
          <w:lang w:eastAsia="lv-LV"/>
        </w:rPr>
        <w:instrText xml:space="preserve"> HYPERLINK "http://blog.certes.lv/2015/06/ka-pareizi-tirit-krita-tafeli.html" </w:instrText>
      </w:r>
      <w:r w:rsidRPr="00DA2FD5">
        <w:rPr>
          <w:rFonts w:ascii="Times New Roman" w:eastAsia="Times New Roman" w:hAnsi="Times New Roman" w:cs="Times New Roman"/>
          <w:color w:val="333333"/>
          <w:kern w:val="36"/>
          <w:sz w:val="24"/>
          <w:szCs w:val="24"/>
          <w:lang w:eastAsia="lv-LV"/>
        </w:rPr>
        <w:fldChar w:fldCharType="separate"/>
      </w:r>
      <w:r w:rsidRPr="00DA2FD5">
        <w:rPr>
          <w:rFonts w:ascii="Times New Roman" w:eastAsia="Times New Roman" w:hAnsi="Times New Roman" w:cs="Times New Roman"/>
          <w:color w:val="333333"/>
          <w:kern w:val="36"/>
          <w:sz w:val="24"/>
          <w:szCs w:val="24"/>
          <w:lang w:eastAsia="lv-LV"/>
        </w:rPr>
        <w:t>Kā pareizi</w:t>
      </w:r>
      <w:bookmarkStart w:id="0" w:name="_GoBack"/>
      <w:bookmarkEnd w:id="0"/>
      <w:r w:rsidRPr="00DA2FD5">
        <w:rPr>
          <w:rFonts w:ascii="Times New Roman" w:eastAsia="Times New Roman" w:hAnsi="Times New Roman" w:cs="Times New Roman"/>
          <w:color w:val="333333"/>
          <w:kern w:val="36"/>
          <w:sz w:val="24"/>
          <w:szCs w:val="24"/>
          <w:lang w:eastAsia="lv-LV"/>
        </w:rPr>
        <w:t xml:space="preserve"> tīrīt krīta tāfeli?</w:t>
      </w:r>
      <w:r w:rsidRPr="00DA2FD5">
        <w:rPr>
          <w:rFonts w:ascii="Times New Roman" w:eastAsia="Times New Roman" w:hAnsi="Times New Roman" w:cs="Times New Roman"/>
          <w:color w:val="333333"/>
          <w:kern w:val="36"/>
          <w:sz w:val="24"/>
          <w:szCs w:val="24"/>
          <w:lang w:eastAsia="lv-LV"/>
        </w:rPr>
        <w:fldChar w:fldCharType="end"/>
      </w:r>
    </w:p>
    <w:p w:rsidR="00A97BFE" w:rsidRPr="00DA2FD5" w:rsidRDefault="00A97BFE" w:rsidP="00A97BFE">
      <w:pPr>
        <w:spacing w:after="0" w:line="240" w:lineRule="auto"/>
        <w:jc w:val="center"/>
        <w:rPr>
          <w:rFonts w:ascii="Times New Roman" w:eastAsia="Times New Roman" w:hAnsi="Times New Roman" w:cs="Times New Roman"/>
          <w:color w:val="333333"/>
          <w:sz w:val="24"/>
          <w:szCs w:val="24"/>
          <w:lang w:eastAsia="lv-LV"/>
        </w:rPr>
      </w:pPr>
    </w:p>
    <w:p w:rsidR="00A97BFE" w:rsidRPr="00DA2FD5" w:rsidRDefault="00A97BFE" w:rsidP="00DA2FD5">
      <w:pPr>
        <w:spacing w:after="0" w:line="240" w:lineRule="auto"/>
        <w:rPr>
          <w:rFonts w:ascii="Times New Roman" w:eastAsia="Times New Roman" w:hAnsi="Times New Roman" w:cs="Times New Roman"/>
          <w:color w:val="333333"/>
          <w:sz w:val="24"/>
          <w:szCs w:val="24"/>
          <w:lang w:eastAsia="lv-LV"/>
        </w:rPr>
      </w:pPr>
      <w:r w:rsidRPr="00DA2FD5">
        <w:rPr>
          <w:rFonts w:ascii="Times New Roman" w:eastAsia="Times New Roman" w:hAnsi="Times New Roman" w:cs="Times New Roman"/>
          <w:color w:val="333333"/>
          <w:sz w:val="24"/>
          <w:szCs w:val="24"/>
          <w:lang w:eastAsia="lv-LV"/>
        </w:rPr>
        <w:t>Mēs daudz runājam par jaunām tehnoloģijām un interaktīviem rīkiem, aizmirstot, ka joprojām, populārākais instruments skolā ir parastā krīta tāfele. Un neskatoties uz to, ka arvien vairāk skolas tiek aprīkotas ar interaktīvām tāfelēm, lielāka daļa skolu izvēlās atstāt savu veco tāfeli, novietojot to blakus interaktīvai. Izmantojot krītu tāfeli katru dienu, vai mēs zinām, kā pareizi rūpēties par to, lai pagarinātu tāfeles kalpošanas laiku? Šajā rakstā mēs apkoposim padomus, kuri palīdzēs atgriezt Jūsu tāfelei spīdumu.</w:t>
      </w:r>
    </w:p>
    <w:p w:rsidR="00A97BFE" w:rsidRPr="00DA2FD5" w:rsidRDefault="00A97BFE" w:rsidP="00A97BFE">
      <w:pPr>
        <w:spacing w:after="0" w:line="240" w:lineRule="auto"/>
        <w:rPr>
          <w:rFonts w:ascii="Times New Roman" w:eastAsia="Times New Roman" w:hAnsi="Times New Roman" w:cs="Times New Roman"/>
          <w:color w:val="333333"/>
          <w:sz w:val="24"/>
          <w:szCs w:val="24"/>
          <w:lang w:eastAsia="lv-LV"/>
        </w:rPr>
      </w:pPr>
      <w:r w:rsidRPr="00DA2FD5">
        <w:rPr>
          <w:rFonts w:ascii="Times New Roman" w:eastAsia="Times New Roman" w:hAnsi="Times New Roman" w:cs="Times New Roman"/>
          <w:color w:val="333333"/>
          <w:sz w:val="24"/>
          <w:szCs w:val="24"/>
          <w:lang w:eastAsia="lv-LV"/>
        </w:rPr>
        <w:t>Lai sakoptu tāfeli, Jums būs nepieciešams sekojošais:</w:t>
      </w:r>
    </w:p>
    <w:p w:rsidR="00A97BFE" w:rsidRPr="00DA2FD5" w:rsidRDefault="00A97BFE" w:rsidP="00DA2FD5">
      <w:pPr>
        <w:shd w:val="clear" w:color="auto" w:fill="DEEAF6" w:themeFill="accent1" w:themeFillTint="33"/>
        <w:spacing w:after="0" w:line="240" w:lineRule="auto"/>
        <w:ind w:left="360"/>
        <w:jc w:val="both"/>
        <w:rPr>
          <w:rFonts w:ascii="Times New Roman" w:eastAsia="Times New Roman" w:hAnsi="Times New Roman" w:cs="Times New Roman"/>
          <w:color w:val="333333"/>
          <w:sz w:val="24"/>
          <w:szCs w:val="24"/>
          <w:lang w:eastAsia="lv-LV"/>
        </w:rPr>
      </w:pPr>
      <w:r w:rsidRPr="00DA2FD5">
        <w:rPr>
          <w:rFonts w:ascii="Times New Roman" w:eastAsia="Times New Roman" w:hAnsi="Times New Roman" w:cs="Times New Roman"/>
          <w:color w:val="333333"/>
          <w:sz w:val="24"/>
          <w:szCs w:val="24"/>
          <w:lang w:eastAsia="lv-LV"/>
        </w:rPr>
        <w:t>tīri sūkļi;</w:t>
      </w:r>
    </w:p>
    <w:p w:rsidR="00A97BFE" w:rsidRPr="00DA2FD5" w:rsidRDefault="00A97BFE" w:rsidP="00DA2FD5">
      <w:pPr>
        <w:shd w:val="clear" w:color="auto" w:fill="DEEAF6" w:themeFill="accent1" w:themeFillTint="33"/>
        <w:spacing w:after="0" w:line="240" w:lineRule="auto"/>
        <w:ind w:left="360"/>
        <w:jc w:val="both"/>
        <w:rPr>
          <w:rFonts w:ascii="Times New Roman" w:eastAsia="Times New Roman" w:hAnsi="Times New Roman" w:cs="Times New Roman"/>
          <w:color w:val="333333"/>
          <w:sz w:val="24"/>
          <w:szCs w:val="24"/>
          <w:lang w:eastAsia="lv-LV"/>
        </w:rPr>
      </w:pPr>
      <w:r w:rsidRPr="00DA2FD5">
        <w:rPr>
          <w:rFonts w:ascii="Times New Roman" w:eastAsia="Times New Roman" w:hAnsi="Times New Roman" w:cs="Times New Roman"/>
          <w:color w:val="333333"/>
          <w:sz w:val="24"/>
          <w:szCs w:val="24"/>
          <w:lang w:eastAsia="lv-LV"/>
        </w:rPr>
        <w:t>tīras lupatas;</w:t>
      </w:r>
    </w:p>
    <w:p w:rsidR="00A97BFE" w:rsidRPr="00DA2FD5" w:rsidRDefault="00A97BFE" w:rsidP="00DA2FD5">
      <w:pPr>
        <w:shd w:val="clear" w:color="auto" w:fill="DEEAF6" w:themeFill="accent1" w:themeFillTint="33"/>
        <w:spacing w:after="0" w:line="240" w:lineRule="auto"/>
        <w:ind w:left="360"/>
        <w:jc w:val="both"/>
        <w:rPr>
          <w:rFonts w:ascii="Times New Roman" w:eastAsia="Times New Roman" w:hAnsi="Times New Roman" w:cs="Times New Roman"/>
          <w:color w:val="333333"/>
          <w:sz w:val="24"/>
          <w:szCs w:val="24"/>
          <w:lang w:eastAsia="lv-LV"/>
        </w:rPr>
      </w:pPr>
      <w:r w:rsidRPr="00DA2FD5">
        <w:rPr>
          <w:rFonts w:ascii="Times New Roman" w:eastAsia="Times New Roman" w:hAnsi="Times New Roman" w:cs="Times New Roman"/>
          <w:color w:val="333333"/>
          <w:sz w:val="24"/>
          <w:szCs w:val="24"/>
          <w:lang w:eastAsia="lv-LV"/>
        </w:rPr>
        <w:t>spainis ar ūdeni;</w:t>
      </w:r>
    </w:p>
    <w:p w:rsidR="00A97BFE" w:rsidRPr="00DA2FD5" w:rsidRDefault="00A97BFE" w:rsidP="00DA2FD5">
      <w:pPr>
        <w:shd w:val="clear" w:color="auto" w:fill="DEEAF6" w:themeFill="accent1" w:themeFillTint="33"/>
        <w:spacing w:after="0" w:line="240" w:lineRule="auto"/>
        <w:ind w:left="360"/>
        <w:jc w:val="both"/>
        <w:rPr>
          <w:rFonts w:ascii="Times New Roman" w:eastAsia="Times New Roman" w:hAnsi="Times New Roman" w:cs="Times New Roman"/>
          <w:color w:val="333333"/>
          <w:sz w:val="24"/>
          <w:szCs w:val="24"/>
          <w:lang w:eastAsia="lv-LV"/>
        </w:rPr>
      </w:pPr>
      <w:r w:rsidRPr="00DA2FD5">
        <w:rPr>
          <w:rFonts w:ascii="Times New Roman" w:eastAsia="Times New Roman" w:hAnsi="Times New Roman" w:cs="Times New Roman"/>
          <w:color w:val="333333"/>
          <w:sz w:val="24"/>
          <w:szCs w:val="24"/>
          <w:lang w:eastAsia="lv-LV"/>
        </w:rPr>
        <w:t>etiķis;</w:t>
      </w:r>
    </w:p>
    <w:p w:rsidR="00A97BFE" w:rsidRPr="00DA2FD5" w:rsidRDefault="00A97BFE" w:rsidP="00DA2FD5">
      <w:pPr>
        <w:shd w:val="clear" w:color="auto" w:fill="DEEAF6" w:themeFill="accent1" w:themeFillTint="33"/>
        <w:spacing w:after="0" w:line="240" w:lineRule="auto"/>
        <w:ind w:left="360"/>
        <w:jc w:val="both"/>
        <w:rPr>
          <w:rFonts w:ascii="Times New Roman" w:eastAsia="Times New Roman" w:hAnsi="Times New Roman" w:cs="Times New Roman"/>
          <w:color w:val="333333"/>
          <w:sz w:val="24"/>
          <w:szCs w:val="24"/>
          <w:lang w:eastAsia="lv-LV"/>
        </w:rPr>
      </w:pPr>
      <w:proofErr w:type="spellStart"/>
      <w:r w:rsidRPr="00DA2FD5">
        <w:rPr>
          <w:rFonts w:ascii="Times New Roman" w:eastAsia="Times New Roman" w:hAnsi="Times New Roman" w:cs="Times New Roman"/>
          <w:color w:val="333333"/>
          <w:sz w:val="24"/>
          <w:szCs w:val="24"/>
          <w:lang w:eastAsia="lv-LV"/>
        </w:rPr>
        <w:t>putekļusūcējs</w:t>
      </w:r>
      <w:proofErr w:type="spellEnd"/>
      <w:r w:rsidRPr="00DA2FD5">
        <w:rPr>
          <w:rFonts w:ascii="Times New Roman" w:eastAsia="Times New Roman" w:hAnsi="Times New Roman" w:cs="Times New Roman"/>
          <w:color w:val="333333"/>
          <w:sz w:val="24"/>
          <w:szCs w:val="24"/>
          <w:lang w:eastAsia="lv-LV"/>
        </w:rPr>
        <w:t>;</w:t>
      </w:r>
    </w:p>
    <w:p w:rsidR="00A97BFE" w:rsidRPr="00DA2FD5" w:rsidRDefault="00A97BFE" w:rsidP="00DA2FD5">
      <w:pPr>
        <w:shd w:val="clear" w:color="auto" w:fill="DEEAF6" w:themeFill="accent1" w:themeFillTint="33"/>
        <w:spacing w:after="0" w:line="240" w:lineRule="auto"/>
        <w:ind w:left="360"/>
        <w:jc w:val="both"/>
        <w:rPr>
          <w:rFonts w:ascii="Times New Roman" w:eastAsia="Times New Roman" w:hAnsi="Times New Roman" w:cs="Times New Roman"/>
          <w:color w:val="333333"/>
          <w:sz w:val="24"/>
          <w:szCs w:val="24"/>
          <w:lang w:eastAsia="lv-LV"/>
        </w:rPr>
      </w:pPr>
      <w:r w:rsidRPr="00DA2FD5">
        <w:rPr>
          <w:rFonts w:ascii="Times New Roman" w:eastAsia="Times New Roman" w:hAnsi="Times New Roman" w:cs="Times New Roman"/>
          <w:color w:val="333333"/>
          <w:sz w:val="24"/>
          <w:szCs w:val="24"/>
          <w:lang w:eastAsia="lv-LV"/>
        </w:rPr>
        <w:t>saudzējošs tīrīšanas līdzeklis. </w:t>
      </w:r>
    </w:p>
    <w:p w:rsidR="00A97BFE" w:rsidRPr="00DA2FD5" w:rsidRDefault="00A97BFE" w:rsidP="00A97BFE">
      <w:pPr>
        <w:spacing w:after="0" w:line="240" w:lineRule="auto"/>
        <w:jc w:val="both"/>
        <w:rPr>
          <w:rFonts w:ascii="Times New Roman" w:eastAsia="Times New Roman" w:hAnsi="Times New Roman" w:cs="Times New Roman"/>
          <w:color w:val="333333"/>
          <w:sz w:val="24"/>
          <w:szCs w:val="24"/>
          <w:lang w:eastAsia="lv-LV"/>
        </w:rPr>
      </w:pPr>
    </w:p>
    <w:p w:rsidR="00A97BFE" w:rsidRPr="00DA2FD5" w:rsidRDefault="00A97BFE" w:rsidP="00A97BFE">
      <w:pPr>
        <w:spacing w:after="0" w:line="240" w:lineRule="auto"/>
        <w:jc w:val="both"/>
        <w:rPr>
          <w:rFonts w:ascii="Times New Roman" w:eastAsia="Times New Roman" w:hAnsi="Times New Roman" w:cs="Times New Roman"/>
          <w:color w:val="333333"/>
          <w:sz w:val="24"/>
          <w:szCs w:val="24"/>
          <w:lang w:eastAsia="lv-LV"/>
        </w:rPr>
      </w:pPr>
      <w:r w:rsidRPr="00DA2FD5">
        <w:rPr>
          <w:rFonts w:ascii="Times New Roman" w:eastAsia="Times New Roman" w:hAnsi="Times New Roman" w:cs="Times New Roman"/>
          <w:color w:val="333333"/>
          <w:sz w:val="24"/>
          <w:szCs w:val="24"/>
          <w:lang w:eastAsia="lv-LV"/>
        </w:rPr>
        <w:t>Ja uzmanīgi paskatīties uz tāfeli, tad var ieraudzīt ka tai ir raupja virsma. Tas ir nepieciešams, lai rakstot ar krītu uz tāfeles paliktu krīta mazie gabaliņi, no kuriem veidojas līnija. Lai notīrītu šādu virsmu, jārīkojas sekojoši:</w:t>
      </w:r>
    </w:p>
    <w:p w:rsidR="00A97BFE" w:rsidRPr="00DA2FD5" w:rsidRDefault="00A97BFE" w:rsidP="00A97BFE">
      <w:pPr>
        <w:spacing w:before="120" w:after="0" w:line="240" w:lineRule="auto"/>
        <w:jc w:val="both"/>
        <w:rPr>
          <w:rFonts w:ascii="Times New Roman" w:eastAsia="Times New Roman" w:hAnsi="Times New Roman" w:cs="Times New Roman"/>
          <w:color w:val="333333"/>
          <w:sz w:val="24"/>
          <w:szCs w:val="24"/>
          <w:lang w:eastAsia="lv-LV"/>
        </w:rPr>
      </w:pPr>
    </w:p>
    <w:p w:rsidR="00A97BFE" w:rsidRPr="00DA2FD5" w:rsidRDefault="00A97BFE" w:rsidP="00DA2FD5">
      <w:pPr>
        <w:shd w:val="clear" w:color="auto" w:fill="E2EFD9" w:themeFill="accent6" w:themeFillTint="33"/>
        <w:spacing w:after="0" w:line="240" w:lineRule="auto"/>
        <w:jc w:val="both"/>
        <w:rPr>
          <w:rFonts w:ascii="Times New Roman" w:eastAsia="Times New Roman" w:hAnsi="Times New Roman" w:cs="Times New Roman"/>
          <w:color w:val="333333"/>
          <w:sz w:val="24"/>
          <w:szCs w:val="24"/>
          <w:lang w:eastAsia="lv-LV"/>
        </w:rPr>
      </w:pPr>
      <w:r w:rsidRPr="00DA2FD5">
        <w:rPr>
          <w:rFonts w:ascii="Times New Roman" w:eastAsia="Times New Roman" w:hAnsi="Times New Roman" w:cs="Times New Roman"/>
          <w:b/>
          <w:bCs/>
          <w:color w:val="333333"/>
          <w:sz w:val="24"/>
          <w:szCs w:val="24"/>
          <w:lang w:eastAsia="lv-LV"/>
        </w:rPr>
        <w:t>solis: Notīriet ar sūkli krītu no tāfeles, savāciet krīta putekļus. </w:t>
      </w:r>
      <w:r w:rsidRPr="00DA2FD5">
        <w:rPr>
          <w:rFonts w:ascii="Times New Roman" w:eastAsia="Times New Roman" w:hAnsi="Times New Roman" w:cs="Times New Roman"/>
          <w:color w:val="333333"/>
          <w:sz w:val="24"/>
          <w:szCs w:val="24"/>
          <w:lang w:eastAsia="lv-LV"/>
        </w:rPr>
        <w:t xml:space="preserve">- Pēc tāfeles tīrīšanas, izmantotus sūkļus vienmēr kvalitatīvi jānotīra. Izsūciet tos ar </w:t>
      </w:r>
      <w:proofErr w:type="spellStart"/>
      <w:r w:rsidRPr="00DA2FD5">
        <w:rPr>
          <w:rFonts w:ascii="Times New Roman" w:eastAsia="Times New Roman" w:hAnsi="Times New Roman" w:cs="Times New Roman"/>
          <w:color w:val="333333"/>
          <w:sz w:val="24"/>
          <w:szCs w:val="24"/>
          <w:lang w:eastAsia="lv-LV"/>
        </w:rPr>
        <w:t>putekļusūcēju</w:t>
      </w:r>
      <w:proofErr w:type="spellEnd"/>
      <w:r w:rsidRPr="00DA2FD5">
        <w:rPr>
          <w:rFonts w:ascii="Times New Roman" w:eastAsia="Times New Roman" w:hAnsi="Times New Roman" w:cs="Times New Roman"/>
          <w:color w:val="333333"/>
          <w:sz w:val="24"/>
          <w:szCs w:val="24"/>
          <w:lang w:eastAsia="lv-LV"/>
        </w:rPr>
        <w:t>, ļoti labi nomazgājiet, lai tajos nepaliktu krīta putekļi, un tīrot tāfeli nākamreiz, Jums jau būtu gatavs tīrs sūklītis.</w:t>
      </w:r>
      <w:r w:rsidRPr="00DA2FD5">
        <w:rPr>
          <w:rFonts w:ascii="Times New Roman" w:eastAsia="Times New Roman" w:hAnsi="Times New Roman" w:cs="Times New Roman"/>
          <w:color w:val="333333"/>
          <w:sz w:val="24"/>
          <w:szCs w:val="24"/>
          <w:lang w:eastAsia="lv-LV"/>
        </w:rPr>
        <w:br/>
        <w:t>- Tīrot tāfeli, regulāri mainiet sūkļus, jo ir nepieciešams novākt maksimāli daudz putekļu, kuri paliek no rakstīšanas ar krītu.</w:t>
      </w:r>
      <w:r w:rsidRPr="00DA2FD5">
        <w:rPr>
          <w:rFonts w:ascii="Times New Roman" w:eastAsia="Times New Roman" w:hAnsi="Times New Roman" w:cs="Times New Roman"/>
          <w:color w:val="333333"/>
          <w:sz w:val="24"/>
          <w:szCs w:val="24"/>
          <w:lang w:eastAsia="lv-LV"/>
        </w:rPr>
        <w:br/>
        <w:t>- Tīrot tāfeli, pārvietojiet sūkli horizontāli, vai vertikāli. Neizmantojiet apļveida kustības, jo tie kvalitatīvi vienmērīgi izsmērē putekļus, :) bet nenoņem tos.</w:t>
      </w:r>
      <w:r w:rsidRPr="00DA2FD5">
        <w:rPr>
          <w:rFonts w:ascii="Times New Roman" w:eastAsia="Times New Roman" w:hAnsi="Times New Roman" w:cs="Times New Roman"/>
          <w:color w:val="333333"/>
          <w:sz w:val="24"/>
          <w:szCs w:val="24"/>
          <w:lang w:eastAsia="lv-LV"/>
        </w:rPr>
        <w:br/>
        <w:t xml:space="preserve">- Ar </w:t>
      </w:r>
      <w:proofErr w:type="spellStart"/>
      <w:r w:rsidRPr="00DA2FD5">
        <w:rPr>
          <w:rFonts w:ascii="Times New Roman" w:eastAsia="Times New Roman" w:hAnsi="Times New Roman" w:cs="Times New Roman"/>
          <w:color w:val="333333"/>
          <w:sz w:val="24"/>
          <w:szCs w:val="24"/>
          <w:lang w:eastAsia="lv-LV"/>
        </w:rPr>
        <w:t>putekļusūcēju</w:t>
      </w:r>
      <w:proofErr w:type="spellEnd"/>
      <w:r w:rsidRPr="00DA2FD5">
        <w:rPr>
          <w:rFonts w:ascii="Times New Roman" w:eastAsia="Times New Roman" w:hAnsi="Times New Roman" w:cs="Times New Roman"/>
          <w:color w:val="333333"/>
          <w:sz w:val="24"/>
          <w:szCs w:val="24"/>
          <w:lang w:eastAsia="lv-LV"/>
        </w:rPr>
        <w:t xml:space="preserve"> savāciet putekļus no tāfeles rāmja un plauktiņa.</w:t>
      </w:r>
    </w:p>
    <w:p w:rsidR="00A97BFE" w:rsidRPr="00DA2FD5" w:rsidRDefault="00A97BFE" w:rsidP="00DA2FD5">
      <w:pPr>
        <w:shd w:val="clear" w:color="auto" w:fill="E2EFD9" w:themeFill="accent6" w:themeFillTint="33"/>
        <w:spacing w:after="0" w:line="240" w:lineRule="auto"/>
        <w:rPr>
          <w:rFonts w:ascii="Times New Roman" w:eastAsia="Times New Roman" w:hAnsi="Times New Roman" w:cs="Times New Roman"/>
          <w:color w:val="333333"/>
          <w:sz w:val="24"/>
          <w:szCs w:val="24"/>
          <w:lang w:eastAsia="lv-LV"/>
        </w:rPr>
      </w:pPr>
      <w:r w:rsidRPr="00DA2FD5">
        <w:rPr>
          <w:rFonts w:ascii="Times New Roman" w:eastAsia="Times New Roman" w:hAnsi="Times New Roman" w:cs="Times New Roman"/>
          <w:b/>
          <w:bCs/>
          <w:color w:val="333333"/>
          <w:sz w:val="24"/>
          <w:szCs w:val="24"/>
          <w:lang w:eastAsia="lv-LV"/>
        </w:rPr>
        <w:lastRenderedPageBreak/>
        <w:t>solis: Ar tīru lupatu savāciet no tāfeles krīta putekļu atliekas.</w:t>
      </w:r>
      <w:r w:rsidRPr="00DA2FD5">
        <w:rPr>
          <w:rFonts w:ascii="Times New Roman" w:eastAsia="Times New Roman" w:hAnsi="Times New Roman" w:cs="Times New Roman"/>
          <w:color w:val="333333"/>
          <w:sz w:val="24"/>
          <w:szCs w:val="24"/>
          <w:lang w:eastAsia="lv-LV"/>
        </w:rPr>
        <w:br/>
        <w:t>- Tīrot tāfeli, pārvietojiet lupatu horizontāli vai vertikāli. Kad lupata paliek netīra, mainiet to uz jaunu.</w:t>
      </w:r>
      <w:r w:rsidRPr="00DA2FD5">
        <w:rPr>
          <w:rFonts w:ascii="Times New Roman" w:eastAsia="Times New Roman" w:hAnsi="Times New Roman" w:cs="Times New Roman"/>
          <w:color w:val="333333"/>
          <w:sz w:val="24"/>
          <w:szCs w:val="24"/>
          <w:lang w:eastAsia="lv-LV"/>
        </w:rPr>
        <w:br/>
        <w:t xml:space="preserve">- Ar </w:t>
      </w:r>
      <w:proofErr w:type="spellStart"/>
      <w:r w:rsidRPr="00DA2FD5">
        <w:rPr>
          <w:rFonts w:ascii="Times New Roman" w:eastAsia="Times New Roman" w:hAnsi="Times New Roman" w:cs="Times New Roman"/>
          <w:color w:val="333333"/>
          <w:sz w:val="24"/>
          <w:szCs w:val="24"/>
          <w:lang w:eastAsia="lv-LV"/>
        </w:rPr>
        <w:t>putekļusūcēju</w:t>
      </w:r>
      <w:proofErr w:type="spellEnd"/>
      <w:r w:rsidRPr="00DA2FD5">
        <w:rPr>
          <w:rFonts w:ascii="Times New Roman" w:eastAsia="Times New Roman" w:hAnsi="Times New Roman" w:cs="Times New Roman"/>
          <w:color w:val="333333"/>
          <w:sz w:val="24"/>
          <w:szCs w:val="24"/>
          <w:lang w:eastAsia="lv-LV"/>
        </w:rPr>
        <w:t xml:space="preserve"> vēlreiz izsūciet tāfeles rāmi. </w:t>
      </w:r>
    </w:p>
    <w:p w:rsidR="00A97BFE" w:rsidRPr="00DA2FD5" w:rsidRDefault="00A97BFE" w:rsidP="00DA2FD5">
      <w:pPr>
        <w:shd w:val="clear" w:color="auto" w:fill="E2EFD9" w:themeFill="accent6" w:themeFillTint="33"/>
        <w:spacing w:after="240" w:line="240" w:lineRule="auto"/>
        <w:jc w:val="both"/>
        <w:rPr>
          <w:rFonts w:ascii="Times New Roman" w:eastAsia="Times New Roman" w:hAnsi="Times New Roman" w:cs="Times New Roman"/>
          <w:color w:val="333333"/>
          <w:sz w:val="24"/>
          <w:szCs w:val="24"/>
          <w:lang w:eastAsia="lv-LV"/>
        </w:rPr>
      </w:pPr>
      <w:r w:rsidRPr="00DA2FD5">
        <w:rPr>
          <w:rFonts w:ascii="Times New Roman" w:eastAsia="Times New Roman" w:hAnsi="Times New Roman" w:cs="Times New Roman"/>
          <w:b/>
          <w:bCs/>
          <w:color w:val="333333"/>
          <w:sz w:val="24"/>
          <w:szCs w:val="24"/>
          <w:lang w:eastAsia="lv-LV"/>
        </w:rPr>
        <w:t>solis: Sagatavojiet šķidrumu tāfeles mazgāšanai.</w:t>
      </w:r>
      <w:r w:rsidRPr="00DA2FD5">
        <w:rPr>
          <w:rFonts w:ascii="Times New Roman" w:eastAsia="Times New Roman" w:hAnsi="Times New Roman" w:cs="Times New Roman"/>
          <w:color w:val="333333"/>
          <w:sz w:val="24"/>
          <w:szCs w:val="24"/>
          <w:lang w:eastAsia="lv-LV"/>
        </w:rPr>
        <w:br/>
        <w:t>- Ielejiet spainī siltu ūdeni un pievienojiet 120 ml etiķa.</w:t>
      </w:r>
      <w:r w:rsidRPr="00DA2FD5">
        <w:rPr>
          <w:rFonts w:ascii="Times New Roman" w:eastAsia="Times New Roman" w:hAnsi="Times New Roman" w:cs="Times New Roman"/>
          <w:color w:val="333333"/>
          <w:sz w:val="24"/>
          <w:szCs w:val="24"/>
          <w:lang w:eastAsia="lv-LV"/>
        </w:rPr>
        <w:br/>
        <w:t>- Samitriniet tīru lupatiņu gatavā šķidrumā, izspiediet no lupatiņas šķidruma pārpaliku un noslauciet tāfeles virsmu, sākot no augšēja kreisajā stūra, velkot platu horizontālo līniju līdz labajam augšējam stūrim.</w:t>
      </w:r>
      <w:r w:rsidRPr="00DA2FD5">
        <w:rPr>
          <w:rFonts w:ascii="Times New Roman" w:eastAsia="Times New Roman" w:hAnsi="Times New Roman" w:cs="Times New Roman"/>
          <w:color w:val="333333"/>
          <w:sz w:val="24"/>
          <w:szCs w:val="24"/>
          <w:lang w:eastAsia="lv-LV"/>
        </w:rPr>
        <w:br/>
        <w:t>- Pagrieziet lupatiņu ar tīro pusi un velciet nākamo horizontālo līniju, paralēli pirmajai. Turpiniet tāfeles tīrīšanu, kamēr visa virsma būs nomazgāta, regulāri mainot lupatiņas.</w:t>
      </w:r>
    </w:p>
    <w:p w:rsidR="00DA2FD5" w:rsidRDefault="00DA2FD5">
      <w:pPr>
        <w:rPr>
          <w:rFonts w:ascii="Times New Roman" w:eastAsia="Times New Roman" w:hAnsi="Times New Roman" w:cs="Times New Roman"/>
          <w:color w:val="333333"/>
          <w:sz w:val="24"/>
          <w:szCs w:val="24"/>
          <w:lang w:eastAsia="lv-LV"/>
        </w:rPr>
      </w:pPr>
      <w:r>
        <w:rPr>
          <w:rFonts w:ascii="Times New Roman" w:eastAsia="Times New Roman" w:hAnsi="Times New Roman" w:cs="Times New Roman"/>
          <w:color w:val="333333"/>
          <w:sz w:val="24"/>
          <w:szCs w:val="24"/>
          <w:lang w:eastAsia="lv-LV"/>
        </w:rPr>
        <w:br w:type="page"/>
      </w:r>
    </w:p>
    <w:p w:rsidR="00A97BFE" w:rsidRPr="00DA2FD5" w:rsidRDefault="00A97BFE" w:rsidP="00A97BFE">
      <w:pPr>
        <w:spacing w:after="0" w:line="240" w:lineRule="auto"/>
        <w:jc w:val="center"/>
        <w:rPr>
          <w:rFonts w:ascii="Times New Roman" w:eastAsia="Times New Roman" w:hAnsi="Times New Roman" w:cs="Times New Roman"/>
          <w:color w:val="333333"/>
          <w:sz w:val="24"/>
          <w:szCs w:val="24"/>
          <w:lang w:eastAsia="lv-LV"/>
        </w:rPr>
      </w:pPr>
    </w:p>
    <w:p w:rsidR="00A97BFE" w:rsidRPr="00DA2FD5" w:rsidRDefault="00A97BFE" w:rsidP="00A97BFE">
      <w:pPr>
        <w:spacing w:after="0" w:line="240" w:lineRule="auto"/>
        <w:jc w:val="both"/>
        <w:rPr>
          <w:rFonts w:ascii="Times New Roman" w:eastAsia="Times New Roman" w:hAnsi="Times New Roman" w:cs="Times New Roman"/>
          <w:color w:val="333333"/>
          <w:sz w:val="24"/>
          <w:szCs w:val="24"/>
          <w:lang w:eastAsia="lv-LV"/>
        </w:rPr>
      </w:pPr>
      <w:r w:rsidRPr="00DA2FD5">
        <w:rPr>
          <w:rFonts w:ascii="Times New Roman" w:eastAsia="Times New Roman" w:hAnsi="Times New Roman" w:cs="Times New Roman"/>
          <w:b/>
          <w:bCs/>
          <w:color w:val="333333"/>
          <w:sz w:val="24"/>
          <w:szCs w:val="24"/>
          <w:lang w:eastAsia="lv-LV"/>
        </w:rPr>
        <w:t>Padomi:</w:t>
      </w:r>
    </w:p>
    <w:p w:rsidR="00A97BFE" w:rsidRPr="00DA2FD5" w:rsidRDefault="00A97BFE" w:rsidP="00A97BFE">
      <w:pPr>
        <w:numPr>
          <w:ilvl w:val="0"/>
          <w:numId w:val="3"/>
        </w:numPr>
        <w:spacing w:after="0" w:line="240" w:lineRule="auto"/>
        <w:ind w:left="0"/>
        <w:jc w:val="both"/>
        <w:rPr>
          <w:rFonts w:ascii="Times New Roman" w:eastAsia="Times New Roman" w:hAnsi="Times New Roman" w:cs="Times New Roman"/>
          <w:color w:val="333333"/>
          <w:sz w:val="24"/>
          <w:szCs w:val="24"/>
          <w:lang w:eastAsia="lv-LV"/>
        </w:rPr>
      </w:pPr>
      <w:r w:rsidRPr="00DA2FD5">
        <w:rPr>
          <w:rFonts w:ascii="Times New Roman" w:eastAsia="Times New Roman" w:hAnsi="Times New Roman" w:cs="Times New Roman"/>
          <w:color w:val="333333"/>
          <w:sz w:val="24"/>
          <w:szCs w:val="24"/>
          <w:lang w:eastAsia="lv-LV"/>
        </w:rPr>
        <w:t>Ja uz Jūsu tāfeles palika taukainie traipi, notīriet tos, etiķa vietā, ūdenim pievienojot saudzējošo mazgāšanas līdzekli. Etiķis cīnās ar krītu, bet mazgāšanas līdzeklis ar netīro roku nospiedumiem.</w:t>
      </w:r>
    </w:p>
    <w:p w:rsidR="00A97BFE" w:rsidRPr="00DA2FD5" w:rsidRDefault="00A97BFE" w:rsidP="00A97BFE">
      <w:pPr>
        <w:numPr>
          <w:ilvl w:val="0"/>
          <w:numId w:val="3"/>
        </w:numPr>
        <w:spacing w:after="0" w:line="240" w:lineRule="auto"/>
        <w:ind w:left="0"/>
        <w:jc w:val="both"/>
        <w:rPr>
          <w:rFonts w:ascii="Times New Roman" w:eastAsia="Times New Roman" w:hAnsi="Times New Roman" w:cs="Times New Roman"/>
          <w:color w:val="333333"/>
          <w:sz w:val="24"/>
          <w:szCs w:val="24"/>
          <w:lang w:eastAsia="lv-LV"/>
        </w:rPr>
      </w:pPr>
      <w:r w:rsidRPr="00DA2FD5">
        <w:rPr>
          <w:rFonts w:ascii="Times New Roman" w:eastAsia="Times New Roman" w:hAnsi="Times New Roman" w:cs="Times New Roman"/>
          <w:color w:val="333333"/>
          <w:sz w:val="24"/>
          <w:szCs w:val="24"/>
          <w:lang w:eastAsia="lv-LV"/>
        </w:rPr>
        <w:t>Pārdošanā ir pieejami speciālie līdzekļi tāfeles tīrīšanai - mitras salvetes attīrošie aerosoli, speciālie sūkļi un citi brīnumi, kuri palīdzēs sakopt Jūsu tāfeli.</w:t>
      </w:r>
    </w:p>
    <w:p w:rsidR="00A97BFE" w:rsidRPr="00DA2FD5" w:rsidRDefault="00A97BFE" w:rsidP="00A97BFE">
      <w:pPr>
        <w:numPr>
          <w:ilvl w:val="0"/>
          <w:numId w:val="3"/>
        </w:numPr>
        <w:spacing w:after="0" w:line="240" w:lineRule="auto"/>
        <w:ind w:left="0"/>
        <w:jc w:val="both"/>
        <w:rPr>
          <w:rFonts w:ascii="Times New Roman" w:eastAsia="Times New Roman" w:hAnsi="Times New Roman" w:cs="Times New Roman"/>
          <w:color w:val="333333"/>
          <w:sz w:val="24"/>
          <w:szCs w:val="24"/>
          <w:lang w:eastAsia="lv-LV"/>
        </w:rPr>
      </w:pPr>
      <w:r w:rsidRPr="00DA2FD5">
        <w:rPr>
          <w:rFonts w:ascii="Times New Roman" w:eastAsia="Times New Roman" w:hAnsi="Times New Roman" w:cs="Times New Roman"/>
          <w:color w:val="333333"/>
          <w:sz w:val="24"/>
          <w:szCs w:val="24"/>
          <w:lang w:eastAsia="lv-LV"/>
        </w:rPr>
        <w:t>Izmantojiet augstāk aprakstīto tāfeles tīrīšanas metodi reizi nedēļā, ikdienišķai tīrīšanai pietiek ar krīta noslaucīšanu  ar sūklīti vai lupatiņu. </w:t>
      </w:r>
    </w:p>
    <w:p w:rsidR="00A97BFE" w:rsidRPr="00DA2FD5" w:rsidRDefault="00A97BFE" w:rsidP="00A97BFE">
      <w:pPr>
        <w:numPr>
          <w:ilvl w:val="0"/>
          <w:numId w:val="3"/>
        </w:numPr>
        <w:spacing w:after="0" w:line="240" w:lineRule="auto"/>
        <w:ind w:left="0"/>
        <w:jc w:val="both"/>
        <w:rPr>
          <w:rFonts w:ascii="Times New Roman" w:eastAsia="Times New Roman" w:hAnsi="Times New Roman" w:cs="Times New Roman"/>
          <w:color w:val="333333"/>
          <w:sz w:val="24"/>
          <w:szCs w:val="24"/>
          <w:lang w:eastAsia="lv-LV"/>
        </w:rPr>
      </w:pPr>
      <w:r w:rsidRPr="00DA2FD5">
        <w:rPr>
          <w:rFonts w:ascii="Times New Roman" w:eastAsia="Times New Roman" w:hAnsi="Times New Roman" w:cs="Times New Roman"/>
          <w:color w:val="333333"/>
          <w:sz w:val="24"/>
          <w:szCs w:val="24"/>
          <w:lang w:eastAsia="lv-LV"/>
        </w:rPr>
        <w:t>Rakstīšanai uz tāfeles izmantojiet tikai tām paredzētus krītus. Zīmēšanai uz asfalta domātiem krītiem ir savādāka struktūra un tie var saskrāpēt tāfeli, pilnīgi sabojājot tās virsmu.</w:t>
      </w:r>
    </w:p>
    <w:p w:rsidR="00A97BFE" w:rsidRPr="00DA2FD5" w:rsidRDefault="00A97BFE" w:rsidP="00A97BFE">
      <w:pPr>
        <w:spacing w:after="75" w:line="240" w:lineRule="auto"/>
        <w:jc w:val="both"/>
        <w:rPr>
          <w:rFonts w:ascii="Times New Roman" w:eastAsia="Times New Roman" w:hAnsi="Times New Roman" w:cs="Times New Roman"/>
          <w:color w:val="333333"/>
          <w:sz w:val="24"/>
          <w:szCs w:val="24"/>
          <w:lang w:eastAsia="lv-LV"/>
        </w:rPr>
      </w:pPr>
      <w:r w:rsidRPr="00DA2FD5">
        <w:rPr>
          <w:rFonts w:ascii="Times New Roman" w:eastAsia="Times New Roman" w:hAnsi="Times New Roman" w:cs="Times New Roman"/>
          <w:color w:val="333333"/>
          <w:sz w:val="24"/>
          <w:szCs w:val="24"/>
          <w:lang w:eastAsia="lv-LV"/>
        </w:rPr>
        <w:t>Informācija un padomi tika ņemti no </w:t>
      </w:r>
      <w:hyperlink r:id="rId5" w:tgtFrame="_blank" w:history="1">
        <w:r w:rsidRPr="00DA2FD5">
          <w:rPr>
            <w:rFonts w:ascii="Times New Roman" w:eastAsia="Times New Roman" w:hAnsi="Times New Roman" w:cs="Times New Roman"/>
            <w:color w:val="009EB8"/>
            <w:sz w:val="24"/>
            <w:szCs w:val="24"/>
            <w:u w:val="single"/>
            <w:lang w:eastAsia="lv-LV"/>
          </w:rPr>
          <w:t>wikihow.com</w:t>
        </w:r>
      </w:hyperlink>
    </w:p>
    <w:p w:rsidR="0046223F" w:rsidRPr="00DA2FD5" w:rsidRDefault="00A97BFE">
      <w:pPr>
        <w:rPr>
          <w:rFonts w:ascii="Times New Roman" w:hAnsi="Times New Roman" w:cs="Times New Roman"/>
          <w:sz w:val="24"/>
          <w:szCs w:val="24"/>
        </w:rPr>
      </w:pPr>
      <w:r w:rsidRPr="00DA2FD5">
        <w:rPr>
          <w:rFonts w:ascii="Times New Roman" w:eastAsia="Times New Roman" w:hAnsi="Times New Roman" w:cs="Times New Roman"/>
          <w:noProof/>
          <w:color w:val="009EB8"/>
          <w:sz w:val="24"/>
          <w:szCs w:val="24"/>
          <w:lang w:eastAsia="lv-LV"/>
        </w:rPr>
        <w:lastRenderedPageBreak/>
        <w:drawing>
          <wp:inline distT="0" distB="0" distL="0" distR="0" wp14:anchorId="02B1D302" wp14:editId="7AF8A2EE">
            <wp:extent cx="3048000" cy="2009775"/>
            <wp:effectExtent l="0" t="0" r="0" b="9525"/>
            <wp:docPr id="3" name="Attēls 3" descr="http://1.bp.blogspot.com/-XyLqO2C4Svc/VXAe1_1fOAI/AAAAAAAABjs/px41R9jplLE/s320/images.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bp.blogspot.com/-XyLqO2C4Svc/VXAe1_1fOAI/AAAAAAAABjs/px41R9jplLE/s320/images.j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0" cy="2009775"/>
                    </a:xfrm>
                    <a:prstGeom prst="rect">
                      <a:avLst/>
                    </a:prstGeom>
                    <a:noFill/>
                    <a:ln>
                      <a:noFill/>
                    </a:ln>
                  </pic:spPr>
                </pic:pic>
              </a:graphicData>
            </a:graphic>
          </wp:inline>
        </w:drawing>
      </w:r>
    </w:p>
    <w:sectPr w:rsidR="0046223F" w:rsidRPr="00DA2FD5" w:rsidSect="00DA2FD5">
      <w:pgSz w:w="11906" w:h="8391" w:orient="landscape" w:code="11"/>
      <w:pgMar w:top="1800" w:right="1440" w:bottom="240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C6CA8"/>
    <w:multiLevelType w:val="multilevel"/>
    <w:tmpl w:val="4AECB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8B7565"/>
    <w:multiLevelType w:val="multilevel"/>
    <w:tmpl w:val="EA52FD8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2002D5"/>
    <w:multiLevelType w:val="multilevel"/>
    <w:tmpl w:val="C172E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F8F2C9F"/>
    <w:multiLevelType w:val="hybridMultilevel"/>
    <w:tmpl w:val="0DF26B76"/>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4" w15:restartNumberingAfterBreak="0">
    <w:nsid w:val="58353FEB"/>
    <w:multiLevelType w:val="multilevel"/>
    <w:tmpl w:val="CA34C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BFE"/>
    <w:rsid w:val="0046223F"/>
    <w:rsid w:val="00A97BFE"/>
    <w:rsid w:val="00DA2FD5"/>
    <w:rsid w:val="00DB4E6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FE4136-ACC6-43DD-9D32-37572897B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paragraph" w:styleId="Virsraksts1">
    <w:name w:val="heading 1"/>
    <w:basedOn w:val="Parasts"/>
    <w:link w:val="Virsraksts1Rakstz"/>
    <w:uiPriority w:val="9"/>
    <w:qFormat/>
    <w:rsid w:val="00A97BF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A97BFE"/>
    <w:rPr>
      <w:rFonts w:ascii="Times New Roman" w:eastAsia="Times New Roman" w:hAnsi="Times New Roman" w:cs="Times New Roman"/>
      <w:b/>
      <w:bCs/>
      <w:kern w:val="36"/>
      <w:sz w:val="48"/>
      <w:szCs w:val="48"/>
      <w:lang w:eastAsia="lv-LV"/>
    </w:rPr>
  </w:style>
  <w:style w:type="character" w:styleId="Hipersaite">
    <w:name w:val="Hyperlink"/>
    <w:basedOn w:val="Noklusjumarindkopasfonts"/>
    <w:uiPriority w:val="99"/>
    <w:semiHidden/>
    <w:unhideWhenUsed/>
    <w:rsid w:val="00A97BFE"/>
    <w:rPr>
      <w:color w:val="0000FF"/>
      <w:u w:val="single"/>
    </w:rPr>
  </w:style>
  <w:style w:type="character" w:customStyle="1" w:styleId="apple-converted-space">
    <w:name w:val="apple-converted-space"/>
    <w:basedOn w:val="Noklusjumarindkopasfonts"/>
    <w:rsid w:val="00A97BFE"/>
  </w:style>
  <w:style w:type="paragraph" w:styleId="Sarakstarindkopa">
    <w:name w:val="List Paragraph"/>
    <w:basedOn w:val="Parasts"/>
    <w:uiPriority w:val="34"/>
    <w:qFormat/>
    <w:rsid w:val="00A97B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8642323">
      <w:bodyDiv w:val="1"/>
      <w:marLeft w:val="0"/>
      <w:marRight w:val="0"/>
      <w:marTop w:val="0"/>
      <w:marBottom w:val="0"/>
      <w:divBdr>
        <w:top w:val="none" w:sz="0" w:space="0" w:color="auto"/>
        <w:left w:val="none" w:sz="0" w:space="0" w:color="auto"/>
        <w:bottom w:val="none" w:sz="0" w:space="0" w:color="auto"/>
        <w:right w:val="none" w:sz="0" w:space="0" w:color="auto"/>
      </w:divBdr>
      <w:divsChild>
        <w:div w:id="1711878854">
          <w:marLeft w:val="0"/>
          <w:marRight w:val="0"/>
          <w:marTop w:val="150"/>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1.bp.blogspot.com/-XyLqO2C4Svc/VXAe1_1fOAI/AAAAAAAABjs/px41R9jplLE/s1600/images.jpg" TargetMode="External"/><Relationship Id="rId5" Type="http://schemas.openxmlformats.org/officeDocument/2006/relationships/hyperlink" Target="http://ru.wikihow.com/%D0%BF%D0%BE%D0%BC%D1%8B%D1%82%D1%8C-%D1%88%D0%BA%D0%BE%D0%BB%D1%8C%D0%BD%D1%83%D1%8E-%D0%B4%D0%BE%D1%81%D0%BA%D1%8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2122</Words>
  <Characters>1210</Characters>
  <Application>Microsoft Office Word</Application>
  <DocSecurity>0</DocSecurity>
  <Lines>10</Lines>
  <Paragraphs>6</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Sistēmas Windows lietotājs</dc:creator>
  <cp:keywords/>
  <dc:description/>
  <cp:lastModifiedBy>Sistēmas Windows lietotājs</cp:lastModifiedBy>
  <cp:revision>3</cp:revision>
  <dcterms:created xsi:type="dcterms:W3CDTF">2017-04-28T11:53:00Z</dcterms:created>
  <dcterms:modified xsi:type="dcterms:W3CDTF">2017-04-28T12:07:00Z</dcterms:modified>
</cp:coreProperties>
</file>