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F4" w:rsidRDefault="009558F4" w:rsidP="009558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2.pielikums </w:t>
      </w:r>
    </w:p>
    <w:p w:rsidR="009558F4" w:rsidRDefault="009558F4" w:rsidP="00955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VOKĀLĀS MŪZIKAS KONKURSA „BALSIS 2018” </w:t>
      </w:r>
    </w:p>
    <w:p w:rsidR="009558F4" w:rsidRDefault="009558F4" w:rsidP="00955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  <w:t>vokālo ansambļu vērtēšanas lapa</w:t>
      </w:r>
    </w:p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Grupa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_______ (A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vai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B)</w:t>
      </w:r>
    </w:p>
    <w:p w:rsidR="009558F4" w:rsidRDefault="009558F4" w:rsidP="009558F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Novads/pilsēta__________________________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_______________________________</w:t>
      </w:r>
    </w:p>
    <w:p w:rsidR="009558F4" w:rsidRDefault="009558F4" w:rsidP="009558F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Izglītības/kultūras iestāde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________________________________________________</w:t>
      </w:r>
    </w:p>
    <w:p w:rsidR="009558F4" w:rsidRDefault="009558F4" w:rsidP="009558F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Kolektīvs (dalībnieku skaits)_______________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_______________________________</w:t>
      </w:r>
    </w:p>
    <w:p w:rsidR="009558F4" w:rsidRDefault="009558F4" w:rsidP="009558F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Vecuma grupa (jaunākā, vidējā, vecākā) ____________________________________</w:t>
      </w:r>
    </w:p>
    <w:p w:rsidR="009558F4" w:rsidRDefault="009558F4" w:rsidP="009558F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Vadītājs _______________________________________________________________</w:t>
      </w:r>
    </w:p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Repertuārs 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5529"/>
      </w:tblGrid>
      <w:tr w:rsidR="009558F4" w:rsidTr="004374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Dziesmas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Dziesmas komponists/ </w:t>
            </w:r>
          </w:p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teksta autors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Piezīmes</w:t>
            </w:r>
          </w:p>
        </w:tc>
      </w:tr>
      <w:tr w:rsidR="009558F4" w:rsidTr="004374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</w:t>
            </w:r>
          </w:p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 </w:t>
            </w:r>
          </w:p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</w:t>
            </w:r>
          </w:p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KOLEKTĪVA VĒRTĒJUMS </w:t>
      </w:r>
    </w:p>
    <w:p w:rsidR="009558F4" w:rsidRDefault="009558F4" w:rsidP="009558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Vokālais ansamblis tiek vērtēts 50 punktu skalā pēc šādiem kritērijiem: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498"/>
        <w:gridCol w:w="900"/>
        <w:gridCol w:w="900"/>
        <w:gridCol w:w="900"/>
        <w:gridCol w:w="1619"/>
      </w:tblGrid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Vērtējuma kritēriji (punkti 1-10)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3.dz.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Vidējais punktu skaits</w:t>
            </w: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Mākslinieciskais sniegums (satura atklāsme, frāzējums, temps,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agoģika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dinamika)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Tehniskais sniegums (intonācija, ritms, dikcija, nošu teksta atbilstība partitūrai)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Vokālā kultūra </w:t>
            </w:r>
          </w:p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Stila izjūta (interpretācija, izpildījuma atbilstība izvēlētās dziesmas stilistikai)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F4" w:rsidRDefault="009558F4" w:rsidP="00437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Kopiespaids (priekšnesuma pasniegšanas veids, vizuālais noformējums)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558F4" w:rsidTr="0043745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rPr>
                <w:sz w:val="20"/>
                <w:szCs w:val="24"/>
                <w:lang w:eastAsia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9558F4" w:rsidRDefault="009558F4" w:rsidP="004374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Kopējā punktu summa: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558F4" w:rsidRDefault="009558F4" w:rsidP="00437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lv-LV"/>
        </w:rPr>
      </w:pP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lv-LV"/>
        </w:rPr>
      </w:pPr>
      <w:r>
        <w:rPr>
          <w:rFonts w:ascii="Times New Roman" w:eastAsia="Times New Roman" w:hAnsi="Times New Roman"/>
          <w:u w:val="single"/>
          <w:lang w:eastAsia="lv-LV"/>
        </w:rPr>
        <w:t>Vērtējumu skala: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10 – izcili, 9 – teicami, 8 – ļoti labi, 7 – labi, 6 – gandrīz labi, 5 – viduvēji, 4 – apmierinoši, 3 – vāji, 2 un 1 – ļoti vāji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u w:val="single"/>
          <w:lang w:eastAsia="lv-LV"/>
        </w:rPr>
        <w:t>Punktu skaidrojums</w:t>
      </w:r>
      <w:r>
        <w:rPr>
          <w:rFonts w:ascii="Times New Roman" w:eastAsia="Times New Roman" w:hAnsi="Times New Roman"/>
          <w:lang w:eastAsia="lv-LV"/>
        </w:rPr>
        <w:t>: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45 – 50 punkti</w:t>
      </w:r>
      <w:r>
        <w:rPr>
          <w:rFonts w:ascii="Times New Roman" w:eastAsia="Times New Roman" w:hAnsi="Times New Roman"/>
          <w:lang w:eastAsia="lv-LV"/>
        </w:rPr>
        <w:tab/>
        <w:t xml:space="preserve">            Augstākās pakāpes diploms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40 – 44,99 punkti</w:t>
      </w:r>
      <w:r>
        <w:rPr>
          <w:rFonts w:ascii="Times New Roman" w:eastAsia="Times New Roman" w:hAnsi="Times New Roman"/>
          <w:lang w:eastAsia="lv-LV"/>
        </w:rPr>
        <w:tab/>
        <w:t>I pakāpes diploms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35 – 39,99 punkti</w:t>
      </w:r>
      <w:r>
        <w:rPr>
          <w:rFonts w:ascii="Times New Roman" w:eastAsia="Times New Roman" w:hAnsi="Times New Roman"/>
          <w:lang w:eastAsia="lv-LV"/>
        </w:rPr>
        <w:tab/>
        <w:t xml:space="preserve">II pakāpes diploms 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30 – 34,99 punkti</w:t>
      </w:r>
      <w:r>
        <w:rPr>
          <w:rFonts w:ascii="Times New Roman" w:eastAsia="Times New Roman" w:hAnsi="Times New Roman"/>
          <w:lang w:eastAsia="lv-LV"/>
        </w:rPr>
        <w:tab/>
      </w:r>
      <w:smartTag w:uri="urn:schemas-microsoft-com:office:smarttags" w:element="stockticker">
        <w:r>
          <w:rPr>
            <w:rFonts w:ascii="Times New Roman" w:eastAsia="Times New Roman" w:hAnsi="Times New Roman"/>
            <w:lang w:eastAsia="lv-LV"/>
          </w:rPr>
          <w:t>III</w:t>
        </w:r>
      </w:smartTag>
      <w:r>
        <w:rPr>
          <w:rFonts w:ascii="Times New Roman" w:eastAsia="Times New Roman" w:hAnsi="Times New Roman"/>
          <w:lang w:eastAsia="lv-LV"/>
        </w:rPr>
        <w:t xml:space="preserve"> pakāpes diploms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25 – 29,99 punkti</w:t>
      </w:r>
      <w:r>
        <w:rPr>
          <w:rFonts w:ascii="Times New Roman" w:eastAsia="Times New Roman" w:hAnsi="Times New Roman"/>
          <w:lang w:eastAsia="lv-LV"/>
        </w:rPr>
        <w:tab/>
        <w:t>Pateicība par piedalīšanos</w:t>
      </w:r>
    </w:p>
    <w:p w:rsidR="009558F4" w:rsidRDefault="009558F4" w:rsidP="009558F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Vērtēja: ____________________________________</w:t>
      </w:r>
    </w:p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9558F4" w:rsidRDefault="009558F4" w:rsidP="009558F4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Datums:2018.gada ________________</w:t>
      </w:r>
    </w:p>
    <w:p w:rsidR="00017614" w:rsidRPr="009558F4" w:rsidRDefault="00017614" w:rsidP="009558F4"/>
    <w:sectPr w:rsidR="00017614" w:rsidRPr="009558F4" w:rsidSect="009558F4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4"/>
    <w:rsid w:val="00017614"/>
    <w:rsid w:val="005E1A18"/>
    <w:rsid w:val="009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1974234"/>
  <w15:chartTrackingRefBased/>
  <w15:docId w15:val="{C7ACA1F5-B62F-4537-805D-A2C64F1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7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dcterms:created xsi:type="dcterms:W3CDTF">2017-10-16T10:42:00Z</dcterms:created>
  <dcterms:modified xsi:type="dcterms:W3CDTF">2017-10-16T10:42:00Z</dcterms:modified>
</cp:coreProperties>
</file>